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94471938"/>
        <w:docPartObj>
          <w:docPartGallery w:val="Cover Pages"/>
          <w:docPartUnique/>
        </w:docPartObj>
      </w:sdtPr>
      <w:sdtEndPr>
        <w:rPr>
          <w:b/>
          <w:bCs/>
          <w:color w:val="808080" w:themeColor="background1" w:themeShade="80"/>
        </w:rPr>
      </w:sdtEndPr>
      <w:sdtContent>
        <w:p w:rsidR="00B92F68" w:rsidRPr="00D46743" w:rsidRDefault="00B92F68" w:rsidP="00761598">
          <w:pPr>
            <w:jc w:val="both"/>
            <w:rPr>
              <w:rFonts w:asciiTheme="minorHAnsi" w:hAnsiTheme="minorHAnsi"/>
            </w:rPr>
          </w:pPr>
          <w:r w:rsidRPr="00D46743">
            <w:rPr>
              <w:rFonts w:asciiTheme="minorHAnsi" w:hAnsiTheme="minorHAnsi"/>
              <w:noProof/>
              <w:lang w:eastAsia="hu-HU"/>
            </w:rPr>
            <mc:AlternateContent>
              <mc:Choice Requires="wpg">
                <w:drawing>
                  <wp:anchor distT="0" distB="0" distL="114300" distR="114300" simplePos="0" relativeHeight="251654656" behindDoc="0" locked="0" layoutInCell="0" allowOverlap="1" wp14:anchorId="2118EF0A" wp14:editId="5497086E">
                    <wp:simplePos x="0" y="0"/>
                    <wp:positionH relativeFrom="page">
                      <wp:posOffset>2172970</wp:posOffset>
                    </wp:positionH>
                    <wp:positionV relativeFrom="page">
                      <wp:posOffset>-795020</wp:posOffset>
                    </wp:positionV>
                    <wp:extent cx="2466975" cy="5333365"/>
                    <wp:effectExtent l="6350" t="9525" r="13335" b="28575"/>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466975" cy="5333365"/>
                              <a:chOff x="353" y="370"/>
                              <a:chExt cx="4623" cy="7108"/>
                            </a:xfrm>
                          </wpg:grpSpPr>
                          <wps:wsp>
                            <wps:cNvPr id="24" name="Rectangle 12"/>
                            <wps:cNvSpPr>
                              <a:spLocks noChangeArrowheads="1"/>
                            </wps:cNvSpPr>
                            <wps:spPr bwMode="auto">
                              <a:xfrm>
                                <a:off x="1794" y="370"/>
                                <a:ext cx="1296" cy="7108"/>
                              </a:xfrm>
                              <a:prstGeom prst="rect">
                                <a:avLst/>
                              </a:prstGeom>
                              <a:gradFill rotWithShape="0">
                                <a:gsLst>
                                  <a:gs pos="0">
                                    <a:schemeClr val="lt1">
                                      <a:lumMod val="100000"/>
                                      <a:lumOff val="0"/>
                                      <a:alpha val="8000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sdt>
                                  <w:sdtPr>
                                    <w:rPr>
                                      <w:rFonts w:asciiTheme="majorHAnsi" w:eastAsiaTheme="majorEastAsia" w:hAnsiTheme="majorHAnsi" w:cstheme="majorBidi"/>
                                      <w:sz w:val="44"/>
                                      <w:szCs w:val="36"/>
                                    </w:rPr>
                                    <w:alias w:val="Szerző"/>
                                    <w:id w:val="-216198304"/>
                                    <w:dataBinding w:prefixMappings="xmlns:ns0='http://schemas.openxmlformats.org/package/2006/metadata/core-properties' xmlns:ns1='http://purl.org/dc/elements/1.1/'" w:xpath="/ns0:coreProperties[1]/ns1:creator[1]" w:storeItemID="{6C3C8BC8-F283-45AE-878A-BAB7291924A1}"/>
                                    <w:text/>
                                  </w:sdtPr>
                                  <w:sdtContent>
                                    <w:p w:rsidR="000C212C" w:rsidRDefault="000C212C" w:rsidP="00B92F68">
                                      <w:pPr>
                                        <w:pStyle w:val="Nincstrkz"/>
                                        <w:jc w:val="right"/>
                                        <w:rPr>
                                          <w:rFonts w:asciiTheme="majorHAnsi" w:eastAsiaTheme="majorEastAsia" w:hAnsiTheme="majorHAnsi" w:cstheme="majorBidi"/>
                                          <w:sz w:val="36"/>
                                          <w:szCs w:val="36"/>
                                        </w:rPr>
                                      </w:pPr>
                                      <w:r>
                                        <w:rPr>
                                          <w:rFonts w:asciiTheme="majorHAnsi" w:eastAsiaTheme="majorEastAsia" w:hAnsiTheme="majorHAnsi" w:cstheme="majorBidi"/>
                                          <w:sz w:val="44"/>
                                          <w:szCs w:val="36"/>
                                        </w:rPr>
                                        <w:t>Szinergia Egyesület</w:t>
                                      </w:r>
                                    </w:p>
                                  </w:sdtContent>
                                </w:sdt>
                              </w:txbxContent>
                            </wps:txbx>
                            <wps:bodyPr rot="0" vert="horz" wrap="square" lIns="9144" tIns="91440" rIns="9144" bIns="91440" anchor="ctr" anchorCtr="0" upright="1">
                              <a:noAutofit/>
                            </wps:bodyPr>
                          </wps:wsp>
                          <wps:wsp>
                            <wps:cNvPr id="29" name="Rectangle 13"/>
                            <wps:cNvSpPr>
                              <a:spLocks noChangeArrowheads="1"/>
                            </wps:cNvSpPr>
                            <wps:spPr bwMode="auto">
                              <a:xfrm>
                                <a:off x="3248" y="370"/>
                                <a:ext cx="1728" cy="7108"/>
                              </a:xfrm>
                              <a:prstGeom prst="rect">
                                <a:avLst/>
                              </a:prstGeom>
                              <a:gradFill rotWithShape="0">
                                <a:gsLst>
                                  <a:gs pos="0">
                                    <a:schemeClr val="lt1">
                                      <a:lumMod val="100000"/>
                                      <a:lumOff val="0"/>
                                      <a:alpha val="8000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C212C" w:rsidRPr="00ED65C4" w:rsidRDefault="000C212C" w:rsidP="00B92F68">
                                  <w:pPr>
                                    <w:jc w:val="right"/>
                                    <w:rPr>
                                      <w:sz w:val="28"/>
                                      <w:szCs w:val="100"/>
                                    </w:rPr>
                                  </w:pPr>
                                  <w:r w:rsidRPr="00ED65C4">
                                    <w:rPr>
                                      <w:sz w:val="28"/>
                                      <w:szCs w:val="100"/>
                                    </w:rPr>
                                    <w:t>LEADER Helyi Akciócsoport</w:t>
                                  </w:r>
                                </w:p>
                              </w:txbxContent>
                            </wps:txbx>
                            <wps:bodyPr rot="0" vert="horz" wrap="square" lIns="9144" tIns="91440" rIns="9144" bIns="91440" anchor="ctr" anchorCtr="0" upright="1">
                              <a:noAutofit/>
                            </wps:bodyPr>
                          </wps:wsp>
                          <wps:wsp>
                            <wps:cNvPr id="67" name="Rectangle 14"/>
                            <wps:cNvSpPr>
                              <a:spLocks noChangeArrowheads="1"/>
                            </wps:cNvSpPr>
                            <wps:spPr bwMode="auto">
                              <a:xfrm>
                                <a:off x="353" y="370"/>
                                <a:ext cx="1296" cy="7108"/>
                              </a:xfrm>
                              <a:prstGeom prst="rect">
                                <a:avLst/>
                              </a:prstGeom>
                              <a:gradFill rotWithShape="0">
                                <a:gsLst>
                                  <a:gs pos="0">
                                    <a:schemeClr val="lt1">
                                      <a:lumMod val="100000"/>
                                      <a:lumOff val="0"/>
                                      <a:alpha val="8000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C212C" w:rsidRDefault="000C212C" w:rsidP="00E9270B">
                                  <w:pPr>
                                    <w:pStyle w:val="Nincstrkz"/>
                                    <w:jc w:val="center"/>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Helyi Fejlesztési Stratégia</w:t>
                                  </w:r>
                                </w:p>
                              </w:txbxContent>
                            </wps:txbx>
                            <wps:bodyPr rot="0" vert="horz"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8EF0A" id="Group 11" o:spid="_x0000_s1026" style="position:absolute;left:0;text-align:left;margin-left:171.1pt;margin-top:-62.6pt;width:194.25pt;height:419.95pt;rotation:90;z-index:251654656;mso-position-horizontal-relative:page;mso-position-vertical-relative:page"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" o:allowincell="f">
                    <v:rect id="Rectangle 12"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oxMMA&#10;AADbAAAADwAAAGRycy9kb3ducmV2LnhtbESPUWvCMBSF3wf+h3AF32ZakSHVKCIKexiTdf6Au+ba&#10;FJubksRa9+sXQdjj4ZzzHc5qM9hW9ORD41hBPs1AEFdON1wrOH0fXhcgQkTW2DomBXcKsFmPXlZY&#10;aHfjL+rLWIsE4VCgAhNjV0gZKkMWw9R1xMk7O28xJulrqT3eEty2cpZlb9Jiw2nBYEc7Q9WlvFoF&#10;+8WvP55P9cfP592Uw67PjzbLlZqMh+0SRKQh/oef7XetYDaH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moxMMAAADbAAAADwAAAAAAAAAAAAAAAACYAgAAZHJzL2Rv&#10;d25yZXYueG1sUEsFBgAAAAAEAAQA9QAAAIgDAAAAAA==&#10;" fillcolor="white [3201]" strokecolor="#fabf8f [1945]" strokeweight="1pt">
                      <v:fill opacity="52428f" color2="#fbd4b4 [1305]" focus="100%" type="gradient"/>
                      <v:shadow on="t" color="#974706 [1609]" opacity=".5" offset="1pt"/>
                      <v:textbox inset=".72pt,7.2pt,.72pt,7.2pt">
                        <w:txbxContent>
                          <w:sdt>
                            <w:sdtPr>
                              <w:rPr>
                                <w:rFonts w:asciiTheme="majorHAnsi" w:eastAsiaTheme="majorEastAsia" w:hAnsiTheme="majorHAnsi" w:cstheme="majorBidi"/>
                                <w:sz w:val="44"/>
                                <w:szCs w:val="36"/>
                              </w:rPr>
                              <w:alias w:val="Szerző"/>
                              <w:id w:val="-216198304"/>
                              <w:dataBinding w:prefixMappings="xmlns:ns0='http://schemas.openxmlformats.org/package/2006/metadata/core-properties' xmlns:ns1='http://purl.org/dc/elements/1.1/'" w:xpath="/ns0:coreProperties[1]/ns1:creator[1]" w:storeItemID="{6C3C8BC8-F283-45AE-878A-BAB7291924A1}"/>
                              <w:text/>
                            </w:sdtPr>
                            <w:sdtContent>
                              <w:p w:rsidR="000C212C" w:rsidRDefault="000C212C" w:rsidP="00B92F68">
                                <w:pPr>
                                  <w:pStyle w:val="Nincstrkz"/>
                                  <w:jc w:val="right"/>
                                  <w:rPr>
                                    <w:rFonts w:asciiTheme="majorHAnsi" w:eastAsiaTheme="majorEastAsia" w:hAnsiTheme="majorHAnsi" w:cstheme="majorBidi"/>
                                    <w:sz w:val="36"/>
                                    <w:szCs w:val="36"/>
                                  </w:rPr>
                                </w:pPr>
                                <w:r>
                                  <w:rPr>
                                    <w:rFonts w:asciiTheme="majorHAnsi" w:eastAsiaTheme="majorEastAsia" w:hAnsiTheme="majorHAnsi" w:cstheme="majorBidi"/>
                                    <w:sz w:val="44"/>
                                    <w:szCs w:val="36"/>
                                  </w:rPr>
                                  <w:t>Szinergia Egyesület</w:t>
                                </w:r>
                              </w:p>
                            </w:sdtContent>
                          </w:sdt>
                        </w:txbxContent>
                      </v:textbox>
                    </v:rect>
                    <v:rect id="Rectangle 13"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HWsQA&#10;AADbAAAADwAAAGRycy9kb3ducmV2LnhtbESPQWsCMRSE74L/IbxCb5pdD0W3RiliwYMobv0Br5vn&#10;ZunmZUnSdfXXNwXB4zAz3zDL9WBb0ZMPjWMF+TQDQVw53XCt4Pz1OZmDCBFZY+uYFNwowHo1Hi2x&#10;0O7KJ+rLWIsE4VCgAhNjV0gZKkMWw9R1xMm7OG8xJulrqT1eE9y2cpZlb9Jiw2nBYEcbQ9VP+WsV&#10;bOd3f7yc6/334WbKYdPnR5vlSr2+DB/vICIN8Rl+tHdawW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B1rEAAAA2wAAAA8AAAAAAAAAAAAAAAAAmAIAAGRycy9k&#10;b3ducmV2LnhtbFBLBQYAAAAABAAEAPUAAACJAwAAAAA=&#10;" fillcolor="white [3201]" strokecolor="#fabf8f [1945]" strokeweight="1pt">
                      <v:fill opacity="52428f" color2="#fbd4b4 [1305]" focus="100%" type="gradient"/>
                      <v:shadow on="t" color="#974706 [1609]" opacity=".5" offset="1pt"/>
                      <v:textbox inset=".72pt,7.2pt,.72pt,7.2pt">
                        <w:txbxContent>
                          <w:p w:rsidR="000C212C" w:rsidRPr="00ED65C4" w:rsidRDefault="000C212C" w:rsidP="00B92F68">
                            <w:pPr>
                              <w:jc w:val="right"/>
                              <w:rPr>
                                <w:sz w:val="28"/>
                                <w:szCs w:val="100"/>
                              </w:rPr>
                            </w:pPr>
                            <w:r w:rsidRPr="00ED65C4">
                              <w:rPr>
                                <w:sz w:val="28"/>
                                <w:szCs w:val="100"/>
                              </w:rPr>
                              <w:t>LEADER Helyi Akciócsoport</w:t>
                            </w:r>
                          </w:p>
                        </w:txbxContent>
                      </v:textbox>
                    </v:rect>
                    <v:rect id="Rectangle 14"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Pc8QA&#10;AADbAAAADwAAAGRycy9kb3ducmV2LnhtbESPwWrDMBBE74X8g9hAb43sHtLgRDYhpNBDaaibD9ha&#10;G8vEWhlJdZx+fRUI9DjMzBtmU022FyP50DlWkC8yEMSN0x23Co5fr08rECEia+wdk4IrBajK2cMG&#10;C+0u/EljHVuRIBwKVGBiHAopQ2PIYli4gTh5J+ctxiR9K7XHS4LbXj5n2VJa7DgtGBxoZ6g51z9W&#10;wX716w+nY/v+/XE19bQb84PNcqUe59N2DSLSFP/D9/abVrB8gduX9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j3PEAAAA2wAAAA8AAAAAAAAAAAAAAAAAmAIAAGRycy9k&#10;b3ducmV2LnhtbFBLBQYAAAAABAAEAPUAAACJAwAAAAA=&#10;" fillcolor="white [3201]" strokecolor="#fabf8f [1945]" strokeweight="1pt">
                      <v:fill opacity="52428f" color2="#fbd4b4 [1305]" focus="100%" type="gradient"/>
                      <v:shadow on="t" color="#974706 [1609]" opacity=".5" offset="1pt"/>
                      <v:textbox inset=".72pt,7.2pt,.72pt,7.2pt">
                        <w:txbxContent>
                          <w:p w:rsidR="000C212C" w:rsidRDefault="000C212C" w:rsidP="00E9270B">
                            <w:pPr>
                              <w:pStyle w:val="Nincstrkz"/>
                              <w:jc w:val="center"/>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Helyi Fejlesztési Stratégia</w:t>
                            </w:r>
                          </w:p>
                        </w:txbxContent>
                      </v:textbox>
                    </v:rect>
                    <w10:wrap anchorx="page" anchory="page"/>
                  </v:group>
                </w:pict>
              </mc:Fallback>
            </mc:AlternateContent>
          </w:r>
        </w:p>
        <w:p w:rsidR="00B92F68" w:rsidRPr="00D46743" w:rsidRDefault="00B92F68"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53632" behindDoc="1" locked="0" layoutInCell="0" allowOverlap="1" wp14:anchorId="3C7DE5A5" wp14:editId="44DFBCEA">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727825" cy="5268595"/>
                    <wp:effectExtent l="73025" t="1270" r="0" b="73660"/>
                    <wp:wrapNone/>
                    <wp:docPr id="20" name="Rectangle 10"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27825" cy="5268595"/>
                            </a:xfrm>
                            <a:prstGeom prst="rect">
                              <a:avLst/>
                            </a:prstGeom>
                            <a:blipFill dpi="0" rotWithShape="1">
                              <a:blip r:embed="rId8"/>
                              <a:srcRect/>
                              <a:stretch>
                                <a:fillRect r="-17173"/>
                              </a:stretch>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5CCAAEF7" id="Rectangle 10" o:spid="_x0000_s1026" alt="exposure" style="position:absolute;margin-left:0;margin-top:0;width:529.75pt;height:414.85pt;z-index:-251662848;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" o:allowincell="f" stroked="f">
                    <v:fill r:id="rId9" o:title="exposure" recolor="t" rotate="t" type="frame"/>
                    <v:shadow on="t" opacity=".5" offset="-6pt,6pt"/>
                    <o:lock v:ext="edit" aspectratio="t"/>
                    <w10:wrap anchorx="page" anchory="page"/>
                  </v:rect>
                </w:pict>
              </mc:Fallback>
            </mc:AlternateContent>
          </w:r>
        </w:p>
        <w:p w:rsidR="001F3662" w:rsidRPr="00D46743" w:rsidRDefault="00B92F68" w:rsidP="00761598">
          <w:pPr>
            <w:jc w:val="both"/>
            <w:rPr>
              <w:rFonts w:asciiTheme="minorHAnsi" w:hAnsiTheme="minorHAnsi"/>
              <w:b/>
              <w:bCs/>
              <w:color w:val="808080" w:themeColor="background1" w:themeShade="80"/>
            </w:rPr>
          </w:pPr>
          <w:r w:rsidRPr="00D46743">
            <w:rPr>
              <w:rFonts w:asciiTheme="minorHAnsi" w:hAnsiTheme="minorHAnsi"/>
              <w:b/>
              <w:bCs/>
              <w:noProof/>
              <w:color w:val="808080" w:themeColor="background1" w:themeShade="80"/>
              <w:lang w:eastAsia="hu-HU"/>
            </w:rPr>
            <w:drawing>
              <wp:anchor distT="0" distB="0" distL="114300" distR="114300" simplePos="0" relativeHeight="251658752" behindDoc="1" locked="0" layoutInCell="1" allowOverlap="1" wp14:anchorId="3937F06F" wp14:editId="320FA3FF">
                <wp:simplePos x="0" y="0"/>
                <wp:positionH relativeFrom="column">
                  <wp:posOffset>476885</wp:posOffset>
                </wp:positionH>
                <wp:positionV relativeFrom="paragraph">
                  <wp:posOffset>4491990</wp:posOffset>
                </wp:positionV>
                <wp:extent cx="1524000" cy="2085975"/>
                <wp:effectExtent l="76200" t="38100" r="19050" b="28575"/>
                <wp:wrapTight wrapText="bothSides">
                  <wp:wrapPolygon edited="0">
                    <wp:start x="-1080" y="-395"/>
                    <wp:lineTo x="-1080" y="21896"/>
                    <wp:lineTo x="21330" y="21896"/>
                    <wp:lineTo x="21600" y="21896"/>
                    <wp:lineTo x="21600" y="21699"/>
                    <wp:lineTo x="21870" y="18740"/>
                    <wp:lineTo x="21870" y="2170"/>
                    <wp:lineTo x="21600" y="0"/>
                    <wp:lineTo x="21330" y="-395"/>
                    <wp:lineTo x="-1080" y="-395"/>
                  </wp:wrapPolygon>
                </wp:wrapTight>
                <wp:docPr id="30" name="Kép 0" descr="leaderszinergia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zinergia2.tif"/>
                        <pic:cNvPicPr/>
                      </pic:nvPicPr>
                      <pic:blipFill>
                        <a:blip r:embed="rId10" cstate="print"/>
                        <a:stretch>
                          <a:fillRect/>
                        </a:stretch>
                      </pic:blipFill>
                      <pic:spPr>
                        <a:xfrm>
                          <a:off x="0" y="0"/>
                          <a:ext cx="1524000" cy="2085975"/>
                        </a:xfrm>
                        <a:prstGeom prst="rect">
                          <a:avLst/>
                        </a:prstGeom>
                        <a:effectLst>
                          <a:outerShdw blurRad="50800" dist="38100" dir="10800000" algn="r" rotWithShape="0">
                            <a:prstClr val="black">
                              <a:alpha val="40000"/>
                            </a:prstClr>
                          </a:outerShdw>
                        </a:effectLst>
                      </pic:spPr>
                    </pic:pic>
                  </a:graphicData>
                </a:graphic>
              </wp:anchor>
            </w:drawing>
          </w:r>
          <w:r w:rsidRPr="00D46743">
            <w:rPr>
              <w:rFonts w:asciiTheme="minorHAnsi" w:hAnsiTheme="minorHAnsi"/>
              <w:b/>
              <w:bCs/>
              <w:noProof/>
              <w:color w:val="808080" w:themeColor="background1" w:themeShade="80"/>
              <w:lang w:eastAsia="hu-HU"/>
            </w:rPr>
            <mc:AlternateContent>
              <mc:Choice Requires="wps">
                <w:drawing>
                  <wp:anchor distT="0" distB="0" distL="114300" distR="114300" simplePos="0" relativeHeight="251659776" behindDoc="0" locked="0" layoutInCell="1" allowOverlap="1" wp14:anchorId="1D134707" wp14:editId="0798A5C6">
                    <wp:simplePos x="0" y="0"/>
                    <wp:positionH relativeFrom="column">
                      <wp:posOffset>2171700</wp:posOffset>
                    </wp:positionH>
                    <wp:positionV relativeFrom="paragraph">
                      <wp:posOffset>5053965</wp:posOffset>
                    </wp:positionV>
                    <wp:extent cx="4115435" cy="646430"/>
                    <wp:effectExtent l="0" t="0" r="0" b="12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12C" w:rsidRDefault="000C212C" w:rsidP="00B92F68">
                                <w:pPr>
                                  <w:rPr>
                                    <w:b/>
                                    <w:i/>
                                    <w:sz w:val="48"/>
                                  </w:rPr>
                                </w:pPr>
                                <w:r w:rsidRPr="007D1813">
                                  <w:rPr>
                                    <w:b/>
                                    <w:i/>
                                    <w:sz w:val="48"/>
                                  </w:rPr>
                                  <w:t>„</w:t>
                                </w:r>
                                <w:r w:rsidRPr="00104CC8">
                                  <w:rPr>
                                    <w:rFonts w:ascii="Times New Roman" w:hAnsi="Times New Roman"/>
                                    <w:b/>
                                    <w:i/>
                                    <w:sz w:val="48"/>
                                  </w:rPr>
                                  <w:t>Szinergia az élhető vidékért</w:t>
                                </w:r>
                                <w:r w:rsidRPr="007D1813">
                                  <w:rPr>
                                    <w:b/>
                                    <w:i/>
                                    <w:sz w:val="48"/>
                                  </w:rPr>
                                  <w:t>”</w:t>
                                </w:r>
                              </w:p>
                              <w:p w:rsidR="000C212C" w:rsidRPr="005A2C20" w:rsidRDefault="000C212C" w:rsidP="005A2C20">
                                <w:pPr>
                                  <w:jc w:val="center"/>
                                  <w:rPr>
                                    <w:rFonts w:ascii="Times New Roman" w:hAnsi="Times New Roman"/>
                                    <w:b/>
                                    <w:i/>
                                    <w:sz w:val="48"/>
                                  </w:rPr>
                                </w:pPr>
                                <w:r w:rsidRPr="005A2C20">
                                  <w:rPr>
                                    <w:rFonts w:ascii="Times New Roman" w:hAnsi="Times New Roman"/>
                                    <w:b/>
                                    <w:i/>
                                    <w:sz w:val="48"/>
                                  </w:rPr>
                                  <w:t>DRAFT Verzió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134707" id="_x0000_t202" coordsize="21600,21600" o:spt="202" path="m,l,21600r21600,l21600,xe">
                    <v:stroke joinstyle="miter"/>
                    <v:path gradientshapeok="t" o:connecttype="rect"/>
                  </v:shapetype>
                  <v:shape id="Text Box 18" o:spid="_x0000_s1030" type="#_x0000_t202" style="position:absolute;left:0;text-align:left;margin-left:171pt;margin-top:397.95pt;width:324.05pt;height:50.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" stroked="f">
                    <v:textbox style="mso-fit-shape-to-text:t">
                      <w:txbxContent>
                        <w:p w:rsidR="000C212C" w:rsidRDefault="000C212C" w:rsidP="00B92F68">
                          <w:pPr>
                            <w:rPr>
                              <w:b/>
                              <w:i/>
                              <w:sz w:val="48"/>
                            </w:rPr>
                          </w:pPr>
                          <w:r w:rsidRPr="007D1813">
                            <w:rPr>
                              <w:b/>
                              <w:i/>
                              <w:sz w:val="48"/>
                            </w:rPr>
                            <w:t>„</w:t>
                          </w:r>
                          <w:r w:rsidRPr="00104CC8">
                            <w:rPr>
                              <w:rFonts w:ascii="Times New Roman" w:hAnsi="Times New Roman"/>
                              <w:b/>
                              <w:i/>
                              <w:sz w:val="48"/>
                            </w:rPr>
                            <w:t>Szinergia az élhető vidékért</w:t>
                          </w:r>
                          <w:r w:rsidRPr="007D1813">
                            <w:rPr>
                              <w:b/>
                              <w:i/>
                              <w:sz w:val="48"/>
                            </w:rPr>
                            <w:t>”</w:t>
                          </w:r>
                        </w:p>
                        <w:p w:rsidR="000C212C" w:rsidRPr="005A2C20" w:rsidRDefault="000C212C" w:rsidP="005A2C20">
                          <w:pPr>
                            <w:jc w:val="center"/>
                            <w:rPr>
                              <w:rFonts w:ascii="Times New Roman" w:hAnsi="Times New Roman"/>
                              <w:b/>
                              <w:i/>
                              <w:sz w:val="48"/>
                            </w:rPr>
                          </w:pPr>
                          <w:r w:rsidRPr="005A2C20">
                            <w:rPr>
                              <w:rFonts w:ascii="Times New Roman" w:hAnsi="Times New Roman"/>
                              <w:b/>
                              <w:i/>
                              <w:sz w:val="48"/>
                            </w:rPr>
                            <w:t>DRAFT Verzió</w:t>
                          </w:r>
                        </w:p>
                      </w:txbxContent>
                    </v:textbox>
                  </v:shape>
                </w:pict>
              </mc:Fallback>
            </mc:AlternateContent>
          </w:r>
          <w:r w:rsidRPr="00D46743">
            <w:rPr>
              <w:rFonts w:asciiTheme="minorHAnsi" w:hAnsiTheme="minorHAnsi"/>
              <w:noProof/>
              <w:lang w:eastAsia="hu-HU"/>
            </w:rPr>
            <mc:AlternateContent>
              <mc:Choice Requires="wpg">
                <w:drawing>
                  <wp:anchor distT="0" distB="0" distL="114300" distR="114300" simplePos="0" relativeHeight="251656704" behindDoc="0" locked="0" layoutInCell="0" allowOverlap="1" wp14:anchorId="061C4253" wp14:editId="05290FC5">
                    <wp:simplePos x="0" y="0"/>
                    <wp:positionH relativeFrom="page">
                      <wp:posOffset>311150</wp:posOffset>
                    </wp:positionH>
                    <wp:positionV relativeFrom="page">
                      <wp:posOffset>8105140</wp:posOffset>
                    </wp:positionV>
                    <wp:extent cx="6804025" cy="1661160"/>
                    <wp:effectExtent l="0" t="0" r="0" b="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661160"/>
                              <a:chOff x="613" y="8712"/>
                              <a:chExt cx="11015" cy="6336"/>
                            </a:xfrm>
                          </wpg:grpSpPr>
                          <wps:wsp>
                            <wps:cNvPr id="27" name="Rectangle 16"/>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C212C" w:rsidRPr="00ED65C4" w:rsidRDefault="000C212C" w:rsidP="00B92F68">
                                  <w:pPr>
                                    <w:pStyle w:val="Nincstrkz"/>
                                    <w:jc w:val="right"/>
                                    <w:rPr>
                                      <w:b/>
                                      <w:sz w:val="32"/>
                                    </w:rPr>
                                  </w:pPr>
                                </w:p>
                                <w:p w:rsidR="000C212C" w:rsidRPr="00ED65C4" w:rsidRDefault="000C212C" w:rsidP="00B92F68">
                                  <w:pPr>
                                    <w:pStyle w:val="Nincstrkz"/>
                                    <w:jc w:val="right"/>
                                    <w:rPr>
                                      <w:b/>
                                      <w:color w:val="808080" w:themeColor="background1" w:themeShade="80"/>
                                      <w:sz w:val="28"/>
                                    </w:rPr>
                                  </w:pPr>
                                  <w:r>
                                    <w:rPr>
                                      <w:b/>
                                      <w:color w:val="808080" w:themeColor="background1" w:themeShade="80"/>
                                      <w:sz w:val="28"/>
                                    </w:rPr>
                                    <w:t>Készült: 2016.02.22.</w:t>
                                  </w:r>
                                </w:p>
                              </w:txbxContent>
                            </wps:txbx>
                            <wps:bodyPr rot="0" vert="horz" wrap="square" lIns="91440" tIns="45720" rIns="91440" bIns="45720" anchor="t" anchorCtr="0" upright="1">
                              <a:noAutofit/>
                            </wps:bodyPr>
                          </wps:wsp>
                          <wps:wsp>
                            <wps:cNvPr id="28" name="Rectangle 17"/>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Calibri" w:eastAsia="Calibri" w:hAnsi="Calibri" w:cs="Times New Roman"/>
                                      <w:b/>
                                      <w:bCs/>
                                      <w:sz w:val="20"/>
                                      <w:szCs w:val="20"/>
                                    </w:rPr>
                                    <w:alias w:val="Cég"/>
                                    <w:id w:val="-1862576309"/>
                                    <w:dataBinding w:prefixMappings="xmlns:ns0='http://schemas.openxmlformats.org/officeDocument/2006/extended-properties'" w:xpath="/ns0:Properties[1]/ns0:Company[1]" w:storeItemID="{6668398D-A668-4E3E-A5EB-62B293D839F1}"/>
                                    <w:text/>
                                  </w:sdtPr>
                                  <w:sdtContent>
                                    <w:p w:rsidR="000C212C" w:rsidRDefault="000C212C" w:rsidP="00B92F68">
                                      <w:pPr>
                                        <w:pStyle w:val="Nincstrkz"/>
                                        <w:jc w:val="right"/>
                                        <w:rPr>
                                          <w:b/>
                                          <w:bCs/>
                                        </w:rPr>
                                      </w:pPr>
                                      <w:r w:rsidRPr="00B92F68">
                                        <w:rPr>
                                          <w:rFonts w:ascii="Calibri" w:eastAsia="Calibri" w:hAnsi="Calibri" w:cs="Times New Roman"/>
                                          <w:b/>
                                          <w:bCs/>
                                          <w:sz w:val="20"/>
                                          <w:szCs w:val="20"/>
                                        </w:rPr>
                                        <w:t>Szinergia Egyesület</w:t>
                                      </w:r>
                                      <w:r>
                                        <w:rPr>
                                          <w:rFonts w:ascii="Calibri" w:eastAsia="Calibri" w:hAnsi="Calibri" w:cs="Times New Roman"/>
                                          <w:b/>
                                          <w:bCs/>
                                          <w:sz w:val="20"/>
                                          <w:szCs w:val="20"/>
                                        </w:rPr>
                                        <w:t xml:space="preserve">                                              </w:t>
                                      </w:r>
                                      <w:r w:rsidRPr="00B92F68">
                                        <w:rPr>
                                          <w:rFonts w:ascii="Calibri" w:eastAsia="Calibri" w:hAnsi="Calibri" w:cs="Times New Roman"/>
                                          <w:b/>
                                          <w:bCs/>
                                          <w:sz w:val="20"/>
                                          <w:szCs w:val="20"/>
                                        </w:rPr>
                                        <w:t>7900 Szigetvár, Deák Ferenc tér 16.</w:t>
                                      </w:r>
                                      <w:r>
                                        <w:rPr>
                                          <w:rFonts w:ascii="Calibri" w:eastAsia="Calibri" w:hAnsi="Calibri" w:cs="Times New Roman"/>
                                          <w:b/>
                                          <w:bCs/>
                                          <w:sz w:val="20"/>
                                          <w:szCs w:val="20"/>
                                        </w:rPr>
                                        <w:t xml:space="preserve"> </w:t>
                                      </w:r>
                                      <w:r w:rsidRPr="00B92F68">
                                        <w:rPr>
                                          <w:rFonts w:ascii="Calibri" w:eastAsia="Calibri" w:hAnsi="Calibri" w:cs="Times New Roman"/>
                                          <w:b/>
                                          <w:bCs/>
                                          <w:sz w:val="20"/>
                                          <w:szCs w:val="20"/>
                                        </w:rPr>
                                        <w:t>www.leaderszinergia.hu</w:t>
                                      </w:r>
                                      <w:r>
                                        <w:rPr>
                                          <w:rFonts w:ascii="Calibri" w:eastAsia="Calibri" w:hAnsi="Calibri" w:cs="Times New Roman"/>
                                          <w:b/>
                                          <w:bCs/>
                                          <w:sz w:val="20"/>
                                          <w:szCs w:val="20"/>
                                        </w:rPr>
                                        <w:t xml:space="preserve">                                        </w:t>
                                      </w:r>
                                      <w:r w:rsidRPr="00B92F68">
                                        <w:rPr>
                                          <w:rFonts w:ascii="Calibri" w:eastAsia="Calibri" w:hAnsi="Calibri" w:cs="Times New Roman"/>
                                          <w:b/>
                                          <w:bCs/>
                                          <w:sz w:val="20"/>
                                          <w:szCs w:val="20"/>
                                        </w:rPr>
                                        <w:t>06-73/312-511</w:t>
                                      </w:r>
                                    </w:p>
                                  </w:sdtContent>
                                </w:sdt>
                                <w:sdt>
                                  <w:sdtPr>
                                    <w:rPr>
                                      <w:b/>
                                      <w:bCs/>
                                    </w:rPr>
                                    <w:alias w:val="Cím"/>
                                    <w:id w:val="645016655"/>
                                    <w:showingPlcHdr/>
                                    <w:dataBinding w:prefixMappings="xmlns:ns0='http://schemas.microsoft.com/office/2006/coverPageProps'" w:xpath="/ns0:CoverPageProperties[1]/ns0:CompanyAddress[1]" w:storeItemID="{55AF091B-3C7A-41E3-B477-F2FDAA23CFDA}"/>
                                    <w:text w:multiLine="1"/>
                                  </w:sdtPr>
                                  <w:sdtContent>
                                    <w:p w:rsidR="000C212C" w:rsidRDefault="000C212C" w:rsidP="00B92F68">
                                      <w:pPr>
                                        <w:pStyle w:val="Nincstrkz"/>
                                        <w:jc w:val="right"/>
                                        <w:rPr>
                                          <w:b/>
                                          <w:bCs/>
                                        </w:rPr>
                                      </w:pPr>
                                      <w:r>
                                        <w:rPr>
                                          <w:b/>
                                          <w:bCs/>
                                        </w:rPr>
                                        <w:t xml:space="preserve">     </w:t>
                                      </w:r>
                                    </w:p>
                                  </w:sdtContent>
                                </w:sdt>
                                <w:sdt>
                                  <w:sdtPr>
                                    <w:rPr>
                                      <w:b/>
                                      <w:bCs/>
                                    </w:rPr>
                                    <w:alias w:val="Telefonszám"/>
                                    <w:id w:val="286094870"/>
                                    <w:showingPlcHdr/>
                                    <w:dataBinding w:prefixMappings="xmlns:ns0='http://schemas.microsoft.com/office/2006/coverPageProps'" w:xpath="/ns0:CoverPageProperties[1]/ns0:CompanyPhone[1]" w:storeItemID="{55AF091B-3C7A-41E3-B477-F2FDAA23CFDA}"/>
                                    <w:text/>
                                  </w:sdtPr>
                                  <w:sdtContent>
                                    <w:p w:rsidR="000C212C" w:rsidRDefault="000C212C" w:rsidP="00B92F68">
                                      <w:pPr>
                                        <w:pStyle w:val="Nincstrkz"/>
                                        <w:jc w:val="right"/>
                                        <w:rPr>
                                          <w:b/>
                                          <w:bCs/>
                                        </w:rPr>
                                      </w:pPr>
                                      <w:r>
                                        <w:rPr>
                                          <w:b/>
                                          <w:bCs/>
                                        </w:rPr>
                                        <w:t xml:space="preserve">     </w:t>
                                      </w:r>
                                    </w:p>
                                  </w:sdtContent>
                                </w:sdt>
                                <w:sdt>
                                  <w:sdtPr>
                                    <w:rPr>
                                      <w:b/>
                                      <w:bCs/>
                                    </w:rPr>
                                    <w:alias w:val="Telefax"/>
                                    <w:id w:val="1916044422"/>
                                    <w:showingPlcHdr/>
                                    <w:dataBinding w:prefixMappings="xmlns:ns0='http://schemas.microsoft.com/office/2006/coverPageProps'" w:xpath="/ns0:CoverPageProperties[1]/ns0:CompanyFax[1]" w:storeItemID="{55AF091B-3C7A-41E3-B477-F2FDAA23CFDA}"/>
                                    <w:text/>
                                  </w:sdtPr>
                                  <w:sdtContent>
                                    <w:p w:rsidR="000C212C" w:rsidRDefault="000C212C" w:rsidP="00B92F68">
                                      <w:pPr>
                                        <w:pStyle w:val="Nincstrkz"/>
                                        <w:jc w:val="right"/>
                                        <w:rPr>
                                          <w:b/>
                                          <w:bCs/>
                                        </w:rPr>
                                      </w:pPr>
                                      <w:r>
                                        <w:rPr>
                                          <w:b/>
                                          <w:bCs/>
                                        </w:rPr>
                                        <w:t xml:space="preserve">     </w:t>
                                      </w:r>
                                    </w:p>
                                  </w:sdtContent>
                                </w:sdt>
                                <w:p w:rsidR="000C212C" w:rsidRDefault="000C212C" w:rsidP="00B92F68">
                                  <w:pPr>
                                    <w:pStyle w:val="Nincstrkz"/>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0</wp14:pctHeight>
                    </wp14:sizeRelV>
                  </wp:anchor>
                </w:drawing>
              </mc:Choice>
              <mc:Fallback>
                <w:pict>
                  <v:group w14:anchorId="061C4253" id="Group 15" o:spid="_x0000_s1031" style="position:absolute;left:0;text-align:left;margin-left:24.5pt;margin-top:638.2pt;width:535.75pt;height:130.8pt;z-index:251656704;mso-width-percent:900;mso-position-horizontal-relative:page;mso-position-vertical-relative:page;mso-width-percent:9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" o:allowincell="f">
                    <v:rect id="Rectangle 16" o:spid="_x0000_s1032"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eEcMA&#10;AADbAAAADwAAAGRycy9kb3ducmV2LnhtbESPQYvCMBSE7wv+h/AEL6KpumipRpEFwZOwVcTjo3m2&#10;1ealNllb//1mYcHjMDPfMKtNZyrxpMaVlhVMxhEI4szqknMFp+NuFINwHlljZZkUvMjBZt37WGGi&#10;bcvf9Ex9LgKEXYIKCu/rREqXFWTQjW1NHLyrbQz6IJtc6gbbADeVnEbRXBosOSwUWNNXQdk9/TEK&#10;KBt+ljZ9tJPhfXY4344xX0ys1KDfbZcgPHX+Hf5v77WC6QL+vo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EeEcMAAADbAAAADwAAAAAAAAAAAAAAAACYAgAAZHJzL2Rv&#10;d25yZXYueG1sUEsFBgAAAAAEAAQA9QAAAIgDAAAAAA==&#10;" filled="f" fillcolor="#c0504d [3205]" stroked="f" strokecolor="white [3212]" strokeweight="1.5pt">
                      <v:textbox>
                        <w:txbxContent>
                          <w:p w:rsidR="000C212C" w:rsidRPr="00ED65C4" w:rsidRDefault="000C212C" w:rsidP="00B92F68">
                            <w:pPr>
                              <w:pStyle w:val="Nincstrkz"/>
                              <w:jc w:val="right"/>
                              <w:rPr>
                                <w:b/>
                                <w:sz w:val="32"/>
                              </w:rPr>
                            </w:pPr>
                          </w:p>
                          <w:p w:rsidR="000C212C" w:rsidRPr="00ED65C4" w:rsidRDefault="000C212C" w:rsidP="00B92F68">
                            <w:pPr>
                              <w:pStyle w:val="Nincstrkz"/>
                              <w:jc w:val="right"/>
                              <w:rPr>
                                <w:b/>
                                <w:color w:val="808080" w:themeColor="background1" w:themeShade="80"/>
                                <w:sz w:val="28"/>
                              </w:rPr>
                            </w:pPr>
                            <w:r>
                              <w:rPr>
                                <w:b/>
                                <w:color w:val="808080" w:themeColor="background1" w:themeShade="80"/>
                                <w:sz w:val="28"/>
                              </w:rPr>
                              <w:t>Készült: 2016.02.22.</w:t>
                            </w:r>
                          </w:p>
                        </w:txbxContent>
                      </v:textbox>
                    </v:rect>
                    <v:rect id="Rectangle 17" o:spid="_x0000_s1033"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C18AA&#10;AADbAAAADwAAAGRycy9kb3ducmV2LnhtbERPz2vCMBS+D/wfwhN2W1OFSemMooIgyAbqLrs9mre2&#10;mLzEJrbdf78cBI8f3+/lerRG9NSF1rGCWZaDIK6cbrlW8H3ZvxUgQkTWaByTgj8KsF5NXpZYajfw&#10;ifpzrEUK4VCigiZGX0oZqoYshsx54sT9us5iTLCrpe5wSOHWyHmeL6TFllNDg552DVXX890q2O1v&#10;22N/NM5fvwr/M34Wg3kPSr1Ox80HiEhjfIof7oNWME9j0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cC18AAAADbAAAADwAAAAAAAAAAAAAAAACYAgAAZHJzL2Rvd25y&#10;ZXYueG1sUEsFBgAAAAAEAAQA9QAAAIUDAAAAAA==&#10;" filled="f" fillcolor="#c0504d [3205]" stroked="f" strokecolor="white [3212]" strokeweight="1.5pt">
                      <v:textbox inset="0">
                        <w:txbxContent>
                          <w:sdt>
                            <w:sdtPr>
                              <w:rPr>
                                <w:rFonts w:ascii="Calibri" w:eastAsia="Calibri" w:hAnsi="Calibri" w:cs="Times New Roman"/>
                                <w:b/>
                                <w:bCs/>
                                <w:sz w:val="20"/>
                                <w:szCs w:val="20"/>
                              </w:rPr>
                              <w:alias w:val="Cég"/>
                              <w:id w:val="-1862576309"/>
                              <w:dataBinding w:prefixMappings="xmlns:ns0='http://schemas.openxmlformats.org/officeDocument/2006/extended-properties'" w:xpath="/ns0:Properties[1]/ns0:Company[1]" w:storeItemID="{6668398D-A668-4E3E-A5EB-62B293D839F1}"/>
                              <w:text/>
                            </w:sdtPr>
                            <w:sdtContent>
                              <w:p w:rsidR="000C212C" w:rsidRDefault="000C212C" w:rsidP="00B92F68">
                                <w:pPr>
                                  <w:pStyle w:val="Nincstrkz"/>
                                  <w:jc w:val="right"/>
                                  <w:rPr>
                                    <w:b/>
                                    <w:bCs/>
                                  </w:rPr>
                                </w:pPr>
                                <w:r w:rsidRPr="00B92F68">
                                  <w:rPr>
                                    <w:rFonts w:ascii="Calibri" w:eastAsia="Calibri" w:hAnsi="Calibri" w:cs="Times New Roman"/>
                                    <w:b/>
                                    <w:bCs/>
                                    <w:sz w:val="20"/>
                                    <w:szCs w:val="20"/>
                                  </w:rPr>
                                  <w:t>Szinergia Egyesület</w:t>
                                </w:r>
                                <w:r>
                                  <w:rPr>
                                    <w:rFonts w:ascii="Calibri" w:eastAsia="Calibri" w:hAnsi="Calibri" w:cs="Times New Roman"/>
                                    <w:b/>
                                    <w:bCs/>
                                    <w:sz w:val="20"/>
                                    <w:szCs w:val="20"/>
                                  </w:rPr>
                                  <w:t xml:space="preserve">                                              </w:t>
                                </w:r>
                                <w:r w:rsidRPr="00B92F68">
                                  <w:rPr>
                                    <w:rFonts w:ascii="Calibri" w:eastAsia="Calibri" w:hAnsi="Calibri" w:cs="Times New Roman"/>
                                    <w:b/>
                                    <w:bCs/>
                                    <w:sz w:val="20"/>
                                    <w:szCs w:val="20"/>
                                  </w:rPr>
                                  <w:t>7900 Szigetvár, Deák Ferenc tér 16.</w:t>
                                </w:r>
                                <w:r>
                                  <w:rPr>
                                    <w:rFonts w:ascii="Calibri" w:eastAsia="Calibri" w:hAnsi="Calibri" w:cs="Times New Roman"/>
                                    <w:b/>
                                    <w:bCs/>
                                    <w:sz w:val="20"/>
                                    <w:szCs w:val="20"/>
                                  </w:rPr>
                                  <w:t xml:space="preserve"> </w:t>
                                </w:r>
                                <w:r w:rsidRPr="00B92F68">
                                  <w:rPr>
                                    <w:rFonts w:ascii="Calibri" w:eastAsia="Calibri" w:hAnsi="Calibri" w:cs="Times New Roman"/>
                                    <w:b/>
                                    <w:bCs/>
                                    <w:sz w:val="20"/>
                                    <w:szCs w:val="20"/>
                                  </w:rPr>
                                  <w:t>www.leaderszinergia.hu</w:t>
                                </w:r>
                                <w:r>
                                  <w:rPr>
                                    <w:rFonts w:ascii="Calibri" w:eastAsia="Calibri" w:hAnsi="Calibri" w:cs="Times New Roman"/>
                                    <w:b/>
                                    <w:bCs/>
                                    <w:sz w:val="20"/>
                                    <w:szCs w:val="20"/>
                                  </w:rPr>
                                  <w:t xml:space="preserve">                                        </w:t>
                                </w:r>
                                <w:r w:rsidRPr="00B92F68">
                                  <w:rPr>
                                    <w:rFonts w:ascii="Calibri" w:eastAsia="Calibri" w:hAnsi="Calibri" w:cs="Times New Roman"/>
                                    <w:b/>
                                    <w:bCs/>
                                    <w:sz w:val="20"/>
                                    <w:szCs w:val="20"/>
                                  </w:rPr>
                                  <w:t>06-73/312-511</w:t>
                                </w:r>
                              </w:p>
                            </w:sdtContent>
                          </w:sdt>
                          <w:sdt>
                            <w:sdtPr>
                              <w:rPr>
                                <w:b/>
                                <w:bCs/>
                              </w:rPr>
                              <w:alias w:val="Cím"/>
                              <w:id w:val="645016655"/>
                              <w:showingPlcHdr/>
                              <w:dataBinding w:prefixMappings="xmlns:ns0='http://schemas.microsoft.com/office/2006/coverPageProps'" w:xpath="/ns0:CoverPageProperties[1]/ns0:CompanyAddress[1]" w:storeItemID="{55AF091B-3C7A-41E3-B477-F2FDAA23CFDA}"/>
                              <w:text w:multiLine="1"/>
                            </w:sdtPr>
                            <w:sdtContent>
                              <w:p w:rsidR="000C212C" w:rsidRDefault="000C212C" w:rsidP="00B92F68">
                                <w:pPr>
                                  <w:pStyle w:val="Nincstrkz"/>
                                  <w:jc w:val="right"/>
                                  <w:rPr>
                                    <w:b/>
                                    <w:bCs/>
                                  </w:rPr>
                                </w:pPr>
                                <w:r>
                                  <w:rPr>
                                    <w:b/>
                                    <w:bCs/>
                                  </w:rPr>
                                  <w:t xml:space="preserve">     </w:t>
                                </w:r>
                              </w:p>
                            </w:sdtContent>
                          </w:sdt>
                          <w:sdt>
                            <w:sdtPr>
                              <w:rPr>
                                <w:b/>
                                <w:bCs/>
                              </w:rPr>
                              <w:alias w:val="Telefonszám"/>
                              <w:id w:val="286094870"/>
                              <w:showingPlcHdr/>
                              <w:dataBinding w:prefixMappings="xmlns:ns0='http://schemas.microsoft.com/office/2006/coverPageProps'" w:xpath="/ns0:CoverPageProperties[1]/ns0:CompanyPhone[1]" w:storeItemID="{55AF091B-3C7A-41E3-B477-F2FDAA23CFDA}"/>
                              <w:text/>
                            </w:sdtPr>
                            <w:sdtContent>
                              <w:p w:rsidR="000C212C" w:rsidRDefault="000C212C" w:rsidP="00B92F68">
                                <w:pPr>
                                  <w:pStyle w:val="Nincstrkz"/>
                                  <w:jc w:val="right"/>
                                  <w:rPr>
                                    <w:b/>
                                    <w:bCs/>
                                  </w:rPr>
                                </w:pPr>
                                <w:r>
                                  <w:rPr>
                                    <w:b/>
                                    <w:bCs/>
                                  </w:rPr>
                                  <w:t xml:space="preserve">     </w:t>
                                </w:r>
                              </w:p>
                            </w:sdtContent>
                          </w:sdt>
                          <w:sdt>
                            <w:sdtPr>
                              <w:rPr>
                                <w:b/>
                                <w:bCs/>
                              </w:rPr>
                              <w:alias w:val="Telefax"/>
                              <w:id w:val="1916044422"/>
                              <w:showingPlcHdr/>
                              <w:dataBinding w:prefixMappings="xmlns:ns0='http://schemas.microsoft.com/office/2006/coverPageProps'" w:xpath="/ns0:CoverPageProperties[1]/ns0:CompanyFax[1]" w:storeItemID="{55AF091B-3C7A-41E3-B477-F2FDAA23CFDA}"/>
                              <w:text/>
                            </w:sdtPr>
                            <w:sdtContent>
                              <w:p w:rsidR="000C212C" w:rsidRDefault="000C212C" w:rsidP="00B92F68">
                                <w:pPr>
                                  <w:pStyle w:val="Nincstrkz"/>
                                  <w:jc w:val="right"/>
                                  <w:rPr>
                                    <w:b/>
                                    <w:bCs/>
                                  </w:rPr>
                                </w:pPr>
                                <w:r>
                                  <w:rPr>
                                    <w:b/>
                                    <w:bCs/>
                                  </w:rPr>
                                  <w:t xml:space="preserve">     </w:t>
                                </w:r>
                              </w:p>
                            </w:sdtContent>
                          </w:sdt>
                          <w:p w:rsidR="000C212C" w:rsidRDefault="000C212C" w:rsidP="00B92F68">
                            <w:pPr>
                              <w:pStyle w:val="Nincstrkz"/>
                              <w:jc w:val="right"/>
                              <w:rPr>
                                <w:b/>
                                <w:bCs/>
                              </w:rPr>
                            </w:pPr>
                          </w:p>
                        </w:txbxContent>
                      </v:textbox>
                    </v:rect>
                    <w10:wrap anchorx="page" anchory="page"/>
                  </v:group>
                </w:pict>
              </mc:Fallback>
            </mc:AlternateContent>
          </w:r>
          <w:r w:rsidRPr="00D46743">
            <w:rPr>
              <w:rFonts w:asciiTheme="minorHAnsi" w:hAnsiTheme="minorHAnsi"/>
              <w:b/>
              <w:bCs/>
              <w:color w:val="808080" w:themeColor="background1" w:themeShade="80"/>
            </w:rPr>
            <w:br w:type="page"/>
          </w:r>
        </w:p>
      </w:sdtContent>
    </w:sdt>
    <w:p w:rsidR="001F3662" w:rsidRPr="00D46743" w:rsidRDefault="001F3662" w:rsidP="00761598">
      <w:pPr>
        <w:pStyle w:val="Tartalomjegyzkcmsora"/>
        <w:jc w:val="both"/>
        <w:rPr>
          <w:rFonts w:asciiTheme="majorHAnsi" w:hAnsiTheme="majorHAnsi"/>
          <w:sz w:val="24"/>
          <w:szCs w:val="24"/>
        </w:rPr>
      </w:pPr>
      <w:r w:rsidRPr="00D46743">
        <w:rPr>
          <w:rFonts w:asciiTheme="majorHAnsi" w:hAnsiTheme="majorHAnsi"/>
          <w:sz w:val="24"/>
          <w:szCs w:val="24"/>
        </w:rPr>
        <w:lastRenderedPageBreak/>
        <w:t>Tartalom</w:t>
      </w:r>
    </w:p>
    <w:p w:rsidR="001F3662" w:rsidRPr="00D46743" w:rsidRDefault="001F3662" w:rsidP="00761598">
      <w:pPr>
        <w:jc w:val="both"/>
        <w:rPr>
          <w:rFonts w:asciiTheme="minorHAnsi" w:hAnsiTheme="minorHAnsi"/>
          <w:lang w:eastAsia="hu-HU"/>
        </w:rPr>
      </w:pPr>
    </w:p>
    <w:p w:rsidR="00885276" w:rsidRPr="00885276" w:rsidRDefault="001F3662" w:rsidP="00885276">
      <w:pPr>
        <w:pStyle w:val="TJ1"/>
        <w:tabs>
          <w:tab w:val="right" w:leader="dot" w:pos="9062"/>
        </w:tabs>
        <w:jc w:val="both"/>
        <w:rPr>
          <w:rFonts w:asciiTheme="minorHAnsi" w:hAnsiTheme="minorHAnsi"/>
          <w:noProof/>
        </w:rPr>
      </w:pPr>
      <w:r w:rsidRPr="00D46743">
        <w:rPr>
          <w:rFonts w:asciiTheme="minorHAnsi" w:hAnsiTheme="minorHAnsi"/>
        </w:rPr>
        <w:fldChar w:fldCharType="begin"/>
      </w:r>
      <w:r w:rsidRPr="00D46743">
        <w:rPr>
          <w:rFonts w:asciiTheme="minorHAnsi" w:hAnsiTheme="minorHAnsi"/>
        </w:rPr>
        <w:instrText xml:space="preserve"> TOC \o "1-3" \h \z \u </w:instrText>
      </w:r>
      <w:r w:rsidRPr="00D46743">
        <w:rPr>
          <w:rFonts w:asciiTheme="minorHAnsi" w:hAnsiTheme="minorHAnsi"/>
        </w:rPr>
        <w:fldChar w:fldCharType="separate"/>
      </w:r>
      <w:hyperlink w:anchor="_Toc431995027" w:history="1">
        <w:r w:rsidR="00CE6A9E" w:rsidRPr="00D46743">
          <w:rPr>
            <w:rStyle w:val="Hiperhivatkozs"/>
            <w:rFonts w:asciiTheme="minorHAnsi" w:hAnsiTheme="minorHAnsi"/>
            <w:noProof/>
          </w:rPr>
          <w:t>Vezetői összefogl</w:t>
        </w:r>
        <w:r w:rsidR="00CE6A9E" w:rsidRPr="00D46743">
          <w:rPr>
            <w:rStyle w:val="Hiperhivatkozs"/>
            <w:rFonts w:asciiTheme="minorHAnsi" w:hAnsiTheme="minorHAnsi"/>
            <w:noProof/>
          </w:rPr>
          <w:t>a</w:t>
        </w:r>
        <w:r w:rsidR="00CE6A9E" w:rsidRPr="00D46743">
          <w:rPr>
            <w:rStyle w:val="Hiperhivatkozs"/>
            <w:rFonts w:asciiTheme="minorHAnsi" w:hAnsiTheme="minorHAnsi"/>
            <w:noProof/>
          </w:rPr>
          <w:t>ló</w:t>
        </w:r>
        <w:r w:rsidR="00CE6A9E" w:rsidRPr="00D46743">
          <w:rPr>
            <w:rFonts w:asciiTheme="minorHAnsi" w:hAnsiTheme="minorHAnsi"/>
            <w:noProof/>
            <w:webHidden/>
          </w:rPr>
          <w:tab/>
        </w:r>
      </w:hyperlink>
      <w:r w:rsidR="00885276">
        <w:rPr>
          <w:rFonts w:asciiTheme="minorHAnsi" w:hAnsiTheme="minorHAnsi"/>
          <w:noProof/>
        </w:rPr>
        <w:t>3</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28" w:history="1">
        <w:r w:rsidR="00CE6A9E" w:rsidRPr="00D46743">
          <w:rPr>
            <w:rStyle w:val="Hiperhivatkozs"/>
            <w:rFonts w:asciiTheme="minorHAnsi" w:hAnsiTheme="minorHAnsi"/>
            <w:noProof/>
          </w:rPr>
          <w:t>1. A Helyi Fejlesztési Stratégia hozzájárulása az EU2020 és a Vidékfejlesztési Program céljaihoz</w:t>
        </w:r>
        <w:r w:rsidR="00CE6A9E" w:rsidRPr="00D46743">
          <w:rPr>
            <w:rFonts w:asciiTheme="minorHAnsi" w:hAnsiTheme="minorHAnsi"/>
            <w:noProof/>
            <w:webHidden/>
          </w:rPr>
          <w:tab/>
        </w:r>
      </w:hyperlink>
      <w:r w:rsidR="00885276">
        <w:rPr>
          <w:rFonts w:asciiTheme="minorHAnsi" w:hAnsiTheme="minorHAnsi"/>
          <w:noProof/>
        </w:rPr>
        <w:t>3</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29" w:history="1">
        <w:r w:rsidR="00CE6A9E" w:rsidRPr="00D46743">
          <w:rPr>
            <w:rStyle w:val="Hiperhivatkozs"/>
            <w:rFonts w:asciiTheme="minorHAnsi" w:hAnsiTheme="minorHAnsi"/>
            <w:noProof/>
          </w:rPr>
          <w:t>2. A stratégia elkészítésének módja, az é</w:t>
        </w:r>
        <w:r w:rsidR="00CE6A9E" w:rsidRPr="00D46743">
          <w:rPr>
            <w:rStyle w:val="Hiperhivatkozs"/>
            <w:rFonts w:asciiTheme="minorHAnsi" w:hAnsiTheme="minorHAnsi"/>
            <w:noProof/>
          </w:rPr>
          <w:t>r</w:t>
        </w:r>
        <w:r w:rsidR="00CE6A9E" w:rsidRPr="00D46743">
          <w:rPr>
            <w:rStyle w:val="Hiperhivatkozs"/>
            <w:rFonts w:asciiTheme="minorHAnsi" w:hAnsiTheme="minorHAnsi"/>
            <w:noProof/>
          </w:rPr>
          <w:t>intettek bevonásának folyamata</w:t>
        </w:r>
        <w:r w:rsidR="00CE6A9E" w:rsidRPr="00D46743">
          <w:rPr>
            <w:rFonts w:asciiTheme="minorHAnsi" w:hAnsiTheme="minorHAnsi"/>
            <w:noProof/>
            <w:webHidden/>
          </w:rPr>
          <w:tab/>
        </w:r>
      </w:hyperlink>
      <w:r w:rsidR="00885276">
        <w:rPr>
          <w:rFonts w:asciiTheme="minorHAnsi" w:hAnsiTheme="minorHAnsi"/>
          <w:noProof/>
        </w:rPr>
        <w:t>5</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30" w:history="1">
        <w:r w:rsidR="00CE6A9E" w:rsidRPr="00D46743">
          <w:rPr>
            <w:rStyle w:val="Hiperhivatkozs"/>
            <w:rFonts w:asciiTheme="minorHAnsi" w:hAnsiTheme="minorHAnsi"/>
            <w:noProof/>
          </w:rPr>
          <w:t>3. A Helyi Fejleszté</w:t>
        </w:r>
        <w:r w:rsidR="00CE6A9E" w:rsidRPr="00D46743">
          <w:rPr>
            <w:rStyle w:val="Hiperhivatkozs"/>
            <w:rFonts w:asciiTheme="minorHAnsi" w:hAnsiTheme="minorHAnsi"/>
            <w:noProof/>
          </w:rPr>
          <w:t>s</w:t>
        </w:r>
        <w:r w:rsidR="00CE6A9E" w:rsidRPr="00D46743">
          <w:rPr>
            <w:rStyle w:val="Hiperhivatkozs"/>
            <w:rFonts w:asciiTheme="minorHAnsi" w:hAnsiTheme="minorHAnsi"/>
            <w:noProof/>
          </w:rPr>
          <w:t>i Stratégia által lefedett terület és lakosság meghatározása</w:t>
        </w:r>
        <w:r w:rsidR="00CE6A9E" w:rsidRPr="00D46743">
          <w:rPr>
            <w:rFonts w:asciiTheme="minorHAnsi" w:hAnsiTheme="minorHAnsi"/>
            <w:noProof/>
            <w:webHidden/>
          </w:rPr>
          <w:tab/>
        </w:r>
      </w:hyperlink>
      <w:r w:rsidR="00885276">
        <w:rPr>
          <w:rFonts w:asciiTheme="minorHAnsi" w:hAnsiTheme="minorHAnsi"/>
          <w:noProof/>
        </w:rPr>
        <w:t>10</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31" w:history="1">
        <w:r w:rsidR="00CE6A9E" w:rsidRPr="00D46743">
          <w:rPr>
            <w:rStyle w:val="Hiperhivatkozs"/>
            <w:rFonts w:asciiTheme="minorHAnsi" w:hAnsiTheme="minorHAnsi"/>
            <w:noProof/>
          </w:rPr>
          <w:t>4. Az a</w:t>
        </w:r>
        <w:r w:rsidR="00CE6A9E" w:rsidRPr="00D46743">
          <w:rPr>
            <w:rStyle w:val="Hiperhivatkozs"/>
            <w:rFonts w:asciiTheme="minorHAnsi" w:hAnsiTheme="minorHAnsi"/>
            <w:noProof/>
          </w:rPr>
          <w:t>k</w:t>
        </w:r>
        <w:r w:rsidR="00CE6A9E" w:rsidRPr="00D46743">
          <w:rPr>
            <w:rStyle w:val="Hiperhivatkozs"/>
            <w:rFonts w:asciiTheme="minorHAnsi" w:hAnsiTheme="minorHAnsi"/>
            <w:noProof/>
          </w:rPr>
          <w:t>cióterület fejlesztési szükségleteinek é</w:t>
        </w:r>
        <w:r w:rsidR="00CE6A9E" w:rsidRPr="00D46743">
          <w:rPr>
            <w:rStyle w:val="Hiperhivatkozs"/>
            <w:rFonts w:asciiTheme="minorHAnsi" w:hAnsiTheme="minorHAnsi"/>
            <w:noProof/>
          </w:rPr>
          <w:t>s</w:t>
        </w:r>
        <w:r w:rsidR="00CE6A9E" w:rsidRPr="00D46743">
          <w:rPr>
            <w:rStyle w:val="Hiperhivatkozs"/>
            <w:rFonts w:asciiTheme="minorHAnsi" w:hAnsiTheme="minorHAnsi"/>
            <w:noProof/>
          </w:rPr>
          <w:t xml:space="preserve"> lehetőségeinek elemzése</w:t>
        </w:r>
        <w:r w:rsidR="00CE6A9E" w:rsidRPr="00D46743">
          <w:rPr>
            <w:rFonts w:asciiTheme="minorHAnsi" w:hAnsiTheme="minorHAnsi"/>
            <w:noProof/>
            <w:webHidden/>
          </w:rPr>
          <w:tab/>
        </w:r>
      </w:hyperlink>
      <w:r w:rsidR="00885276">
        <w:rPr>
          <w:rFonts w:asciiTheme="minorHAnsi" w:hAnsiTheme="minorHAnsi"/>
          <w:noProof/>
        </w:rPr>
        <w:t>12</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2" w:history="1">
        <w:r w:rsidR="00CE6A9E" w:rsidRPr="00D46743">
          <w:rPr>
            <w:rStyle w:val="Hiperhivatkozs"/>
            <w:rFonts w:asciiTheme="minorHAnsi" w:hAnsiTheme="minorHAnsi"/>
            <w:noProof/>
          </w:rPr>
          <w:t>4.1 Helyzetfeltárás</w:t>
        </w:r>
        <w:r w:rsidR="00CE6A9E" w:rsidRPr="00D46743">
          <w:rPr>
            <w:rFonts w:asciiTheme="minorHAnsi" w:hAnsiTheme="minorHAnsi"/>
            <w:noProof/>
            <w:webHidden/>
          </w:rPr>
          <w:tab/>
        </w:r>
      </w:hyperlink>
      <w:r w:rsidR="00885276">
        <w:rPr>
          <w:rFonts w:asciiTheme="minorHAnsi" w:hAnsiTheme="minorHAnsi"/>
          <w:noProof/>
        </w:rPr>
        <w:t>12</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3" w:history="1">
        <w:r w:rsidR="00CE6A9E" w:rsidRPr="00D46743">
          <w:rPr>
            <w:rStyle w:val="Hiperhivatkozs"/>
            <w:rFonts w:asciiTheme="minorHAnsi" w:hAnsiTheme="minorHAnsi"/>
            <w:noProof/>
          </w:rPr>
          <w:t>4.2 A 2007-2013-as HVS megvalósulásának összegző értékelése, következtetések</w:t>
        </w:r>
        <w:r w:rsidR="00CE6A9E" w:rsidRPr="00D46743">
          <w:rPr>
            <w:rFonts w:asciiTheme="minorHAnsi" w:hAnsiTheme="minorHAnsi"/>
            <w:noProof/>
            <w:webHidden/>
          </w:rPr>
          <w:tab/>
        </w:r>
      </w:hyperlink>
      <w:r w:rsidR="00885276">
        <w:rPr>
          <w:rFonts w:asciiTheme="minorHAnsi" w:hAnsiTheme="minorHAnsi"/>
          <w:noProof/>
        </w:rPr>
        <w:t>23</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4" w:history="1">
        <w:r w:rsidR="00CE6A9E" w:rsidRPr="00D46743">
          <w:rPr>
            <w:rStyle w:val="Hiperhivatkozs"/>
            <w:rFonts w:asciiTheme="minorHAnsi" w:hAnsiTheme="minorHAnsi"/>
            <w:noProof/>
          </w:rPr>
          <w:t>4.3 A HFS-t érintő tervezési előzmények, progr</w:t>
        </w:r>
        <w:r w:rsidR="00CE6A9E" w:rsidRPr="00D46743">
          <w:rPr>
            <w:rStyle w:val="Hiperhivatkozs"/>
            <w:rFonts w:asciiTheme="minorHAnsi" w:hAnsiTheme="minorHAnsi"/>
            <w:noProof/>
          </w:rPr>
          <w:t>a</w:t>
        </w:r>
        <w:r w:rsidR="00CE6A9E" w:rsidRPr="00D46743">
          <w:rPr>
            <w:rStyle w:val="Hiperhivatkozs"/>
            <w:rFonts w:asciiTheme="minorHAnsi" w:hAnsiTheme="minorHAnsi"/>
            <w:noProof/>
          </w:rPr>
          <w:t>mok, szolgáltatások</w:t>
        </w:r>
        <w:r w:rsidR="00CE6A9E" w:rsidRPr="00D46743">
          <w:rPr>
            <w:rFonts w:asciiTheme="minorHAnsi" w:hAnsiTheme="minorHAnsi"/>
            <w:noProof/>
            <w:webHidden/>
          </w:rPr>
          <w:tab/>
        </w:r>
      </w:hyperlink>
      <w:r w:rsidR="008444C2">
        <w:rPr>
          <w:rFonts w:asciiTheme="minorHAnsi" w:hAnsiTheme="minorHAnsi"/>
          <w:noProof/>
        </w:rPr>
        <w:t>29</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5" w:history="1">
        <w:r w:rsidR="00CE6A9E" w:rsidRPr="00D46743">
          <w:rPr>
            <w:rStyle w:val="Hiperhivatkozs"/>
            <w:rFonts w:asciiTheme="minorHAnsi" w:hAnsiTheme="minorHAnsi"/>
            <w:noProof/>
          </w:rPr>
          <w:t>4.4 SW</w:t>
        </w:r>
        <w:r w:rsidR="00CE6A9E" w:rsidRPr="00D46743">
          <w:rPr>
            <w:rStyle w:val="Hiperhivatkozs"/>
            <w:rFonts w:asciiTheme="minorHAnsi" w:hAnsiTheme="minorHAnsi"/>
            <w:noProof/>
          </w:rPr>
          <w:t>O</w:t>
        </w:r>
        <w:r w:rsidR="00CE6A9E" w:rsidRPr="00D46743">
          <w:rPr>
            <w:rStyle w:val="Hiperhivatkozs"/>
            <w:rFonts w:asciiTheme="minorHAnsi" w:hAnsiTheme="minorHAnsi"/>
            <w:noProof/>
          </w:rPr>
          <w:t>T</w:t>
        </w:r>
        <w:r w:rsidR="00CE6A9E" w:rsidRPr="00D46743">
          <w:rPr>
            <w:rFonts w:asciiTheme="minorHAnsi" w:hAnsiTheme="minorHAnsi"/>
            <w:noProof/>
            <w:webHidden/>
          </w:rPr>
          <w:tab/>
        </w:r>
      </w:hyperlink>
      <w:r w:rsidR="00885276">
        <w:rPr>
          <w:rFonts w:asciiTheme="minorHAnsi" w:hAnsiTheme="minorHAnsi"/>
          <w:noProof/>
        </w:rPr>
        <w:t>30</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6" w:history="1">
        <w:r w:rsidR="00CE6A9E" w:rsidRPr="00D46743">
          <w:rPr>
            <w:rStyle w:val="Hiperhivatkozs"/>
            <w:rFonts w:asciiTheme="minorHAnsi" w:hAnsiTheme="minorHAnsi"/>
            <w:noProof/>
          </w:rPr>
          <w:t>4.5 Fejlesztési szükségletek az</w:t>
        </w:r>
        <w:r w:rsidR="00CE6A9E" w:rsidRPr="00D46743">
          <w:rPr>
            <w:rStyle w:val="Hiperhivatkozs"/>
            <w:rFonts w:asciiTheme="minorHAnsi" w:hAnsiTheme="minorHAnsi"/>
            <w:noProof/>
          </w:rPr>
          <w:t>o</w:t>
        </w:r>
        <w:r w:rsidR="00CE6A9E" w:rsidRPr="00D46743">
          <w:rPr>
            <w:rStyle w:val="Hiperhivatkozs"/>
            <w:rFonts w:asciiTheme="minorHAnsi" w:hAnsiTheme="minorHAnsi"/>
            <w:noProof/>
          </w:rPr>
          <w:t>nosítása</w:t>
        </w:r>
        <w:r w:rsidR="00CE6A9E" w:rsidRPr="00D46743">
          <w:rPr>
            <w:rFonts w:asciiTheme="minorHAnsi" w:hAnsiTheme="minorHAnsi"/>
            <w:noProof/>
            <w:webHidden/>
          </w:rPr>
          <w:tab/>
        </w:r>
      </w:hyperlink>
      <w:r w:rsidR="008444C2">
        <w:rPr>
          <w:rFonts w:asciiTheme="minorHAnsi" w:hAnsiTheme="minorHAnsi"/>
          <w:noProof/>
        </w:rPr>
        <w:t>33</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37" w:history="1">
        <w:r w:rsidR="00CE6A9E" w:rsidRPr="00D46743">
          <w:rPr>
            <w:rStyle w:val="Hiperhivatkozs"/>
            <w:rFonts w:asciiTheme="minorHAnsi" w:hAnsiTheme="minorHAnsi"/>
            <w:noProof/>
          </w:rPr>
          <w:t>5. Horizontális</w:t>
        </w:r>
        <w:r w:rsidR="00CE6A9E" w:rsidRPr="00D46743">
          <w:rPr>
            <w:rStyle w:val="Hiperhivatkozs"/>
            <w:rFonts w:asciiTheme="minorHAnsi" w:hAnsiTheme="minorHAnsi"/>
            <w:noProof/>
          </w:rPr>
          <w:t xml:space="preserve"> </w:t>
        </w:r>
        <w:r w:rsidR="00CE6A9E" w:rsidRPr="00D46743">
          <w:rPr>
            <w:rStyle w:val="Hiperhivatkozs"/>
            <w:rFonts w:asciiTheme="minorHAnsi" w:hAnsiTheme="minorHAnsi"/>
            <w:noProof/>
          </w:rPr>
          <w:t>célok</w:t>
        </w:r>
        <w:r w:rsidR="00CE6A9E" w:rsidRPr="00D46743">
          <w:rPr>
            <w:rFonts w:asciiTheme="minorHAnsi" w:hAnsiTheme="minorHAnsi"/>
            <w:noProof/>
            <w:webHidden/>
          </w:rPr>
          <w:tab/>
        </w:r>
      </w:hyperlink>
      <w:r w:rsidR="00885276">
        <w:rPr>
          <w:rFonts w:asciiTheme="minorHAnsi" w:hAnsiTheme="minorHAnsi"/>
          <w:noProof/>
        </w:rPr>
        <w:t>34</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8" w:history="1">
        <w:r w:rsidR="00CE6A9E" w:rsidRPr="00D46743">
          <w:rPr>
            <w:rStyle w:val="Hiperhivatkozs"/>
            <w:rFonts w:asciiTheme="minorHAnsi" w:hAnsiTheme="minorHAnsi"/>
            <w:noProof/>
          </w:rPr>
          <w:t>5.1 Esélyegyenlőség</w:t>
        </w:r>
        <w:r w:rsidR="00CE6A9E" w:rsidRPr="00D46743">
          <w:rPr>
            <w:rFonts w:asciiTheme="minorHAnsi" w:hAnsiTheme="minorHAnsi"/>
            <w:noProof/>
            <w:webHidden/>
          </w:rPr>
          <w:tab/>
        </w:r>
      </w:hyperlink>
      <w:r w:rsidR="00885276">
        <w:rPr>
          <w:rFonts w:asciiTheme="minorHAnsi" w:hAnsiTheme="minorHAnsi"/>
          <w:noProof/>
        </w:rPr>
        <w:t>34</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39" w:history="1">
        <w:r w:rsidR="00CE6A9E" w:rsidRPr="00D46743">
          <w:rPr>
            <w:rStyle w:val="Hiperhivatkozs"/>
            <w:rFonts w:asciiTheme="minorHAnsi" w:hAnsiTheme="minorHAnsi"/>
            <w:noProof/>
          </w:rPr>
          <w:t>5.2 Környeze</w:t>
        </w:r>
        <w:r w:rsidR="00CE6A9E" w:rsidRPr="00D46743">
          <w:rPr>
            <w:rStyle w:val="Hiperhivatkozs"/>
            <w:rFonts w:asciiTheme="minorHAnsi" w:hAnsiTheme="minorHAnsi"/>
            <w:noProof/>
          </w:rPr>
          <w:t>t</w:t>
        </w:r>
        <w:r w:rsidR="00CE6A9E" w:rsidRPr="00D46743">
          <w:rPr>
            <w:rStyle w:val="Hiperhivatkozs"/>
            <w:rFonts w:asciiTheme="minorHAnsi" w:hAnsiTheme="minorHAnsi"/>
            <w:noProof/>
          </w:rPr>
          <w:t>i fenntarthatóság</w:t>
        </w:r>
        <w:r w:rsidR="00CE6A9E" w:rsidRPr="00D46743">
          <w:rPr>
            <w:rFonts w:asciiTheme="minorHAnsi" w:hAnsiTheme="minorHAnsi"/>
            <w:noProof/>
            <w:webHidden/>
          </w:rPr>
          <w:tab/>
        </w:r>
      </w:hyperlink>
      <w:r w:rsidR="00885276">
        <w:rPr>
          <w:rFonts w:asciiTheme="minorHAnsi" w:hAnsiTheme="minorHAnsi"/>
          <w:noProof/>
        </w:rPr>
        <w:t>35</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40" w:history="1">
        <w:r w:rsidR="00CE6A9E" w:rsidRPr="00D46743">
          <w:rPr>
            <w:rStyle w:val="Hiperhivatkozs"/>
            <w:rFonts w:asciiTheme="minorHAnsi" w:hAnsiTheme="minorHAnsi"/>
            <w:noProof/>
          </w:rPr>
          <w:t>6. A HFS integrált és innovatív elemeinek bemutatása</w:t>
        </w:r>
        <w:r w:rsidR="00CE6A9E" w:rsidRPr="00D46743">
          <w:rPr>
            <w:rFonts w:asciiTheme="minorHAnsi" w:hAnsiTheme="minorHAnsi"/>
            <w:noProof/>
            <w:webHidden/>
          </w:rPr>
          <w:tab/>
        </w:r>
      </w:hyperlink>
      <w:r w:rsidR="00885276">
        <w:rPr>
          <w:rFonts w:asciiTheme="minorHAnsi" w:hAnsiTheme="minorHAnsi"/>
          <w:noProof/>
        </w:rPr>
        <w:t>37</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41" w:history="1">
        <w:r w:rsidR="00CE6A9E" w:rsidRPr="00D46743">
          <w:rPr>
            <w:rStyle w:val="Hiperhivatkozs"/>
            <w:rFonts w:asciiTheme="minorHAnsi" w:hAnsiTheme="minorHAnsi"/>
            <w:noProof/>
          </w:rPr>
          <w:t>7. A stratég</w:t>
        </w:r>
        <w:r w:rsidR="00CE6A9E" w:rsidRPr="00D46743">
          <w:rPr>
            <w:rStyle w:val="Hiperhivatkozs"/>
            <w:rFonts w:asciiTheme="minorHAnsi" w:hAnsiTheme="minorHAnsi"/>
            <w:noProof/>
          </w:rPr>
          <w:t>i</w:t>
        </w:r>
        <w:r w:rsidR="00CE6A9E" w:rsidRPr="00D46743">
          <w:rPr>
            <w:rStyle w:val="Hiperhivatkozs"/>
            <w:rFonts w:asciiTheme="minorHAnsi" w:hAnsiTheme="minorHAnsi"/>
            <w:noProof/>
          </w:rPr>
          <w:t>a beavatko</w:t>
        </w:r>
        <w:r w:rsidR="00CE6A9E" w:rsidRPr="00D46743">
          <w:rPr>
            <w:rStyle w:val="Hiperhivatkozs"/>
            <w:rFonts w:asciiTheme="minorHAnsi" w:hAnsiTheme="minorHAnsi"/>
            <w:noProof/>
          </w:rPr>
          <w:t>z</w:t>
        </w:r>
        <w:r w:rsidR="00CE6A9E" w:rsidRPr="00D46743">
          <w:rPr>
            <w:rStyle w:val="Hiperhivatkozs"/>
            <w:rFonts w:asciiTheme="minorHAnsi" w:hAnsiTheme="minorHAnsi"/>
            <w:noProof/>
          </w:rPr>
          <w:t>ási logikája</w:t>
        </w:r>
        <w:r w:rsidR="00CE6A9E" w:rsidRPr="00D46743">
          <w:rPr>
            <w:rFonts w:asciiTheme="minorHAnsi" w:hAnsiTheme="minorHAnsi"/>
            <w:noProof/>
            <w:webHidden/>
          </w:rPr>
          <w:tab/>
        </w:r>
      </w:hyperlink>
      <w:r w:rsidR="008444C2">
        <w:rPr>
          <w:rFonts w:asciiTheme="minorHAnsi" w:hAnsiTheme="minorHAnsi"/>
          <w:noProof/>
        </w:rPr>
        <w:t>38</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2" w:history="1">
        <w:r w:rsidR="00CE6A9E" w:rsidRPr="00D46743">
          <w:rPr>
            <w:rStyle w:val="Hiperhivatkozs"/>
            <w:rFonts w:asciiTheme="minorHAnsi" w:hAnsiTheme="minorHAnsi"/>
            <w:noProof/>
          </w:rPr>
          <w:t>7.1 A stratégia jövőképe</w:t>
        </w:r>
        <w:r w:rsidR="00CE6A9E" w:rsidRPr="00D46743">
          <w:rPr>
            <w:rFonts w:asciiTheme="minorHAnsi" w:hAnsiTheme="minorHAnsi"/>
            <w:noProof/>
            <w:webHidden/>
          </w:rPr>
          <w:tab/>
        </w:r>
      </w:hyperlink>
      <w:r w:rsidR="008444C2">
        <w:rPr>
          <w:rFonts w:asciiTheme="minorHAnsi" w:hAnsiTheme="minorHAnsi"/>
          <w:noProof/>
        </w:rPr>
        <w:t>38</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3" w:history="1">
        <w:r w:rsidR="00CE6A9E" w:rsidRPr="00D46743">
          <w:rPr>
            <w:rStyle w:val="Hiperhivatkozs"/>
            <w:rFonts w:asciiTheme="minorHAnsi" w:hAnsiTheme="minorHAnsi"/>
            <w:noProof/>
          </w:rPr>
          <w:t>7.2 A stratégia célhierarchiája</w:t>
        </w:r>
        <w:r w:rsidR="00CE6A9E" w:rsidRPr="00D46743">
          <w:rPr>
            <w:rFonts w:asciiTheme="minorHAnsi" w:hAnsiTheme="minorHAnsi"/>
            <w:noProof/>
            <w:webHidden/>
          </w:rPr>
          <w:tab/>
        </w:r>
      </w:hyperlink>
      <w:r w:rsidR="00885276">
        <w:rPr>
          <w:rFonts w:asciiTheme="minorHAnsi" w:hAnsiTheme="minorHAnsi"/>
          <w:noProof/>
        </w:rPr>
        <w:t>38</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44" w:history="1">
        <w:r w:rsidR="00CE6A9E" w:rsidRPr="00D46743">
          <w:rPr>
            <w:rStyle w:val="Hiperhivatkozs"/>
            <w:rFonts w:asciiTheme="minorHAnsi" w:hAnsiTheme="minorHAnsi"/>
            <w:noProof/>
          </w:rPr>
          <w:t>8. Cselekvési terv</w:t>
        </w:r>
        <w:r w:rsidR="00CE6A9E" w:rsidRPr="00D46743">
          <w:rPr>
            <w:rFonts w:asciiTheme="minorHAnsi" w:hAnsiTheme="minorHAnsi"/>
            <w:noProof/>
            <w:webHidden/>
          </w:rPr>
          <w:tab/>
        </w:r>
      </w:hyperlink>
      <w:r w:rsidR="00885276">
        <w:rPr>
          <w:rFonts w:asciiTheme="minorHAnsi" w:hAnsiTheme="minorHAnsi"/>
          <w:noProof/>
        </w:rPr>
        <w:t>40</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5" w:history="1">
        <w:r w:rsidR="00CE6A9E" w:rsidRPr="00D46743">
          <w:rPr>
            <w:rStyle w:val="Hiperhivatkozs"/>
            <w:rFonts w:asciiTheme="minorHAnsi" w:hAnsiTheme="minorHAnsi"/>
            <w:noProof/>
          </w:rPr>
          <w:t>8.1 Az intézkedések leírása</w:t>
        </w:r>
        <w:r w:rsidR="00CE6A9E" w:rsidRPr="00D46743">
          <w:rPr>
            <w:rFonts w:asciiTheme="minorHAnsi" w:hAnsiTheme="minorHAnsi"/>
            <w:noProof/>
            <w:webHidden/>
          </w:rPr>
          <w:tab/>
        </w:r>
      </w:hyperlink>
      <w:r w:rsidR="00885276">
        <w:rPr>
          <w:rFonts w:asciiTheme="minorHAnsi" w:hAnsiTheme="minorHAnsi"/>
          <w:noProof/>
        </w:rPr>
        <w:t>40</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6" w:history="1">
        <w:r w:rsidR="00CE6A9E" w:rsidRPr="00D46743">
          <w:rPr>
            <w:rStyle w:val="Hiperhivatkozs"/>
            <w:rFonts w:asciiTheme="minorHAnsi" w:hAnsiTheme="minorHAnsi"/>
            <w:noProof/>
          </w:rPr>
          <w:t>8.2 Együttműk</w:t>
        </w:r>
        <w:r w:rsidR="00CE6A9E" w:rsidRPr="00D46743">
          <w:rPr>
            <w:rStyle w:val="Hiperhivatkozs"/>
            <w:rFonts w:asciiTheme="minorHAnsi" w:hAnsiTheme="minorHAnsi"/>
            <w:noProof/>
          </w:rPr>
          <w:t>ö</w:t>
        </w:r>
        <w:r w:rsidR="00CE6A9E" w:rsidRPr="00D46743">
          <w:rPr>
            <w:rStyle w:val="Hiperhivatkozs"/>
            <w:rFonts w:asciiTheme="minorHAnsi" w:hAnsiTheme="minorHAnsi"/>
            <w:noProof/>
          </w:rPr>
          <w:t>dések</w:t>
        </w:r>
        <w:r w:rsidR="00CE6A9E" w:rsidRPr="00D46743">
          <w:rPr>
            <w:rFonts w:asciiTheme="minorHAnsi" w:hAnsiTheme="minorHAnsi"/>
            <w:noProof/>
            <w:webHidden/>
          </w:rPr>
          <w:tab/>
        </w:r>
      </w:hyperlink>
      <w:r w:rsidR="00885276">
        <w:rPr>
          <w:rFonts w:asciiTheme="minorHAnsi" w:hAnsiTheme="minorHAnsi"/>
          <w:noProof/>
        </w:rPr>
        <w:t>54</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7" w:history="1">
        <w:r w:rsidR="00CE6A9E" w:rsidRPr="00D46743">
          <w:rPr>
            <w:rStyle w:val="Hiperhivatkozs"/>
            <w:rFonts w:asciiTheme="minorHAnsi" w:hAnsiTheme="minorHAnsi"/>
            <w:noProof/>
          </w:rPr>
          <w:t>8.3 A stratégia megvalósításának szervezeti és eljárási keretei</w:t>
        </w:r>
        <w:r w:rsidR="00CE6A9E" w:rsidRPr="00D46743">
          <w:rPr>
            <w:rFonts w:asciiTheme="minorHAnsi" w:hAnsiTheme="minorHAnsi"/>
            <w:noProof/>
            <w:webHidden/>
          </w:rPr>
          <w:tab/>
        </w:r>
      </w:hyperlink>
      <w:r w:rsidR="008444C2">
        <w:rPr>
          <w:rFonts w:asciiTheme="minorHAnsi" w:hAnsiTheme="minorHAnsi"/>
          <w:noProof/>
        </w:rPr>
        <w:t>56</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8" w:history="1">
        <w:r w:rsidR="00CE6A9E" w:rsidRPr="00D46743">
          <w:rPr>
            <w:rStyle w:val="Hiperhivatkozs"/>
            <w:rFonts w:asciiTheme="minorHAnsi" w:hAnsiTheme="minorHAnsi"/>
            <w:noProof/>
          </w:rPr>
          <w:t>8.4. Kommunikációs terv</w:t>
        </w:r>
        <w:r w:rsidR="00CE6A9E" w:rsidRPr="00D46743">
          <w:rPr>
            <w:rFonts w:asciiTheme="minorHAnsi" w:hAnsiTheme="minorHAnsi"/>
            <w:noProof/>
            <w:webHidden/>
          </w:rPr>
          <w:tab/>
        </w:r>
      </w:hyperlink>
      <w:r w:rsidR="008444C2">
        <w:rPr>
          <w:rFonts w:asciiTheme="minorHAnsi" w:hAnsiTheme="minorHAnsi"/>
          <w:noProof/>
        </w:rPr>
        <w:t>64</w:t>
      </w:r>
    </w:p>
    <w:p w:rsidR="00CE6A9E" w:rsidRPr="00D46743" w:rsidRDefault="000C212C" w:rsidP="00761598">
      <w:pPr>
        <w:pStyle w:val="TJ2"/>
        <w:tabs>
          <w:tab w:val="right" w:leader="dot" w:pos="9062"/>
        </w:tabs>
        <w:jc w:val="both"/>
        <w:rPr>
          <w:rFonts w:asciiTheme="minorHAnsi" w:eastAsiaTheme="minorEastAsia" w:hAnsiTheme="minorHAnsi" w:cstheme="minorBidi"/>
          <w:noProof/>
          <w:lang w:eastAsia="hu-HU"/>
        </w:rPr>
      </w:pPr>
      <w:hyperlink w:anchor="_Toc431995049" w:history="1">
        <w:r w:rsidR="00CE6A9E" w:rsidRPr="00D46743">
          <w:rPr>
            <w:rStyle w:val="Hiperhivatkozs"/>
            <w:rFonts w:asciiTheme="minorHAnsi" w:hAnsiTheme="minorHAnsi"/>
            <w:noProof/>
          </w:rPr>
          <w:t>8.5. Monitoring és értéke</w:t>
        </w:r>
        <w:r w:rsidR="00CE6A9E" w:rsidRPr="00D46743">
          <w:rPr>
            <w:rStyle w:val="Hiperhivatkozs"/>
            <w:rFonts w:asciiTheme="minorHAnsi" w:hAnsiTheme="minorHAnsi"/>
            <w:noProof/>
          </w:rPr>
          <w:t>l</w:t>
        </w:r>
        <w:r w:rsidR="00CE6A9E" w:rsidRPr="00D46743">
          <w:rPr>
            <w:rStyle w:val="Hiperhivatkozs"/>
            <w:rFonts w:asciiTheme="minorHAnsi" w:hAnsiTheme="minorHAnsi"/>
            <w:noProof/>
          </w:rPr>
          <w:t>ési terv</w:t>
        </w:r>
        <w:r w:rsidR="00CE6A9E" w:rsidRPr="00D46743">
          <w:rPr>
            <w:rFonts w:asciiTheme="minorHAnsi" w:hAnsiTheme="minorHAnsi"/>
            <w:noProof/>
            <w:webHidden/>
          </w:rPr>
          <w:tab/>
        </w:r>
      </w:hyperlink>
      <w:r w:rsidR="008444C2">
        <w:rPr>
          <w:rFonts w:asciiTheme="minorHAnsi" w:hAnsiTheme="minorHAnsi"/>
          <w:noProof/>
        </w:rPr>
        <w:t>71</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50" w:history="1">
        <w:r w:rsidR="00CE6A9E" w:rsidRPr="00D46743">
          <w:rPr>
            <w:rStyle w:val="Hiperhivatkozs"/>
            <w:rFonts w:asciiTheme="minorHAnsi" w:hAnsiTheme="minorHAnsi"/>
            <w:noProof/>
          </w:rPr>
          <w:t>9. Indikatív pénzüg</w:t>
        </w:r>
        <w:r w:rsidR="00CE6A9E" w:rsidRPr="00D46743">
          <w:rPr>
            <w:rStyle w:val="Hiperhivatkozs"/>
            <w:rFonts w:asciiTheme="minorHAnsi" w:hAnsiTheme="minorHAnsi"/>
            <w:noProof/>
          </w:rPr>
          <w:t>y</w:t>
        </w:r>
        <w:r w:rsidR="00CE6A9E" w:rsidRPr="00D46743">
          <w:rPr>
            <w:rStyle w:val="Hiperhivatkozs"/>
            <w:rFonts w:asciiTheme="minorHAnsi" w:hAnsiTheme="minorHAnsi"/>
            <w:noProof/>
          </w:rPr>
          <w:t>i terv</w:t>
        </w:r>
        <w:r w:rsidR="00CE6A9E" w:rsidRPr="00D46743">
          <w:rPr>
            <w:rFonts w:asciiTheme="minorHAnsi" w:hAnsiTheme="minorHAnsi"/>
            <w:noProof/>
            <w:webHidden/>
          </w:rPr>
          <w:tab/>
        </w:r>
      </w:hyperlink>
      <w:r w:rsidR="008444C2">
        <w:rPr>
          <w:rFonts w:asciiTheme="minorHAnsi" w:hAnsiTheme="minorHAnsi"/>
          <w:noProof/>
        </w:rPr>
        <w:t>72</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51" w:history="1">
        <w:r w:rsidR="00CE6A9E" w:rsidRPr="00D46743">
          <w:rPr>
            <w:rStyle w:val="Hiperhivatkozs"/>
            <w:rFonts w:asciiTheme="minorHAnsi" w:hAnsiTheme="minorHAnsi"/>
            <w:noProof/>
          </w:rPr>
          <w:t>Kiegészítő info</w:t>
        </w:r>
        <w:r w:rsidR="00CE6A9E" w:rsidRPr="00D46743">
          <w:rPr>
            <w:rStyle w:val="Hiperhivatkozs"/>
            <w:rFonts w:asciiTheme="minorHAnsi" w:hAnsiTheme="minorHAnsi"/>
            <w:noProof/>
          </w:rPr>
          <w:t>r</w:t>
        </w:r>
        <w:r w:rsidR="00CE6A9E" w:rsidRPr="00D46743">
          <w:rPr>
            <w:rStyle w:val="Hiperhivatkozs"/>
            <w:rFonts w:asciiTheme="minorHAnsi" w:hAnsiTheme="minorHAnsi"/>
            <w:noProof/>
          </w:rPr>
          <w:t>mációk</w:t>
        </w:r>
        <w:r w:rsidR="00CE6A9E" w:rsidRPr="00D46743">
          <w:rPr>
            <w:rFonts w:asciiTheme="minorHAnsi" w:hAnsiTheme="minorHAnsi"/>
            <w:noProof/>
            <w:webHidden/>
          </w:rPr>
          <w:tab/>
        </w:r>
      </w:hyperlink>
      <w:r w:rsidR="008444C2">
        <w:rPr>
          <w:rFonts w:asciiTheme="minorHAnsi" w:hAnsiTheme="minorHAnsi"/>
          <w:noProof/>
        </w:rPr>
        <w:t>74</w:t>
      </w:r>
    </w:p>
    <w:p w:rsidR="00CE6A9E" w:rsidRPr="00D46743" w:rsidRDefault="000C212C" w:rsidP="00761598">
      <w:pPr>
        <w:pStyle w:val="TJ1"/>
        <w:tabs>
          <w:tab w:val="right" w:leader="dot" w:pos="9062"/>
        </w:tabs>
        <w:jc w:val="both"/>
        <w:rPr>
          <w:rFonts w:asciiTheme="minorHAnsi" w:eastAsiaTheme="minorEastAsia" w:hAnsiTheme="minorHAnsi" w:cstheme="minorBidi"/>
          <w:noProof/>
          <w:lang w:eastAsia="hu-HU"/>
        </w:rPr>
      </w:pPr>
      <w:hyperlink w:anchor="_Toc431995052" w:history="1">
        <w:r w:rsidR="00CE6A9E" w:rsidRPr="00D46743">
          <w:rPr>
            <w:rStyle w:val="Hiperhivatkozs"/>
            <w:rFonts w:asciiTheme="minorHAnsi" w:hAnsiTheme="minorHAnsi"/>
            <w:noProof/>
          </w:rPr>
          <w:t>Mellékletek</w:t>
        </w:r>
        <w:r w:rsidR="00CE6A9E" w:rsidRPr="00D46743">
          <w:rPr>
            <w:rFonts w:asciiTheme="minorHAnsi" w:hAnsiTheme="minorHAnsi"/>
            <w:noProof/>
            <w:webHidden/>
          </w:rPr>
          <w:tab/>
        </w:r>
      </w:hyperlink>
      <w:r w:rsidR="008444C2">
        <w:rPr>
          <w:rFonts w:asciiTheme="minorHAnsi" w:hAnsiTheme="minorHAnsi"/>
          <w:noProof/>
        </w:rPr>
        <w:t>8</w:t>
      </w:r>
      <w:r w:rsidR="00885276">
        <w:rPr>
          <w:rFonts w:asciiTheme="minorHAnsi" w:hAnsiTheme="minorHAnsi"/>
          <w:noProof/>
        </w:rPr>
        <w:t>4</w:t>
      </w:r>
    </w:p>
    <w:p w:rsidR="001F3662" w:rsidRPr="00D46743" w:rsidRDefault="001F3662" w:rsidP="00761598">
      <w:pPr>
        <w:jc w:val="both"/>
        <w:rPr>
          <w:rFonts w:asciiTheme="minorHAnsi" w:hAnsiTheme="minorHAnsi"/>
        </w:rPr>
      </w:pPr>
      <w:r w:rsidRPr="00D46743">
        <w:rPr>
          <w:rFonts w:asciiTheme="minorHAnsi" w:hAnsiTheme="minorHAnsi"/>
        </w:rPr>
        <w:fldChar w:fldCharType="end"/>
      </w:r>
    </w:p>
    <w:p w:rsidR="001F3662" w:rsidRPr="00D46743" w:rsidRDefault="001F3662" w:rsidP="00761598">
      <w:pPr>
        <w:jc w:val="both"/>
        <w:rPr>
          <w:rFonts w:asciiTheme="minorHAnsi" w:hAnsiTheme="minorHAnsi"/>
        </w:rPr>
      </w:pPr>
    </w:p>
    <w:p w:rsidR="001F3662" w:rsidRPr="00D46743" w:rsidRDefault="001F3662" w:rsidP="00761598">
      <w:pPr>
        <w:jc w:val="both"/>
        <w:rPr>
          <w:rFonts w:asciiTheme="minorHAnsi" w:hAnsiTheme="minorHAnsi"/>
          <w:i/>
        </w:rPr>
      </w:pPr>
      <w:r w:rsidRPr="00D46743">
        <w:rPr>
          <w:rFonts w:asciiTheme="minorHAnsi" w:hAnsiTheme="minorHAnsi"/>
          <w:i/>
        </w:rPr>
        <w:br w:type="page"/>
      </w:r>
    </w:p>
    <w:p w:rsidR="001F3662" w:rsidRPr="00522D75" w:rsidRDefault="001F3662" w:rsidP="00761598">
      <w:pPr>
        <w:pStyle w:val="Cmsor1"/>
        <w:pageBreakBefore/>
        <w:jc w:val="both"/>
        <w:rPr>
          <w:rFonts w:asciiTheme="majorHAnsi" w:hAnsiTheme="majorHAnsi"/>
          <w:sz w:val="24"/>
          <w:szCs w:val="24"/>
        </w:rPr>
      </w:pPr>
      <w:bookmarkStart w:id="0" w:name="_Toc431995027"/>
      <w:r w:rsidRPr="00522D75">
        <w:rPr>
          <w:rFonts w:asciiTheme="majorHAnsi" w:hAnsiTheme="majorHAnsi"/>
          <w:sz w:val="24"/>
          <w:szCs w:val="24"/>
        </w:rPr>
        <w:lastRenderedPageBreak/>
        <w:t>Vezetői összefoglaló</w:t>
      </w:r>
      <w:bookmarkEnd w:id="0"/>
      <w:r w:rsidRPr="00522D75">
        <w:rPr>
          <w:rFonts w:asciiTheme="majorHAnsi" w:hAnsiTheme="majorHAnsi"/>
          <w:sz w:val="24"/>
          <w:szCs w:val="24"/>
        </w:rPr>
        <w:t xml:space="preserve"> </w:t>
      </w:r>
    </w:p>
    <w:p w:rsidR="00D5199F" w:rsidRPr="00D46743" w:rsidRDefault="00D5199F" w:rsidP="00761598">
      <w:pPr>
        <w:jc w:val="both"/>
        <w:rPr>
          <w:rFonts w:asciiTheme="minorHAnsi" w:hAnsiTheme="minorHAnsi"/>
        </w:rPr>
      </w:pPr>
    </w:p>
    <w:p w:rsidR="00D5199F" w:rsidRPr="00D46743" w:rsidRDefault="00D5199F" w:rsidP="00761598">
      <w:pPr>
        <w:jc w:val="both"/>
        <w:rPr>
          <w:rFonts w:asciiTheme="minorHAnsi" w:hAnsiTheme="minorHAnsi"/>
        </w:rPr>
      </w:pPr>
      <w:r w:rsidRPr="00D46743">
        <w:rPr>
          <w:rFonts w:asciiTheme="minorHAnsi" w:eastAsia="Times New Roman" w:hAnsiTheme="minorHAnsi"/>
          <w:lang w:eastAsia="hu-HU"/>
        </w:rPr>
        <w:t xml:space="preserve">A Szinergia Egyesület tervezési területét alkotó Szentlőrinci és Szigetvári Járások területét az elmúlt évek során számos negatív hatás érte. </w:t>
      </w:r>
      <w:r w:rsidRPr="00D46743">
        <w:rPr>
          <w:rFonts w:asciiTheme="minorHAnsi" w:hAnsiTheme="minorHAnsi"/>
        </w:rPr>
        <w:t>A kedvezőtlen irányú demográfiai sajátosságok, a tartós munkanélküliség, a gyenge vállalkozói teljesítmény, az országosnál alacsonyabb mértékű foglalkoztatottság közös eredőjeként a közösség lakónépességének létszáma több mint 3.500 fővel csökkent az elmúlt tizenöt év alatt.</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 tervezési feladatok ellátása során természetesen hamar egyértelművé vált, hogy a rendelkezésre álló LEADER források önmagukban a felsorolt problémák tüneti kezelésére sem elégségesek, ám a megfelelő beavatkozási területek feltérképezésével lehetőséget biztosíthatnak az egyéb ágazati források abszorpciójának elősegítésére és térségi hasznosságának megalapozására.</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 stratégia legfontosabb célkitűzéseinek a helyi lehetőségek és erőforrások figyelembevételével a térségi lakosság boldogulását kell szolgálnia a foglalkoztatási mutatók javításán, a térségi szolgáltatások fejlesztésén, a helyi emberek szemléletformálásán, végső soron az életminőség javításán keresztül.</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 felsorolt célok elérési eszközeinek tekintjük a helyi termékek előállításának és piacra juttatásának támogatását, a térségi hálózatosodás további fejlesztését a helyi együttműködések és innovatív megoldások támogatását, ezen belül kiemelten a térség turisztikai fejlesztéseinek összefogását, a helyi identitás és a népességmegőrző képesség fejlesztését, a mélyszegénység elleni tevékenységek elősegítését, valamint a határon túli együttműködések kiteljesítését.</w:t>
      </w:r>
    </w:p>
    <w:p w:rsidR="00D5199F" w:rsidRPr="00D46743" w:rsidRDefault="00D5199F" w:rsidP="00761598">
      <w:pPr>
        <w:spacing w:before="120"/>
        <w:jc w:val="both"/>
        <w:rPr>
          <w:rFonts w:asciiTheme="minorHAnsi" w:eastAsia="Times New Roman" w:hAnsiTheme="minorHAnsi"/>
          <w:lang w:eastAsia="hu-HU"/>
        </w:rPr>
      </w:pPr>
      <w:r w:rsidRPr="00D46743">
        <w:rPr>
          <w:rFonts w:asciiTheme="minorHAnsi" w:eastAsia="Times New Roman" w:hAnsiTheme="minorHAnsi"/>
          <w:lang w:eastAsia="hu-HU"/>
        </w:rPr>
        <w:t>A sajnálatosan szűkös forrásokból gazdálkodó pályázati eszközrendszer legfontosabb célja a felsorolt célok elérése az eszközök mind teljesebb kihasználásán keresztül. Ennek megfelelően a projektek megalapozásánál, kiválasztásánál és megvalósításánál is elsődleges szempont kell, hogy legyen a fejlesztések térségi és társadalmi hasznossága.</w:t>
      </w:r>
    </w:p>
    <w:p w:rsidR="00D5199F" w:rsidRPr="00D46743" w:rsidRDefault="00D5199F" w:rsidP="00761598">
      <w:pPr>
        <w:spacing w:before="120"/>
        <w:jc w:val="both"/>
        <w:rPr>
          <w:rFonts w:asciiTheme="minorHAnsi" w:eastAsia="Times New Roman" w:hAnsiTheme="minorHAnsi"/>
          <w:lang w:eastAsia="hu-HU"/>
        </w:rPr>
      </w:pPr>
      <w:r w:rsidRPr="00D46743">
        <w:rPr>
          <w:rFonts w:asciiTheme="minorHAnsi" w:eastAsia="Times New Roman" w:hAnsiTheme="minorHAnsi"/>
          <w:lang w:eastAsia="hu-HU"/>
        </w:rPr>
        <w:t>Elképzeléseink szerint a külső források mind teljesebb bevonására kidolgozott stratégia hozzájárulhat a térségi foglalkoztatás bővítéséhez, valamint a helyi életminőség javításához.</w:t>
      </w:r>
    </w:p>
    <w:p w:rsidR="00D5199F" w:rsidRPr="00D46743" w:rsidRDefault="00D5199F" w:rsidP="00761598">
      <w:pPr>
        <w:spacing w:before="120"/>
        <w:jc w:val="both"/>
        <w:rPr>
          <w:rFonts w:asciiTheme="minorHAnsi" w:eastAsia="Times New Roman" w:hAnsiTheme="minorHAnsi"/>
          <w:lang w:eastAsia="hu-HU"/>
        </w:rPr>
      </w:pPr>
      <w:r w:rsidRPr="00D46743">
        <w:rPr>
          <w:rFonts w:asciiTheme="minorHAnsi" w:eastAsia="Times New Roman" w:hAnsiTheme="minorHAnsi"/>
          <w:lang w:eastAsia="hu-HU"/>
        </w:rPr>
        <w:t>Az akciócsoport szerepe a múltban sem merült ki a pályázatkezelői feladatok ellátásában. Szervezetünk a jövőben is aktív térségi szereplőként szervezi a térség hálózatosodási és együttműködési folyamatait. Segíti a térségi szereplőket projektjeik megtervezésében, megvalósításában és fenntartásában.</w:t>
      </w:r>
    </w:p>
    <w:p w:rsidR="00334D37" w:rsidRPr="00D46743" w:rsidRDefault="00334D37" w:rsidP="00761598">
      <w:pPr>
        <w:jc w:val="both"/>
        <w:rPr>
          <w:rFonts w:asciiTheme="minorHAnsi" w:hAnsiTheme="minorHAnsi"/>
        </w:rPr>
      </w:pPr>
    </w:p>
    <w:p w:rsidR="001F3662" w:rsidRPr="00522D75" w:rsidRDefault="001F3662" w:rsidP="00761598">
      <w:pPr>
        <w:pStyle w:val="Cmsor1"/>
        <w:jc w:val="both"/>
        <w:rPr>
          <w:rFonts w:asciiTheme="majorHAnsi" w:hAnsiTheme="majorHAnsi"/>
          <w:sz w:val="24"/>
          <w:szCs w:val="24"/>
        </w:rPr>
      </w:pPr>
      <w:bookmarkStart w:id="1" w:name="_Toc431995028"/>
      <w:r w:rsidRPr="00522D75">
        <w:rPr>
          <w:rFonts w:asciiTheme="majorHAnsi" w:hAnsiTheme="majorHAnsi"/>
          <w:sz w:val="24"/>
          <w:szCs w:val="24"/>
        </w:rPr>
        <w:t xml:space="preserve">1. A Helyi Fejlesztési Stratégia hozzájárulása </w:t>
      </w:r>
      <w:r w:rsidR="00CE6A9E" w:rsidRPr="00522D75">
        <w:rPr>
          <w:rFonts w:asciiTheme="majorHAnsi" w:hAnsiTheme="majorHAnsi"/>
          <w:sz w:val="24"/>
          <w:szCs w:val="24"/>
        </w:rPr>
        <w:t xml:space="preserve">az EU2020 és </w:t>
      </w:r>
      <w:r w:rsidRPr="00522D75">
        <w:rPr>
          <w:rFonts w:asciiTheme="majorHAnsi" w:hAnsiTheme="majorHAnsi"/>
          <w:sz w:val="24"/>
          <w:szCs w:val="24"/>
        </w:rPr>
        <w:t>a Vidékfejlesztési Program céljaihoz</w:t>
      </w:r>
      <w:bookmarkEnd w:id="1"/>
    </w:p>
    <w:p w:rsidR="00D5199F" w:rsidRPr="00D46743" w:rsidRDefault="00D5199F" w:rsidP="00761598">
      <w:pPr>
        <w:jc w:val="both"/>
        <w:rPr>
          <w:rFonts w:asciiTheme="minorHAnsi" w:eastAsia="Times New Roman" w:hAnsiTheme="minorHAnsi"/>
          <w:color w:val="1F497D" w:themeColor="text2"/>
          <w:lang w:eastAsia="hu-HU"/>
        </w:rPr>
      </w:pP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 HFS tervezése során megvalósított igényfelmérések, fórumok során az alább felsorolt célokhoz való illeszkedés vált egyértelművé. Szintén e célok elérését szolgálják a megvalósítása alatt tervezett projektgeneráló animáló tevékenységek és a projektek kiválasztásának folyamatai.</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lastRenderedPageBreak/>
        <w:t xml:space="preserve">A fejlesztési stratégia a </w:t>
      </w:r>
      <w:r w:rsidRPr="00D46743">
        <w:rPr>
          <w:rFonts w:asciiTheme="minorHAnsi" w:eastAsia="Times New Roman" w:hAnsiTheme="minorHAnsi"/>
          <w:b/>
          <w:lang w:eastAsia="hu-HU"/>
        </w:rPr>
        <w:t>KSK rendelet által meghatározott 11 tematikus cél</w:t>
      </w:r>
      <w:r w:rsidRPr="00D46743">
        <w:rPr>
          <w:rFonts w:asciiTheme="minorHAnsi" w:eastAsia="Times New Roman" w:hAnsiTheme="minorHAnsi"/>
          <w:lang w:eastAsia="hu-HU"/>
        </w:rPr>
        <w:t xml:space="preserve"> közül a következőkhöz illeszkedik:</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1. A kutatás, a technológiai fejlesztés és az innováció megerősítése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3. A kis és közepes vállalkozások versenyképességének fokozása</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6. Környezetvédelem és az erőforrások hatékonyságának növelése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9. A társadalmi befogadás előmozdítása és a szegénység elleni küzdelem</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 HFS által támogatott valamennyi fejlesztés tekintetében elvárás az innovatív megközelítések, technikák alkalmazása, kiemelten fontos a helyi gazdaság, a helyi vállalkozások támogatása. A megújuló energiák terjedésének elősegítésén túl fontos fejlesztési cél a mélyszegénység elleni küzdelem megalapozása, annak elősegítése.</w:t>
      </w:r>
    </w:p>
    <w:p w:rsidR="00D5199F" w:rsidRPr="00D46743" w:rsidRDefault="00D5199F" w:rsidP="00761598">
      <w:pPr>
        <w:jc w:val="both"/>
        <w:rPr>
          <w:rFonts w:asciiTheme="minorHAnsi" w:eastAsia="Times New Roman" w:hAnsiTheme="minorHAnsi"/>
          <w:lang w:eastAsia="hu-HU"/>
        </w:rPr>
      </w:pP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 xml:space="preserve">A </w:t>
      </w:r>
      <w:r w:rsidRPr="00D46743">
        <w:rPr>
          <w:rFonts w:asciiTheme="minorHAnsi" w:eastAsia="Times New Roman" w:hAnsiTheme="minorHAnsi"/>
          <w:b/>
          <w:lang w:eastAsia="hu-HU"/>
        </w:rPr>
        <w:t>Partnerségi Megállapodás öt átfogó fejlesztési prioritása</w:t>
      </w:r>
      <w:r w:rsidRPr="00D46743">
        <w:rPr>
          <w:rFonts w:asciiTheme="minorHAnsi" w:eastAsia="Times New Roman" w:hAnsiTheme="minorHAnsi"/>
          <w:lang w:eastAsia="hu-HU"/>
        </w:rPr>
        <w:t xml:space="preserve"> közül az alábbiakat támogatja:</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4. A társadalmi felzárkózási és népesedési kihívások kezelése;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5. A gazdasági növekedést segítő helyi és térségi fejlesztések megvalósítása;</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 stratégia kiemelt célja a helyi identitás fejlesztésén alapuló társadalmi felzárkózás elősegítésén és a térségi népességcsökkenés lassításán túl a kisléptékű gazdasági növekedés támogatása elsősorban a piacképes helyi termékek előállítása és piacra ju</w:t>
      </w:r>
      <w:r w:rsidR="00761598">
        <w:rPr>
          <w:rFonts w:asciiTheme="minorHAnsi" w:eastAsia="Times New Roman" w:hAnsiTheme="minorHAnsi"/>
          <w:lang w:eastAsia="hu-HU"/>
        </w:rPr>
        <w:t>ttatása terén.</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 xml:space="preserve">Stratégiánk a </w:t>
      </w:r>
      <w:r w:rsidRPr="00D46743">
        <w:rPr>
          <w:rFonts w:asciiTheme="minorHAnsi" w:eastAsia="Times New Roman" w:hAnsiTheme="minorHAnsi"/>
          <w:b/>
          <w:lang w:eastAsia="hu-HU"/>
        </w:rPr>
        <w:t>1305/2013/EU rendelet tizennyolc fókuszterület</w:t>
      </w:r>
      <w:r w:rsidRPr="00D46743">
        <w:rPr>
          <w:rFonts w:asciiTheme="minorHAnsi" w:eastAsia="Times New Roman" w:hAnsiTheme="minorHAnsi"/>
          <w:lang w:eastAsia="hu-HU"/>
        </w:rPr>
        <w:t xml:space="preserve">éből a </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3A fókuszterület: az elsődleges termelők versenyképességének javítása, mégpedig az által, hogy megfelelőbb módon integrálják őket az agrár‐élelmiszeripari láncba a minőségrendszerek révén, a mezőgazdasági termékek értékének növelése, valamint a helyi piacokon, a rövid ellátási láncokban, továbbá a termelői csoportokban és szervezetekben és a szakmaközi szervezetekben folytatott promóció;</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5C fókuszterület: a megújuló energiaforrások, a melléktermékek, a hulladékok, a maradékanyagok és más, nem élelmiszer jellegű nyersanyagok biogazdasági célokra történő átadásának és felhasználásának megkönnyítése;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6. Prioritás: a társadalmi befogadás előmozdítása, a szegénység csökkentése és a gazdasági fejlődés támogatása a vidéki térségekben, különös tekintettel a következő területekre: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6A fókuszterület: a diverzifikálásnak, kisvállalkozások alapításának és fejlesztésének, valamint a munkahelyteremtésnek a megkönnyítése;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6B fókuszterület: a helyi fejlesztés előmozdítása a vidéki térségekben;</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Az intézkedések célja a rövid ellátási lánc kialakulásának részbeni elősegítésén és a megújuló energiafelhasználás további terjesztésén túl a társadalmi befogadás előmozdítása, a szegénység csökkentése és a</w:t>
      </w:r>
      <w:r w:rsidR="00761598">
        <w:rPr>
          <w:rFonts w:asciiTheme="minorHAnsi" w:eastAsia="Times New Roman" w:hAnsiTheme="minorHAnsi"/>
          <w:lang w:eastAsia="hu-HU"/>
        </w:rPr>
        <w:t xml:space="preserve"> gazdasági fejlődés támogatása.</w:t>
      </w:r>
    </w:p>
    <w:p w:rsidR="00D5199F" w:rsidRPr="00761598" w:rsidRDefault="00D5199F" w:rsidP="00761598">
      <w:pPr>
        <w:jc w:val="both"/>
        <w:rPr>
          <w:rFonts w:asciiTheme="minorHAnsi" w:eastAsia="Times New Roman" w:hAnsiTheme="minorHAnsi"/>
          <w:i/>
          <w:u w:val="single"/>
          <w:lang w:eastAsia="hu-HU"/>
        </w:rPr>
      </w:pPr>
      <w:r w:rsidRPr="00761598">
        <w:rPr>
          <w:rFonts w:asciiTheme="minorHAnsi" w:eastAsia="Times New Roman" w:hAnsiTheme="minorHAnsi"/>
          <w:i/>
          <w:u w:val="single"/>
          <w:lang w:eastAsia="hu-HU"/>
        </w:rPr>
        <w:lastRenderedPageBreak/>
        <w:t>A HFS a Vidékfejlesztési Program LEADER intézkedésében megfogalmazott alábbi célok</w:t>
      </w:r>
      <w:r w:rsidR="004154EC" w:rsidRPr="00761598">
        <w:rPr>
          <w:rFonts w:asciiTheme="minorHAnsi" w:eastAsia="Times New Roman" w:hAnsiTheme="minorHAnsi"/>
          <w:i/>
          <w:u w:val="single"/>
          <w:lang w:eastAsia="hu-HU"/>
        </w:rPr>
        <w:t>on alapul:</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1. a vidéki térségekben a gazdasági aktivitás mikro‐szintjének fenntartása (helyi termékek és</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szolgáltatások),</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2. a vidéki térségekben a lakosság humán közszolgáltatásokhoz való hozzájutásának, illetve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azok elérésének előmozdítása,</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3. a vidéki térség, mint vállalkozási tér, lakóhely és turisztikai vonzóképességének erősítése,</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4. a helyi közösségek tagjai egyéni aktivitásának, felelősségvállalásának és együttműködési</w:t>
      </w:r>
    </w:p>
    <w:p w:rsidR="00D5199F" w:rsidRPr="00D46743"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készségeinek erősítése.</w:t>
      </w:r>
    </w:p>
    <w:p w:rsidR="00D5199F" w:rsidRPr="00522D75" w:rsidRDefault="00D5199F" w:rsidP="00761598">
      <w:pPr>
        <w:jc w:val="both"/>
        <w:rPr>
          <w:rFonts w:asciiTheme="minorHAnsi" w:eastAsia="Times New Roman" w:hAnsiTheme="minorHAnsi"/>
          <w:lang w:eastAsia="hu-HU"/>
        </w:rPr>
      </w:pPr>
      <w:r w:rsidRPr="00D46743">
        <w:rPr>
          <w:rFonts w:asciiTheme="minorHAnsi" w:eastAsia="Times New Roman" w:hAnsiTheme="minorHAnsi"/>
          <w:lang w:eastAsia="hu-HU"/>
        </w:rPr>
        <w:t>Melyek alapján a HFS fejlesztési területeiben megjelennek a helyi gazdaság megerősítésének, a kedvezőtlen társadalmi, demográfiai folyamatok enyhítésének, valamint a természeti erőforrásokkal való fenntartható műk</w:t>
      </w:r>
      <w:r w:rsidR="00522D75">
        <w:rPr>
          <w:rFonts w:asciiTheme="minorHAnsi" w:eastAsia="Times New Roman" w:hAnsiTheme="minorHAnsi"/>
          <w:lang w:eastAsia="hu-HU"/>
        </w:rPr>
        <w:t>ödés kialakításának törekvései.</w:t>
      </w:r>
    </w:p>
    <w:p w:rsidR="001F3662" w:rsidRPr="00522D75" w:rsidRDefault="001F3662" w:rsidP="00761598">
      <w:pPr>
        <w:pStyle w:val="Cmsor1"/>
        <w:jc w:val="both"/>
        <w:rPr>
          <w:rFonts w:asciiTheme="majorHAnsi" w:hAnsiTheme="majorHAnsi"/>
          <w:sz w:val="24"/>
          <w:szCs w:val="24"/>
        </w:rPr>
      </w:pPr>
      <w:bookmarkStart w:id="2" w:name="_Toc431995029"/>
      <w:smartTag w:uri="urn:schemas-microsoft-com:office:smarttags" w:element="metricconverter">
        <w:smartTagPr>
          <w:attr w:name="ProductID" w:val="2. A"/>
        </w:smartTagPr>
        <w:r w:rsidRPr="00522D75">
          <w:rPr>
            <w:rFonts w:asciiTheme="majorHAnsi" w:hAnsiTheme="majorHAnsi"/>
            <w:sz w:val="24"/>
            <w:szCs w:val="24"/>
          </w:rPr>
          <w:t>2. A</w:t>
        </w:r>
      </w:smartTag>
      <w:r w:rsidRPr="00522D75">
        <w:rPr>
          <w:rFonts w:asciiTheme="majorHAnsi" w:hAnsiTheme="majorHAnsi"/>
          <w:sz w:val="24"/>
          <w:szCs w:val="24"/>
        </w:rPr>
        <w:t xml:space="preserve"> stratégia elkészítésének módja, az érintettek bevonásának folyamata</w:t>
      </w:r>
      <w:bookmarkEnd w:id="2"/>
      <w:r w:rsidR="00820BBF" w:rsidRPr="00522D75">
        <w:rPr>
          <w:rFonts w:asciiTheme="majorHAnsi" w:hAnsiTheme="majorHAnsi"/>
          <w:sz w:val="24"/>
          <w:szCs w:val="24"/>
        </w:rPr>
        <w:t xml:space="preserve"> </w:t>
      </w:r>
      <w:r w:rsidR="00820BBF" w:rsidRPr="00522D75">
        <w:rPr>
          <w:rFonts w:asciiTheme="majorHAnsi" w:hAnsiTheme="majorHAnsi"/>
          <w:sz w:val="24"/>
          <w:szCs w:val="24"/>
        </w:rPr>
        <w:br/>
        <w:t xml:space="preserve"> </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Egyesületünk 2015 év őszén kezdte meg - az Irányító Hatóság által kiadott útmutatókban leírtak alapján- Helyi Vidékfejlesztési Stratégiájának felülvizsgálatát, és immár Helyi Fejlesztési Stratégiájának elkésztését. Abban a szerencsés helyzetben vagyunk, hogy az új európai uniós ciklusba – majdnem teljesen változatlan településkörrel tudunk átlépni, ami reményeink szerint az itt élő pályázni készülő szervezetek számára is előny lesz, a megszokott információs csatornák frissítésével, de alapvetően változatlanul hagyásával. </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Az új ciklus, és az ezzel járó feladatok megkezdését, a már előző ciklusban, térségünkben megszokott módokon hirdettük meg. Ennek legfontosabb felülete, az egyesületi honlap a www.leaderszinergia.hu oldalon. A felület 2008 óta változatlan címen működik, és látogatottság idénre, már a 23 000 –es számot is elérte. Itt minden, a felülvizsgálattal kapcsolatos tevékenységünk dokumentálása, időrendi sorrendben megtalálható. </w:t>
      </w:r>
    </w:p>
    <w:p w:rsidR="00820BBF" w:rsidRPr="00D46743" w:rsidRDefault="00820BBF" w:rsidP="00761598">
      <w:pPr>
        <w:spacing w:after="0"/>
        <w:jc w:val="both"/>
        <w:rPr>
          <w:rFonts w:asciiTheme="minorHAnsi" w:hAnsiTheme="minorHAnsi"/>
        </w:rPr>
      </w:pPr>
      <w:r w:rsidRPr="00D46743">
        <w:rPr>
          <w:rFonts w:asciiTheme="minorHAnsi" w:hAnsiTheme="minorHAnsi"/>
        </w:rPr>
        <w:t>Elmondhatjuk, hogy a térségi szervezetek, erről az oldalról szerzik elsődlegesen információikat, a Vidékfejlesztési Program kiírásairól, ezen kívül pedig plusz információs feladatot is ellát, amikor az aktuális fejlesztéspolitikai hírekről, jövőbeni térségi rendezvényekről is beszámolunk, rajta.</w:t>
      </w:r>
    </w:p>
    <w:p w:rsidR="00820BBF" w:rsidRPr="00D46743" w:rsidRDefault="00820BBF" w:rsidP="00761598">
      <w:pPr>
        <w:spacing w:after="0"/>
        <w:jc w:val="both"/>
        <w:rPr>
          <w:rFonts w:asciiTheme="minorHAnsi" w:hAnsiTheme="minorHAnsi"/>
        </w:rPr>
      </w:pPr>
      <w:r w:rsidRPr="00D46743">
        <w:rPr>
          <w:rFonts w:asciiTheme="minorHAnsi" w:hAnsiTheme="minorHAnsi"/>
        </w:rPr>
        <w:t>Másik jelentős információs eszközünk internetes levelezőrendszerünk, melynek címlistái, a térségi ágazati szereplő szervezetek csoportosításával azonnali, szinte teljes körű e-mail küldést tesznek lehetővé, számunkra. A címtár számos csoportja - mint pl „Szigetvári járás önkormányzatai”,  „Kézművesek”, „Szentlőrinci járás civilek” stb. - differenciált, témák szerinti információ küldését teszi lehetővé, amivel régebb óta élünk is. Ez a levelezőrendszer, a legjobban és leggyorsabban működő csatorna, ahol aktuális pályázati tanácsadói munkánk jelentős része is zajlik.</w:t>
      </w:r>
    </w:p>
    <w:p w:rsidR="00820BBF" w:rsidRPr="00D46743" w:rsidRDefault="00820BBF" w:rsidP="00761598">
      <w:pPr>
        <w:spacing w:after="0"/>
        <w:jc w:val="both"/>
        <w:rPr>
          <w:rFonts w:asciiTheme="minorHAnsi" w:hAnsiTheme="minorHAnsi"/>
        </w:rPr>
      </w:pPr>
      <w:r w:rsidRPr="00D46743">
        <w:rPr>
          <w:rFonts w:asciiTheme="minorHAnsi" w:hAnsiTheme="minorHAnsi"/>
        </w:rPr>
        <w:t>Ezen a rendszeren keresztül küldjük ki információs hírleveleinket is, amelyek 20</w:t>
      </w:r>
      <w:r w:rsidR="00334D37" w:rsidRPr="00D46743">
        <w:rPr>
          <w:rFonts w:asciiTheme="minorHAnsi" w:hAnsiTheme="minorHAnsi"/>
        </w:rPr>
        <w:t xml:space="preserve">15 tavaszáig havi </w:t>
      </w:r>
      <w:r w:rsidR="00761598">
        <w:rPr>
          <w:rFonts w:asciiTheme="minorHAnsi" w:hAnsiTheme="minorHAnsi"/>
        </w:rPr>
        <w:t xml:space="preserve"> </w:t>
      </w:r>
      <w:r w:rsidR="00334D37" w:rsidRPr="00D46743">
        <w:rPr>
          <w:rFonts w:asciiTheme="minorHAnsi" w:hAnsiTheme="minorHAnsi"/>
        </w:rPr>
        <w:t>re</w:t>
      </w:r>
      <w:r w:rsidR="00761598">
        <w:rPr>
          <w:rFonts w:asciiTheme="minorHAnsi" w:hAnsiTheme="minorHAnsi"/>
        </w:rPr>
        <w:t>ndszerességű</w:t>
      </w:r>
      <w:r w:rsidRPr="00D46743">
        <w:rPr>
          <w:rFonts w:asciiTheme="minorHAnsi" w:hAnsiTheme="minorHAnsi"/>
        </w:rPr>
        <w:t xml:space="preserve">ek voltak, a tavalyi, viszonylag csendes fejlesztési időszak miatt pedig, eseti küldésűek lettek. Amennyiben, az új tervezési időszak pályázati munkája beindul, akkor hírlevelünk újra havi rendszerességgel fogja aktualitásokkal ellátni, partnereinket.  </w:t>
      </w:r>
    </w:p>
    <w:p w:rsidR="00820BBF" w:rsidRPr="00D46743" w:rsidRDefault="00820BBF" w:rsidP="00761598">
      <w:pPr>
        <w:spacing w:after="0"/>
        <w:jc w:val="both"/>
        <w:rPr>
          <w:rFonts w:asciiTheme="minorHAnsi" w:hAnsiTheme="minorHAnsi"/>
        </w:rPr>
      </w:pPr>
      <w:r w:rsidRPr="00D46743">
        <w:rPr>
          <w:rFonts w:asciiTheme="minorHAnsi" w:hAnsiTheme="minorHAnsi"/>
        </w:rPr>
        <w:lastRenderedPageBreak/>
        <w:t xml:space="preserve">További hasznos megjelenési felületek vannak, a térségi önkormányzatok honlapjain, melyekre rendszeresen helyezünk fel munkánkkal kapcsolatos információkat. Ezek az oldalak eltérő színvonalúak, és egyesületünk a jobban menedzselt honlapokra szokta híreit elküldeni, megjelentetésre.   </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A Helyi Fejlesztési Stratégia kidolgozása több hónapig tartó folyamat, amelyhez szeretnénk a lehető legszélesebb körű térségi aktivitást, és hozzájárulást elérni. Ehhez a munkához természetesen bárki csatlakozhat, aki észrevételeivel, tanácsaival, javaslataival szeretne hozzátenni, az itteni közösség következő évekre szóló, fejlesztési irányokat megjelenítő stratégiájához. </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Irodánk, mely 2008. ősze óta Szigetváron üzemel, munkanapokon nyitva van mindenki előtt, kollégáink megfelelő szakmai segítséget adnak a tájékozódáshoz, az igények megfogalmazásához és HFS- be való becsatornázásához. </w:t>
      </w:r>
    </w:p>
    <w:p w:rsidR="00820BBF" w:rsidRPr="00D46743" w:rsidRDefault="00820BBF" w:rsidP="00761598">
      <w:pPr>
        <w:spacing w:after="0"/>
        <w:jc w:val="both"/>
        <w:rPr>
          <w:rFonts w:asciiTheme="minorHAnsi" w:hAnsiTheme="minorHAnsi"/>
        </w:rPr>
      </w:pPr>
      <w:r w:rsidRPr="00D46743">
        <w:rPr>
          <w:rFonts w:asciiTheme="minorHAnsi" w:hAnsiTheme="minorHAnsi"/>
        </w:rPr>
        <w:t>Régi hagyomány, hogy a térségben megjelenő önkormányzati, vagy civil kiadványok, újságok rendszeresen megkeresnek minket, aktuális pályázati hírek megjelentetése miatt, ezekben több kevesebb rendszerességgel, szintén be szoktunk munkánkról számolni.</w:t>
      </w:r>
    </w:p>
    <w:p w:rsidR="00820BBF" w:rsidRPr="00D46743" w:rsidRDefault="00820BBF" w:rsidP="00761598">
      <w:pPr>
        <w:spacing w:after="0"/>
        <w:ind w:left="407"/>
        <w:jc w:val="both"/>
        <w:rPr>
          <w:rFonts w:asciiTheme="minorHAnsi" w:hAnsiTheme="minorHAnsi"/>
        </w:rPr>
      </w:pPr>
    </w:p>
    <w:p w:rsidR="00AF1CEA" w:rsidRPr="00D46743" w:rsidRDefault="00AF1CEA" w:rsidP="00761598">
      <w:pPr>
        <w:pStyle w:val="Listaszerbekezds"/>
        <w:spacing w:after="0"/>
        <w:ind w:left="767"/>
        <w:jc w:val="both"/>
        <w:rPr>
          <w:rFonts w:asciiTheme="minorHAnsi" w:hAnsiTheme="minorHAnsi"/>
          <w:b/>
        </w:rPr>
      </w:pP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2015 őszétől már több térségi tájékoztatót is tartottunk, az elmúlt ciklus eredményeinek bemutatására.  Ezeken a tájékoztatókon nem csak a befejezett beruházások, és pályázati eredmények voltak érintve, hanem folytattuk, a már 2014 kora tavaszán elkezdett önkormányzati-civil szervezeti és vállalkozói kör, fejlesztési elképzeléseinek felmérését. Ezek összefoglaló anyagai, például már a 2014 évben megyei intézményrendszer felől érkező megkeresések projektgyűjtéséhez is, segítséget nyújtottak. </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A tervezés térségi meghirdetésére, 2015.10.29 –én Szigetváron Kistérségi Tájékoztató keretein belül került sor, ahol több egyéb ágazati előadás mellett, a munkaszervezet vezető bemutatta, a tervezési időszak főbb feladatait, a szükséges ütemezéseket. Ezek a rendezvények hatáskörüket tekintve, a teljes tervezési területünket érintik, tehát fontos, hogy a lehető legtöbb résztvevőt el tudjuk hívni. Ez általában sikerülni szokott, de ehhez muszáj kicsit más témákat is bevonni az előadások közé. A HFS tervezést megnyitó tájékoztató után megkezdődött a munkát elvégző szervezeti struktúra kidolgozása, melynek kerete egy elnökségi ülés volt (2015.10.08.-án). Ezen elnökségünk kijelölte, a tervezésbe bevonni szándékozott szakemberek körét, és életre hívta a tervezés legfontosabb színterét, a Tervezést Koordináló Csoportot. </w:t>
      </w:r>
    </w:p>
    <w:p w:rsidR="00820BBF" w:rsidRPr="00D46743" w:rsidRDefault="00820BBF" w:rsidP="00761598">
      <w:pPr>
        <w:spacing w:after="0"/>
        <w:jc w:val="both"/>
        <w:rPr>
          <w:rFonts w:asciiTheme="minorHAnsi" w:hAnsiTheme="minorHAnsi"/>
        </w:rPr>
      </w:pPr>
      <w:r w:rsidRPr="00D46743">
        <w:rPr>
          <w:rFonts w:asciiTheme="minorHAnsi" w:hAnsiTheme="minorHAnsi"/>
        </w:rPr>
        <w:t>Munkánk informáló részének alapjai, a rendszeres, mikrotérségi (körjegyzőségi) szinten megtartott fórumok. Ezek a rendezvények, a legközvetlenebb és legaktívabb informáló és felmérő tevékenységet teszik lehetővé, ahol minden település aktív közéleti szereplői, részt vesznek. A mikrotérségi tájékoztató fórumokat minden esetben, az adott területen található önkormányzatok megkeresésével kezdjük el szervezni, hiszen helyiség biztosítása, csak rajtuk keresztül szokott, megoldható lenni. A polgármesteri-hivatalok, vagy egyéb közfunkciójú helyiségek általában térítésmentesen rendelkezésünkre állnak, és a résztvevők értesítését, is a helyi polgármesterrel együtt szoktuk rendezni. Tapasztalataink alapján tudjuk, hogy az adott térségben, milyen aktív civil szervezet, illetve vállalkozás van, akiket emai</w:t>
      </w:r>
      <w:r w:rsidR="00334D37" w:rsidRPr="00D46743">
        <w:rPr>
          <w:rFonts w:asciiTheme="minorHAnsi" w:hAnsiTheme="minorHAnsi"/>
        </w:rPr>
        <w:t>l- be</w:t>
      </w:r>
      <w:r w:rsidRPr="00D46743">
        <w:rPr>
          <w:rFonts w:asciiTheme="minorHAnsi" w:hAnsiTheme="minorHAnsi"/>
        </w:rPr>
        <w:t>n, telefonon, vagy a helyi önkormányzaton keresztül, meg tudunk hívni, a találkozóra.  A fórumokra térségektől függően el szokott jönni a körjegyző is, mivel nekik is jó lehetőséget nyújt a találkozó, megismerni a pályázati lehetőségeket,  és egyben a területén élők fejlesztési elképzeléseit.</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Egy másik, már régebb óta hatékonyan működő stratégia készítést támogató intézményünk, a már említett Tervezést Koordináló Csoport. Ebben a csoportban jelentős rugalmasság és hatékonyság van, </w:t>
      </w:r>
      <w:r w:rsidRPr="00D46743">
        <w:rPr>
          <w:rFonts w:asciiTheme="minorHAnsi" w:hAnsiTheme="minorHAnsi"/>
        </w:rPr>
        <w:lastRenderedPageBreak/>
        <w:t xml:space="preserve">hiszen a benne részt vevő tagok minden esetben, az éppen szükséges feladat elvégzéséhez vannak hozzárendelve, és szakmai munkája csak e feladat eredményes elvégzéséig tart. A csoport tagjait minden esetben, az egyesület elnöksége választja meg, melyben sokszor elnökségi tagok is szerepelnek. Az itt elvégzendő munka egyben meghatározza azt is, hogy milyen időszakban, hányszor üljön össze a TKCS. Benne általában külső szakemberek is találhatóak, akik kiegészítik az elnökségi tagok  feladatvégzését. A csoport tagja minden esetben a munkaszervezet vezető, aki a munkavégzéshez szükséges dokumentációk előkészítéséért és összegyűjtéséért is felel, vagyis megteremti, a tervezési munka hátterét. A mostani tervezési folyamat jó alkalom arra, hogy a TKCS olyan külső szakembereket válasszon, akik egy-egy terület speciális ismereteinek szakértői így az általuk elkészített ágazati anyagok, nem lesznek túl általánosak. Ezen kívül fontosnak tarjuk azt is, hogy ne legyen véletlenül sem rajtuk, az esetünkben fennálló, a folyamatos itteni környezetből fakadó, helyi vakság sem. </w:t>
      </w:r>
    </w:p>
    <w:p w:rsidR="00820BBF" w:rsidRPr="00D46743" w:rsidRDefault="00820BBF" w:rsidP="00761598">
      <w:pPr>
        <w:spacing w:after="0"/>
        <w:ind w:left="407"/>
        <w:jc w:val="both"/>
        <w:rPr>
          <w:rFonts w:asciiTheme="minorHAnsi" w:hAnsiTheme="minorHAnsi"/>
        </w:rPr>
      </w:pP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A HFS készítésének időszaka alatt fontos kérdés volt, az egyes ágazatok jelenlegi helyzetének felmérése, és e szférák igényeinek begyűjtése. Erre a tevékenységre vonatkozóan, ágazati kerekasztalokat szerveztünk 2015 november és december hónapban, 3 alkalommal.  Itt találkoztak tervezőink, kistérségeink legjelentősebb civil szervezetivel, valamint helyi vállalkozásfejlesztési szakemberekkel, aktívabb vállalkozásainak vezetőivel. A találkozókon áttekintésre kerültek mindazon kérdések, melyek a kistérségek alapos feltérképezését segítették, illetve lekérdezésre kerültek, az egyes ágazati szereplők igényei is. Ezt a két ágazati vezető tervező (Kovács Gábor civil szféra, Szarka Tibor gazdasági szféra) és a munkaszervezet vezető moderálásával végeztük el, akik igyekeztek a VP, és egyéb Operatív Programok forrásaira ráirányítani a figyelmet, és a fejlesztési elképzeléseket, azokkal összhangba hozni.  </w:t>
      </w:r>
    </w:p>
    <w:p w:rsidR="00820BBF" w:rsidRPr="00D46743" w:rsidRDefault="00820BBF" w:rsidP="00761598">
      <w:pPr>
        <w:spacing w:after="0"/>
        <w:ind w:left="407"/>
        <w:jc w:val="both"/>
        <w:rPr>
          <w:rFonts w:asciiTheme="minorHAnsi" w:hAnsiTheme="minorHAnsi"/>
        </w:rPr>
      </w:pPr>
    </w:p>
    <w:p w:rsidR="00820BBF" w:rsidRPr="00D46743" w:rsidRDefault="00820BBF" w:rsidP="00761598">
      <w:pPr>
        <w:jc w:val="both"/>
        <w:rPr>
          <w:rFonts w:asciiTheme="minorHAnsi" w:hAnsiTheme="minorHAnsi"/>
        </w:rPr>
      </w:pPr>
      <w:r w:rsidRPr="00D46743">
        <w:rPr>
          <w:rFonts w:asciiTheme="minorHAnsi" w:hAnsiTheme="minorHAnsi"/>
        </w:rPr>
        <w:t>Mivel szervezetünk egyesületként működik, ezért a jogi személyiségre törvényileg meghatározott működési keretek között szervezi munkáját, vagyis minden alapvető döntést, a legfőbb döntéshozó szervünk, a „Közgyűlés” hoz meg. Ez a döntés nagy térségi beágyazottságot feltételez és elfogadás esetén jelent is, hiszen tagságunk tagjai működési területünk önkormányzataiból, civil közösségeiből és gazdasági szervezetiből tevődik össze. Ha tehát elfogadásra kerül egy stratégiai irány, akkor azt az itteni települések, és az említett egyéb résztvevők fogadják el.</w:t>
      </w:r>
    </w:p>
    <w:p w:rsidR="00820BBF" w:rsidRPr="00D46743" w:rsidRDefault="00820BBF" w:rsidP="00761598">
      <w:pPr>
        <w:jc w:val="both"/>
        <w:rPr>
          <w:rFonts w:asciiTheme="minorHAnsi" w:hAnsiTheme="minorHAnsi"/>
        </w:rPr>
      </w:pPr>
      <w:r w:rsidRPr="00D46743">
        <w:rPr>
          <w:rFonts w:asciiTheme="minorHAnsi" w:hAnsiTheme="minorHAnsi"/>
        </w:rPr>
        <w:t>A közgyűlési döntések előkészítését a munkaszervezet végzi el és előzetes elnökségi megtárgyalás, illetve elfogadás után kerülhet csak szavazásra.  Közgyűlésünk tehát az a fórum, ami a térségre vonatkozó vidékfejlesztési döntések legfontosabbjait, meghozza. Az itt megfelelő stratégiai irányok és azok részei, mint elfogadott HFS fogják a térség, elkövetkező 6 évét meghatározni.</w:t>
      </w:r>
    </w:p>
    <w:p w:rsidR="00820BBF" w:rsidRPr="00D46743" w:rsidRDefault="00820BBF" w:rsidP="00761598">
      <w:pPr>
        <w:spacing w:after="0"/>
        <w:jc w:val="both"/>
        <w:rPr>
          <w:rFonts w:asciiTheme="minorHAnsi" w:hAnsiTheme="minorHAnsi"/>
        </w:rPr>
      </w:pPr>
      <w:r w:rsidRPr="00D46743">
        <w:rPr>
          <w:rFonts w:asciiTheme="minorHAnsi" w:hAnsiTheme="minorHAnsi"/>
        </w:rPr>
        <w:t xml:space="preserve">Ez eltelt 7 év tapasztalataira építkezve, tervezési munkánk főbb elemeiben változatlan marad, hiszen a lényeges információ szerző és tervezési tevékenységek, nem változnak. Így minden HVS módosításakor térségeink helyzetének általános áttekintése, és projektötletek begyűjtése, valamint az összegyűlt egyéb észrevételek összesítése volt, az elsődleges feladat. Ezt követően pedig a hozzájuk források keresése, és igényeihez illeszkedő kiírások előkészítése történt és történik meg. </w:t>
      </w:r>
    </w:p>
    <w:p w:rsidR="00820BBF" w:rsidRPr="00D46743" w:rsidRDefault="00820BBF" w:rsidP="00761598">
      <w:pPr>
        <w:jc w:val="both"/>
        <w:rPr>
          <w:rFonts w:asciiTheme="minorHAnsi" w:hAnsiTheme="minorHAnsi"/>
          <w:b/>
        </w:rPr>
      </w:pPr>
    </w:p>
    <w:p w:rsidR="00820BBF" w:rsidRPr="00D46743" w:rsidRDefault="00820BBF" w:rsidP="00761598">
      <w:pPr>
        <w:jc w:val="both"/>
        <w:rPr>
          <w:rFonts w:asciiTheme="minorHAnsi" w:hAnsiTheme="minorHAnsi"/>
        </w:rPr>
      </w:pPr>
      <w:r w:rsidRPr="00D46743">
        <w:rPr>
          <w:rFonts w:asciiTheme="minorHAnsi" w:hAnsiTheme="minorHAnsi"/>
        </w:rPr>
        <w:t xml:space="preserve">A 2008. évben elkészített és több alkalommal aktualizált Helyi Vidékfejlesztési Stratégia, a térség alapos felmérésén, a térséget ismerő szakemberek önkéntes bevonásával készült. A mostani </w:t>
      </w:r>
      <w:r w:rsidRPr="00D46743">
        <w:rPr>
          <w:rFonts w:asciiTheme="minorHAnsi" w:hAnsiTheme="minorHAnsi"/>
        </w:rPr>
        <w:lastRenderedPageBreak/>
        <w:t>munkában is jelentős szerepet kapnak ezek a szakemberek, munkaszervezeti alkalmazottak, valamint az elnökség aktívabb tagjai.</w:t>
      </w:r>
    </w:p>
    <w:p w:rsidR="00820BBF" w:rsidRPr="00D46743" w:rsidRDefault="00820BBF" w:rsidP="00761598">
      <w:pPr>
        <w:jc w:val="both"/>
        <w:rPr>
          <w:rFonts w:asciiTheme="minorHAnsi" w:hAnsiTheme="minorHAnsi"/>
        </w:rPr>
      </w:pPr>
      <w:r w:rsidRPr="00D46743">
        <w:rPr>
          <w:rFonts w:asciiTheme="minorHAnsi" w:hAnsiTheme="minorHAnsi"/>
        </w:rPr>
        <w:t>A gazdaságfejlesztés területét a 2008-as HVS Tervezést Koordináló Csoportjának vezetője vállalta el, aki a térségben eltöltött, több mint 20 éves banki középvezetői tapasztalatokkal járul hozzá, a stratégiaalkotáshoz.</w:t>
      </w:r>
    </w:p>
    <w:p w:rsidR="00820BBF" w:rsidRPr="00D46743" w:rsidRDefault="00820BBF" w:rsidP="00761598">
      <w:pPr>
        <w:jc w:val="both"/>
        <w:rPr>
          <w:rFonts w:asciiTheme="minorHAnsi" w:hAnsiTheme="minorHAnsi"/>
        </w:rPr>
      </w:pPr>
      <w:r w:rsidRPr="00D46743">
        <w:rPr>
          <w:rFonts w:asciiTheme="minorHAnsi" w:hAnsiTheme="minorHAnsi"/>
        </w:rPr>
        <w:t xml:space="preserve">A térségi civil szféra igényeinek beépítését egyesületünk egy korábbi elnökségi tagja látja el, aki a Magyar Művelődési Intézet munkatársa, ezen kívül az elmúlt 10 év során, számos térségi civil szervezet megalakítása és támogatása okán ismerte meg, a tervezési terület civil aktivitását. Ide kapcsolódik az alelnök munkája, aki a közösség- és humánerőforrás-fejlesztés terén tevékenykedett, az elmúlt 18 évben. </w:t>
      </w:r>
    </w:p>
    <w:p w:rsidR="00820BBF" w:rsidRPr="00D46743" w:rsidRDefault="00820BBF" w:rsidP="00761598">
      <w:pPr>
        <w:jc w:val="both"/>
        <w:rPr>
          <w:rFonts w:asciiTheme="minorHAnsi" w:hAnsiTheme="minorHAnsi"/>
        </w:rPr>
      </w:pPr>
      <w:r w:rsidRPr="00D46743">
        <w:rPr>
          <w:rFonts w:asciiTheme="minorHAnsi" w:hAnsiTheme="minorHAnsi"/>
        </w:rPr>
        <w:t>Szintén aktívan vesz részt a munkában az egyesület elnöke, aki a közigazgatási, közszolgáltatási területeken szerzett 25 év szakmai tapasztalatával az önkormányzati szféra, és a lakosság igényeit is beépíti, a stratégiai tervezés folyamatába.</w:t>
      </w:r>
    </w:p>
    <w:p w:rsidR="00820BBF" w:rsidRPr="00D46743" w:rsidRDefault="00820BBF" w:rsidP="00761598">
      <w:pPr>
        <w:jc w:val="both"/>
        <w:rPr>
          <w:rFonts w:asciiTheme="minorHAnsi" w:hAnsiTheme="minorHAnsi"/>
        </w:rPr>
      </w:pPr>
      <w:r w:rsidRPr="00D46743">
        <w:rPr>
          <w:rFonts w:asciiTheme="minorHAnsi" w:hAnsiTheme="minorHAnsi"/>
        </w:rPr>
        <w:t>Egyesületünk elnökségi tagjaként vesz részt a tervezésben, a Szentlőrinci Járás egykori HVI vezetője, aki 40 év területfejlesztési és vidékfejlesztési tapasztalatával, rangidős tervezőként felel a stratégia, vidékfejlesztési vonatkozásaiért. A szervezet környezetmérnök és pedagógus végzettségű titkára 6 év területfejlesztési és 8 év vidékfejlesztési tapasztalattal, kiváló térségismerettel rendelkezik, ezen felül a stratégia fenntarthatósági vonatkozásait is kezeli.</w:t>
      </w:r>
    </w:p>
    <w:p w:rsidR="00AF1CEA" w:rsidRPr="00D46743" w:rsidRDefault="00820BBF" w:rsidP="00761598">
      <w:pPr>
        <w:jc w:val="both"/>
        <w:rPr>
          <w:rFonts w:asciiTheme="minorHAnsi" w:hAnsiTheme="minorHAnsi"/>
        </w:rPr>
      </w:pPr>
      <w:r w:rsidRPr="00D46743">
        <w:rPr>
          <w:rFonts w:asciiTheme="minorHAnsi" w:hAnsiTheme="minorHAnsi"/>
        </w:rPr>
        <w:t>Az akciócsoport agrárvégzettségű munkaszervezet vezetője, 13 év szakmai tapasztalattal rendelkezik az agrárium, a vidékfejlesztés (HACS munkaszervezet vezető 2007-2015), valamint foglalkoztatási programok megvalósítása szakterületeken, így elemző-összegző munkája egyértelműen biztosítja, a stratégia minőségét.</w:t>
      </w:r>
    </w:p>
    <w:p w:rsidR="00820BBF" w:rsidRPr="00F81A14" w:rsidRDefault="00F81A14" w:rsidP="00F81A14">
      <w:pPr>
        <w:pStyle w:val="Listaszerbekezds"/>
        <w:numPr>
          <w:ilvl w:val="0"/>
          <w:numId w:val="45"/>
        </w:numPr>
        <w:jc w:val="center"/>
        <w:rPr>
          <w:rFonts w:asciiTheme="minorHAnsi" w:hAnsiTheme="minorHAnsi"/>
          <w:i/>
        </w:rPr>
      </w:pPr>
      <w:r>
        <w:rPr>
          <w:rFonts w:asciiTheme="minorHAnsi" w:hAnsiTheme="minorHAnsi"/>
          <w:i/>
        </w:rPr>
        <w:t xml:space="preserve">számú ábra: </w:t>
      </w:r>
      <w:r w:rsidR="00820BBF" w:rsidRPr="00F81A14">
        <w:rPr>
          <w:rFonts w:asciiTheme="minorHAnsi" w:hAnsiTheme="minorHAnsi"/>
          <w:i/>
        </w:rPr>
        <w:t>Tervezés hatás</w:t>
      </w:r>
      <w:r w:rsidRPr="00F81A14">
        <w:rPr>
          <w:rFonts w:asciiTheme="minorHAnsi" w:hAnsiTheme="minorHAnsi"/>
          <w:i/>
        </w:rPr>
        <w:t xml:space="preserve">köri szervezeti rendszere </w:t>
      </w:r>
    </w:p>
    <w:p w:rsidR="00820BBF" w:rsidRPr="00D46743" w:rsidRDefault="00820BBF" w:rsidP="00761598">
      <w:pPr>
        <w:ind w:left="407"/>
        <w:jc w:val="both"/>
        <w:rPr>
          <w:rFonts w:asciiTheme="minorHAnsi" w:hAnsiTheme="minorHAnsi"/>
        </w:rPr>
      </w:pPr>
      <w:r w:rsidRPr="00D46743">
        <w:rPr>
          <w:rFonts w:asciiTheme="minorHAnsi" w:hAnsiTheme="minorHAnsi"/>
          <w:noProof/>
          <w:lang w:eastAsia="hu-HU"/>
        </w:rPr>
        <w:drawing>
          <wp:inline distT="0" distB="0" distL="0" distR="0" wp14:anchorId="134EB317" wp14:editId="4D392783">
            <wp:extent cx="5486400" cy="3114675"/>
            <wp:effectExtent l="0" t="0" r="1905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20BBF" w:rsidRPr="00D46743" w:rsidRDefault="00820BBF" w:rsidP="00761598">
      <w:pPr>
        <w:jc w:val="both"/>
        <w:rPr>
          <w:rFonts w:asciiTheme="minorHAnsi" w:hAnsiTheme="minorHAnsi"/>
        </w:rPr>
      </w:pPr>
      <w:r w:rsidRPr="00D46743">
        <w:rPr>
          <w:rFonts w:asciiTheme="minorHAnsi" w:hAnsiTheme="minorHAnsi"/>
        </w:rPr>
        <w:lastRenderedPageBreak/>
        <w:t>Fontos leszögezni, hogy szervezetünk legitimitását, az itt élők igényeinek európai uniós fejlesztési rendszerbe történő közvetítése adja. Ezt pedig akkor tudjuk megtenni, ha a helyi szakmai szervezeteket képesek vagyunk leültetni és együttgondolkodásra rávenni, ezen keresztül pedig arra, hogy meg tudják adni azokat, a nekik szükséges igényeket, amik rajtuk keresztül az itt élőknek is fontos, és hasznos.</w:t>
      </w:r>
    </w:p>
    <w:p w:rsidR="00820BBF" w:rsidRPr="00D46743" w:rsidRDefault="00820BBF" w:rsidP="00761598">
      <w:pPr>
        <w:jc w:val="both"/>
        <w:rPr>
          <w:rFonts w:asciiTheme="minorHAnsi" w:hAnsiTheme="minorHAnsi"/>
        </w:rPr>
      </w:pPr>
      <w:r w:rsidRPr="00D46743">
        <w:rPr>
          <w:rFonts w:asciiTheme="minorHAnsi" w:hAnsiTheme="minorHAnsi"/>
        </w:rPr>
        <w:t xml:space="preserve">Ezek helyszínei, az ágazati kerekasztal találkozók voltak, ahol részletesen lekérdezésre kerültek a közösségi vélemények és igények. A találkozókon kifejezetten, az itt működő szervezetek véleményére voltunk kíváncsiak, az elhangzott vélemények, és igények legnagyobb hányada bekerült stratégiánk helyzetfeltáró és elemző részeibe, ezen kívül az intézkedési tervben kidolgozásra kerültek, az igényeikre épülő támogatási kiírások. </w:t>
      </w:r>
    </w:p>
    <w:p w:rsidR="00820BBF" w:rsidRPr="00D46743" w:rsidRDefault="00820BBF" w:rsidP="00761598">
      <w:pPr>
        <w:jc w:val="both"/>
        <w:rPr>
          <w:rFonts w:asciiTheme="minorHAnsi" w:hAnsiTheme="minorHAnsi"/>
        </w:rPr>
      </w:pPr>
      <w:r w:rsidRPr="00D46743">
        <w:rPr>
          <w:rFonts w:asciiTheme="minorHAnsi" w:hAnsiTheme="minorHAnsi"/>
        </w:rPr>
        <w:t>Ezek mellet egy másik, folyamatosan végzett szondázási metódusunk haladt a maga útján. ez pedig a projektötletek, adatlap formájában való lekérdezése volt. Ezek eredeti beadási határideje 2015.11.30 volt. A határidő után is kaptunk még belőlük vissza, mely összességében térségünkről 140 db projektötletet adott, és összességében több, mint 3 milliárd Ft összértékű forrásigényt jelent. Véleményünk szerint ezek az igények, a legbiztosabb és legpontosabb felmérést adják, az itt élők elképzeléseiről. Az adatlapokon beérkezett igényeket, összesítő táblázatban lehet megtalálni,</w:t>
      </w:r>
      <w:r w:rsidR="00AF1CEA" w:rsidRPr="00D46743">
        <w:rPr>
          <w:rFonts w:asciiTheme="minorHAnsi" w:hAnsiTheme="minorHAnsi"/>
        </w:rPr>
        <w:t xml:space="preserve"> HFS-</w:t>
      </w:r>
      <w:r w:rsidRPr="00D46743">
        <w:rPr>
          <w:rFonts w:asciiTheme="minorHAnsi" w:hAnsiTheme="minorHAnsi"/>
        </w:rPr>
        <w:t>ünkhöz csatolt mellékletben.</w:t>
      </w:r>
    </w:p>
    <w:p w:rsidR="00820BBF" w:rsidRPr="00D46743" w:rsidRDefault="00820BBF" w:rsidP="00761598">
      <w:pPr>
        <w:jc w:val="both"/>
        <w:rPr>
          <w:rFonts w:asciiTheme="minorHAnsi" w:hAnsiTheme="minorHAnsi"/>
        </w:rPr>
      </w:pPr>
      <w:r w:rsidRPr="00D46743">
        <w:rPr>
          <w:rFonts w:asciiTheme="minorHAnsi" w:hAnsiTheme="minorHAnsi"/>
        </w:rPr>
        <w:t>A stratégiánk alapvetően ezekre, a fejlesztési elképzelésekben megfogalmazott igényekre alapoz és reagál, melyből a legfontosabbakat bemutatjuk:</w:t>
      </w:r>
    </w:p>
    <w:p w:rsidR="00820BBF" w:rsidRPr="00D46743" w:rsidRDefault="00820BBF" w:rsidP="00761598">
      <w:pPr>
        <w:autoSpaceDE w:val="0"/>
        <w:autoSpaceDN w:val="0"/>
        <w:adjustRightInd w:val="0"/>
        <w:jc w:val="both"/>
        <w:rPr>
          <w:rFonts w:asciiTheme="minorHAnsi" w:hAnsiTheme="minorHAnsi" w:cstheme="minorHAnsi"/>
        </w:rPr>
      </w:pPr>
      <w:r w:rsidRPr="00D46743">
        <w:rPr>
          <w:rFonts w:asciiTheme="minorHAnsi" w:hAnsiTheme="minorHAnsi"/>
        </w:rPr>
        <w:t xml:space="preserve">A legtöbbször elhangzott, talán leginkább megalapozott az a megállapítás, hogy kistérségeinknek számos olyan értéke van, amely fontos a helyi közösségei számára, viszont nincsenek megfelelő módon kezelve és szükség van, ezek megőrzésére, bemutathatóságuk megteremtésére, illetve fejlesztésére is. </w:t>
      </w:r>
      <w:r w:rsidRPr="00D46743">
        <w:rPr>
          <w:rFonts w:asciiTheme="minorHAnsi" w:hAnsiTheme="minorHAnsi" w:cstheme="minorHAnsi"/>
        </w:rPr>
        <w:t xml:space="preserve">Ezek lehetnek a kulturális, természeti, vagy akár hagyományos mezőgazdasági értékek, melyek utókornak való továbbadása, az itt élők kötelessége és egyben lehetősége is, hiszen egyediségük - és sajnos számuk folyamatos csökkenése okán – turisztikai vonzerőt jelenthet az ország, más területein élőknek. Feladatunk, hogy stratégiánkban ezzel foglalkozzunk, és lehetőségeink szerint dolgozzunk ki, valamilyen hozzájuk kapcsolódó fejlesztési irányt, támogatási lehetőséget.  </w:t>
      </w:r>
    </w:p>
    <w:p w:rsidR="00820BBF" w:rsidRPr="00D46743" w:rsidRDefault="00820BBF" w:rsidP="00761598">
      <w:pPr>
        <w:autoSpaceDE w:val="0"/>
        <w:autoSpaceDN w:val="0"/>
        <w:adjustRightInd w:val="0"/>
        <w:spacing w:after="120"/>
        <w:jc w:val="both"/>
        <w:rPr>
          <w:rFonts w:asciiTheme="minorHAnsi" w:hAnsiTheme="minorHAnsi" w:cstheme="minorHAnsi"/>
        </w:rPr>
      </w:pPr>
      <w:r w:rsidRPr="00D46743">
        <w:rPr>
          <w:rFonts w:asciiTheme="minorHAnsi" w:hAnsiTheme="minorHAnsi" w:cstheme="minorHAnsi"/>
        </w:rPr>
        <w:t>Több, a mikro-térségekből érkezett javaslatokban is összecsengő észrevételt találtunk, mely a helyi termék témaköréből érkezett, és amelynek két oldalú megközelítése alakult ki: egyrészt az önkormányzataink jelentős részénél működő mezőgazdasági tevékenységek során előállított zöldség- gyümölcs alapanyagok tovább-feldolgozásának igénye, másrészt az itt élő kézművesek részéről munkájuk, és az általuk előállított termék piacra jutásához rendelt támogatás révén. A térségi termékek feldolgozottság fokának javítása alapvetően gazdasági hatású, ez mellett viszont a térségi hagyományos kézműves értékek megőrzését is jelentheti egyben, tehát egyszerre van gazdaságfejlesztési és kulturális hatása is. A felvetések és tématerületek, beépítésre kerültek HFS- ünkbe.</w:t>
      </w:r>
    </w:p>
    <w:p w:rsidR="00820BBF" w:rsidRPr="00D46743" w:rsidRDefault="00820BBF" w:rsidP="00761598">
      <w:pPr>
        <w:autoSpaceDE w:val="0"/>
        <w:autoSpaceDN w:val="0"/>
        <w:adjustRightInd w:val="0"/>
        <w:spacing w:after="0"/>
        <w:jc w:val="both"/>
        <w:rPr>
          <w:rFonts w:asciiTheme="minorHAnsi" w:hAnsiTheme="minorHAnsi"/>
        </w:rPr>
      </w:pPr>
      <w:r w:rsidRPr="00D46743">
        <w:rPr>
          <w:rFonts w:asciiTheme="minorHAnsi" w:hAnsiTheme="minorHAnsi"/>
        </w:rPr>
        <w:t xml:space="preserve">Jó néhány, itt élő szereplőtől felmerült javaslat, Horvátország szomszédságából adódóan, a magyar-horvát határon átnyúló gazdasági, és kulturális kapcsolatok erősítése. Ennek témája sok térségünkben lefolytatott beszélgetésben felmerült, tehát igény van ebben az irányban történő kapcsolatfelvételre. </w:t>
      </w:r>
    </w:p>
    <w:p w:rsidR="00820BBF" w:rsidRDefault="00820BBF" w:rsidP="00761598">
      <w:pPr>
        <w:jc w:val="both"/>
        <w:rPr>
          <w:rFonts w:asciiTheme="minorHAnsi" w:hAnsiTheme="minorHAnsi"/>
        </w:rPr>
      </w:pPr>
      <w:r w:rsidRPr="00D46743">
        <w:rPr>
          <w:rFonts w:asciiTheme="minorHAnsi" w:hAnsiTheme="minorHAnsi"/>
        </w:rPr>
        <w:lastRenderedPageBreak/>
        <w:t xml:space="preserve">Fontos kijelenteni, hogy más fejlesztési stratégiát eredményez, ha egy szűk szakmai plénum által,”távolról” és kizárólag szakmai szempontokra építkezve történik elkészítése, és mást, ha a térségben a lehető legtöbb partnert bevonják, majd véleményüket meghallgatva, azok mind beépítésre kerülnek oda. Előbbi esetben egy a szakmai szempontokat jól figyelembe vevő, de steril anyag készül, ami túl elnagyolt és általános, míg utóbbi esetén, inkább helyi igénylisták összeállítása történhet meg. Egyik megoldás sem ad a terület adottságaira, és lehetőségeire épülő koherens stratégiát. Ennek a két metódusnak következetes kombinálása és kiegyenlítése, csak helyi szakemberekre építhet, de a stratégia-tervezés szabályait jól ismerő, intézményi keretek között végezhető el. Véleményünk szerint ez a kettős feltétel jelenleg, a LEADER HACS-oknál van meg.   </w:t>
      </w:r>
    </w:p>
    <w:p w:rsidR="00B35A33" w:rsidRPr="00D46743" w:rsidRDefault="00B35A33" w:rsidP="00761598">
      <w:pPr>
        <w:jc w:val="both"/>
        <w:rPr>
          <w:rFonts w:asciiTheme="minorHAnsi" w:hAnsiTheme="minorHAnsi"/>
        </w:rPr>
      </w:pPr>
      <w:r>
        <w:rPr>
          <w:rFonts w:asciiTheme="minorHAnsi" w:hAnsiTheme="minorHAnsi"/>
        </w:rPr>
        <w:t>A Stratégiaalkotás folyamatában végzett tevékenységek részletezését, lásd a Mellékletek 1 . számú táblázatában.</w:t>
      </w:r>
    </w:p>
    <w:p w:rsidR="001F3662" w:rsidRPr="00607633" w:rsidRDefault="001F3662" w:rsidP="00761598">
      <w:pPr>
        <w:pStyle w:val="Cmsor1"/>
        <w:jc w:val="both"/>
        <w:rPr>
          <w:rFonts w:asciiTheme="majorHAnsi" w:hAnsiTheme="majorHAnsi"/>
          <w:sz w:val="24"/>
          <w:szCs w:val="24"/>
        </w:rPr>
      </w:pPr>
      <w:bookmarkStart w:id="3" w:name="_Toc431995030"/>
      <w:smartTag w:uri="urn:schemas-microsoft-com:office:smarttags" w:element="metricconverter">
        <w:smartTagPr>
          <w:attr w:name="ProductID" w:val="8.3 A"/>
        </w:smartTagPr>
        <w:r w:rsidRPr="00607633">
          <w:rPr>
            <w:rFonts w:asciiTheme="majorHAnsi" w:hAnsiTheme="majorHAnsi"/>
            <w:sz w:val="24"/>
            <w:szCs w:val="24"/>
          </w:rPr>
          <w:t>3. A</w:t>
        </w:r>
      </w:smartTag>
      <w:r w:rsidRPr="00607633">
        <w:rPr>
          <w:rFonts w:asciiTheme="majorHAnsi" w:hAnsiTheme="majorHAnsi"/>
          <w:sz w:val="24"/>
          <w:szCs w:val="24"/>
        </w:rPr>
        <w:t xml:space="preserve"> Helyi Fejlesztési Stratégia által lefedett terület és lakosság meghatározása</w:t>
      </w:r>
      <w:bookmarkEnd w:id="3"/>
    </w:p>
    <w:p w:rsidR="004154EC" w:rsidRPr="00D46743" w:rsidRDefault="004154EC" w:rsidP="00761598">
      <w:pPr>
        <w:jc w:val="both"/>
        <w:rPr>
          <w:rFonts w:asciiTheme="minorHAnsi" w:eastAsia="Times New Roman" w:hAnsiTheme="minorHAnsi"/>
          <w:color w:val="1F497D" w:themeColor="text2"/>
          <w:lang w:eastAsia="hu-HU"/>
        </w:rPr>
      </w:pPr>
    </w:p>
    <w:p w:rsidR="004154EC" w:rsidRPr="00D46743" w:rsidRDefault="004154EC" w:rsidP="00761598">
      <w:pPr>
        <w:jc w:val="both"/>
        <w:rPr>
          <w:rFonts w:asciiTheme="minorHAnsi" w:eastAsia="Times New Roman" w:hAnsiTheme="minorHAnsi"/>
          <w:lang w:eastAsia="hu-HU"/>
        </w:rPr>
      </w:pPr>
      <w:r w:rsidRPr="00D46743">
        <w:rPr>
          <w:rFonts w:asciiTheme="minorHAnsi" w:eastAsia="Times New Roman" w:hAnsiTheme="minorHAnsi"/>
          <w:lang w:eastAsia="hu-HU"/>
        </w:rPr>
        <w:t xml:space="preserve">A </w:t>
      </w:r>
      <w:r w:rsidRPr="00D46743">
        <w:rPr>
          <w:rFonts w:asciiTheme="minorHAnsi" w:eastAsia="Times New Roman" w:hAnsiTheme="minorHAnsi"/>
          <w:b/>
          <w:lang w:eastAsia="hu-HU"/>
        </w:rPr>
        <w:t>Szinergia Egyesület</w:t>
      </w:r>
      <w:r w:rsidRPr="00D46743">
        <w:rPr>
          <w:rFonts w:asciiTheme="minorHAnsi" w:eastAsia="Times New Roman" w:hAnsiTheme="minorHAnsi"/>
          <w:lang w:eastAsia="hu-HU"/>
        </w:rPr>
        <w:t xml:space="preserve"> tervezési területe a Szentlőrinci és Szigetvári Járások teljes területét fedi le, melynek támogatásra jogosult lakónépessége 29.174 fő.</w:t>
      </w:r>
    </w:p>
    <w:p w:rsidR="004154EC" w:rsidRPr="00D46743" w:rsidRDefault="004154EC" w:rsidP="00761598">
      <w:pPr>
        <w:jc w:val="both"/>
        <w:rPr>
          <w:rFonts w:asciiTheme="minorHAnsi" w:eastAsia="Times New Roman" w:hAnsiTheme="minorHAnsi"/>
          <w:lang w:eastAsia="hu-HU"/>
        </w:rPr>
      </w:pPr>
      <w:r w:rsidRPr="00D46743">
        <w:rPr>
          <w:rFonts w:asciiTheme="minorHAnsi" w:eastAsia="Times New Roman" w:hAnsiTheme="minorHAnsi"/>
          <w:lang w:eastAsia="hu-HU"/>
        </w:rPr>
        <w:t>Szentlőrinci Járás: Bicsérd, Boda, Bükkösd, Cserdi, Csonkamindszent, Dinnyeberki, Gerde, Gyöngyfa, Helesfa, Hetvehely, Kacsóta, Királyegyháza, Okorvölgy, Pécsbagota, Sumony, Szabadszentkirály, Szentdénes, Szentkatalin, Szentlőrinc, Velény, Zók,</w:t>
      </w:r>
    </w:p>
    <w:p w:rsidR="004154EC" w:rsidRPr="00D46743" w:rsidRDefault="004154EC" w:rsidP="00761598">
      <w:pPr>
        <w:jc w:val="both"/>
        <w:rPr>
          <w:rFonts w:asciiTheme="minorHAnsi" w:eastAsia="Times New Roman" w:hAnsiTheme="minorHAnsi"/>
          <w:lang w:eastAsia="hu-HU"/>
        </w:rPr>
      </w:pPr>
      <w:r w:rsidRPr="00D46743">
        <w:rPr>
          <w:rFonts w:asciiTheme="minorHAnsi" w:eastAsia="Times New Roman" w:hAnsiTheme="minorHAnsi"/>
          <w:lang w:eastAsia="hu-HU"/>
        </w:rPr>
        <w:t>Szigetvári Járás: Almamellék, Almáskeresztúr, Bánfa, Basal, Boldogasszonyfa, Botykapeterd, Bürüs, Csebény, Csertő, Dencsháza, Endrőc, Gyöngyösmellék, Hobol, Horváthertelend, Ibafa, Katádfa, Kétújfalu, Kisdobsza, Kistamási, Magyarlukafa, Merenye, Molvány, Mozsgó, Nagydobsza, Nagypeterd, Nagyváty, Nemeske, Nyugotszenterzsébet, Patapoklosi, Pettend, Rózsafa, Somogyapáti, Somogyhárságy, Somogyhatvan, Somogyviszló, Szentegát, Szentlászló, Szigetvár, Szörény, Szulimán, Teklafalu, Tótszentgyörgy, Várad, Vásárosbéc, Zádor,</w:t>
      </w:r>
    </w:p>
    <w:p w:rsidR="004154EC" w:rsidRPr="00761598" w:rsidRDefault="004154EC" w:rsidP="00761598">
      <w:pPr>
        <w:jc w:val="both"/>
        <w:rPr>
          <w:rFonts w:asciiTheme="minorHAnsi" w:eastAsia="Times New Roman" w:hAnsiTheme="minorHAnsi"/>
          <w:lang w:eastAsia="hu-HU"/>
        </w:rPr>
      </w:pPr>
      <w:r w:rsidRPr="00D46743">
        <w:rPr>
          <w:rFonts w:asciiTheme="minorHAnsi" w:eastAsia="Times New Roman" w:hAnsiTheme="minorHAnsi"/>
          <w:lang w:eastAsia="hu-HU"/>
        </w:rPr>
        <w:t>A 2007-2013-as programozási időszakban kizárólag külterülettel jogosult települések Szentlőrinc, illetve Szigetvár városok voltak. Jelen tervezési periódusban Szentlőrinc város teljes területével LEADER település, ezzel szemben Szigetvár még a jelentős lakosságszámmal rendelkező külterületeivel sem jogosul</w:t>
      </w:r>
      <w:r w:rsidR="00761598">
        <w:rPr>
          <w:rFonts w:asciiTheme="minorHAnsi" w:eastAsia="Times New Roman" w:hAnsiTheme="minorHAnsi"/>
          <w:lang w:eastAsia="hu-HU"/>
        </w:rPr>
        <w:t>t a LEADER források lehívására.</w:t>
      </w:r>
    </w:p>
    <w:p w:rsidR="004154EC" w:rsidRPr="00D46743" w:rsidRDefault="004154EC" w:rsidP="00761598">
      <w:pPr>
        <w:pStyle w:val="Listaszerbekezds"/>
        <w:numPr>
          <w:ilvl w:val="0"/>
          <w:numId w:val="10"/>
        </w:numPr>
        <w:jc w:val="both"/>
        <w:rPr>
          <w:rFonts w:asciiTheme="minorHAnsi" w:hAnsiTheme="minorHAnsi"/>
          <w:b/>
        </w:rPr>
      </w:pPr>
      <w:r w:rsidRPr="00D46743">
        <w:rPr>
          <w:rFonts w:asciiTheme="minorHAnsi" w:hAnsiTheme="minorHAnsi"/>
          <w:b/>
        </w:rPr>
        <w:t xml:space="preserve">földrajzi, társadalmi, gazdasági koherencia/homogenitás, közös jellemzők; </w:t>
      </w:r>
    </w:p>
    <w:p w:rsidR="004154EC" w:rsidRPr="00D46743" w:rsidRDefault="004154EC" w:rsidP="00761598">
      <w:pPr>
        <w:jc w:val="both"/>
        <w:rPr>
          <w:rFonts w:asciiTheme="minorHAnsi" w:eastAsia="Times New Roman" w:hAnsiTheme="minorHAnsi"/>
          <w:lang w:eastAsia="hu-HU"/>
        </w:rPr>
      </w:pPr>
      <w:r w:rsidRPr="00D46743">
        <w:rPr>
          <w:rFonts w:asciiTheme="minorHAnsi" w:eastAsia="Times New Roman" w:hAnsiTheme="minorHAnsi"/>
          <w:lang w:eastAsia="hu-HU"/>
        </w:rPr>
        <w:t xml:space="preserve">A közigazgatási rendszer átszervezéséből következő változások során nem változott az a tény, miszerint a Szentlőrinci és Szigetvári statisztikai kistérségekben 66 település helyezkedik el 899,65 négyzetkilométeren a Nyugat-Mecsek, a Dél-Zselic és az Ormánság kistájak ölelésében. Tagoltságnál fogva a térség domborzati, éghajlati és földrajzi viszonyai sokszínűek. </w:t>
      </w:r>
    </w:p>
    <w:p w:rsidR="004154EC" w:rsidRPr="00D46743" w:rsidRDefault="004154EC" w:rsidP="00761598">
      <w:pPr>
        <w:jc w:val="both"/>
        <w:rPr>
          <w:rFonts w:asciiTheme="minorHAnsi" w:eastAsia="Times New Roman" w:hAnsiTheme="minorHAnsi"/>
          <w:lang w:eastAsia="hu-HU"/>
        </w:rPr>
      </w:pPr>
      <w:r w:rsidRPr="00D46743">
        <w:rPr>
          <w:rFonts w:asciiTheme="minorHAnsi" w:eastAsia="Times New Roman" w:hAnsiTheme="minorHAnsi"/>
          <w:lang w:eastAsia="hu-HU"/>
        </w:rPr>
        <w:t>A Szentlőrinci járásban 21 település található, kistérségi központja Szentlőrinc városa. A Szigetvári járást 45 település alkotja. Itt is csupán egy kisváros található, Szigetvár. Tehát két városról és a köréjük szerveződő 64 településről beszélhetünk. A kedvezményezett járások besorolásáról 290/2014. (XI. 26.) Korm. rendelet alapján a Szentlőrinci Járás a kedvezményezett, míg a Szigetvári Járás a fejlesztendő járások közé tartozik.</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lastRenderedPageBreak/>
        <w:t>Baranya megye és ezen belül a Szigetvári kistérség a zsáktelepülések számát tekintve országosan is első helyen áll. A Szigetvári kistérségben a települések 80 %-a 500 fő alatti település, ez 36 települést jelent. A falvak 13 %-ában a lakosság száma a 100 főt sem éri el.</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A Szigetvári Járásban 25.055 ember él, közülük 10.728 Szigetváron, a fennmaradó lakosság él a 44 településen.</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A Szentlőrinci kistérségben a lakosság elhelyezkedése ennél kiegyenlítettebb képet mutat. A kistérség 21 települése közül 3 település lakossága haladja meg az 1000 főt, 4 településen 500-1000 fő közötti a lakosság, a kistérség 75 %-át apró, törpefalvas településszerkezet jellemzi. A járás településeinek csaknem 20%-a nem éri el a 100 főt.</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A Szentlőrinci Járásban összesen 14.847 ember él, melyből Szentlőrincen 6.577 fő a lakosságszám.</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A térségben a születések száma a folyamatosan csökken. A vándorlási egyenleg utoljára 2001. évben volt pozitív, mélypontját 2011-ben érte el -11,9 ezrelékponttal.</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A térségben a mai demográfiai jellemzők legfontosabb eleme a két járási székhely meghatározó szerepe. Mivel a jelentős foglalkoztatók Szigetváron vannak a migrációs hatás a kistelepülésekről a kistérségek központi településeire, vagy Pécsre irányul.</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A korösszetétel tekintetében feltétlenül meg kell említeni, hogy bár a korábbi évekhez viszonyítva romlott az arány, ennek ellenére még mindig 14,9 %-os a 14 éven aluli lakónépesség aránya, mely a megyei átlagot jóval meghaladja, sőt a régiós, valamint az országos értékeket is túllépi. A 60 éven felüliek aránya 2000 óta folyamatosan emelkedik, 2013-ra elérte a 20,3 %-ot, bár ez az érték még így is elmarad a megyei, vagy országos átlagoktól.</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Az akcióterületen élők több nemzetiséghez tartoznak, svábok, horvátok, romák jelentős számban élnek több településen.</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A közösség területének bizonyos részein rendkívül magas a roma lakosság részaránya, míg tervezési terület szintjén a 2001. évben arányuk a 4,3 %-ot érte el, ez az érték 2013-ra 7,6 %-ra emelkedett. Ez mindkét felmérés időpontjában duplája volt az országos átlagnak, de a megyei értékeket is erősen meghaladta.</w:t>
      </w:r>
    </w:p>
    <w:p w:rsidR="004154EC" w:rsidRPr="00D46743" w:rsidRDefault="004154EC" w:rsidP="00761598">
      <w:pPr>
        <w:ind w:left="360"/>
        <w:jc w:val="both"/>
        <w:rPr>
          <w:rFonts w:asciiTheme="minorHAnsi" w:hAnsiTheme="minorHAnsi"/>
          <w:b/>
        </w:rPr>
      </w:pPr>
      <w:r w:rsidRPr="00D46743">
        <w:rPr>
          <w:rFonts w:asciiTheme="minorHAnsi" w:hAnsiTheme="minorHAnsi"/>
          <w:b/>
        </w:rPr>
        <w:t>2.korábbi együttműködések, megvalósult közös projektek;</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 xml:space="preserve">Az akciócsoport tervezési területe a 2007-2013-as programozási időszak lezárulása után sem változott, így részben a korábbi LEADER tapasztalatok, részben az akciócsoport által megnyert ágazati pályázatok, megvalósított programok, valamint az önkormányzati és civil szférák közös elképzelései is erősítették a térségi együttműködéseket. Ezek közül legjelentősebbek a Szinergia Foglalkoztatási Paktum, mely a térség munkaerőpiaci szereplőinek egymásra találását hivatott elősegíteni, a közös horvát-magyar határon átnyúló kapcsolatok, valamint a térségek közötti projektekből megvalósult programok és fejlesztések (Mecseki Mézeskörút, Kistermelők Háza, Szinergia Lovastúraút, Helyi Értékek Turisztikai Programja,) szintén jelentős együttműködési faktorok voltak a térség közelmúltjában. </w:t>
      </w:r>
    </w:p>
    <w:p w:rsidR="004154EC" w:rsidRPr="00D46743" w:rsidRDefault="004154EC" w:rsidP="00761598">
      <w:pPr>
        <w:ind w:left="360"/>
        <w:jc w:val="both"/>
        <w:rPr>
          <w:rFonts w:asciiTheme="minorHAnsi" w:hAnsiTheme="minorHAnsi"/>
          <w:b/>
        </w:rPr>
      </w:pPr>
      <w:r w:rsidRPr="00D46743">
        <w:rPr>
          <w:rFonts w:asciiTheme="minorHAnsi" w:hAnsiTheme="minorHAnsi"/>
          <w:b/>
        </w:rPr>
        <w:lastRenderedPageBreak/>
        <w:t>3. az erőforrások kritikus tömegének rendelkezésre állása a stratégia céljainak megvalósításához;</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A stratégiai célok megvalósításához az erőforrások kritikus tömegének kell rendelkezésre állnia. Ez a stratégiához rendelt forráskeretek nagyságáról, részben az akciócsoport munkaszervezetének létszámától függ elsősorban. Mivel ezek az adottságok a 2014-2020-as programozási időszak alatt nem teljes körűen állnak rendelkezésre, így az akciócsoport és a tervezési terület egyéb adottságainak előtérbe helyezése, aktivizálása szükséges.</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Ezek alapján építeni kell az előző programozási időszakban megvalósult projektek eredményeire és a projektgazdák közötti ágazati, vagy ágazatközti összefogásokra, meglévő, vagy kialakuló civil szervezeti és önkormányzati együttműködésekre ideértve a START Közmunkaprogram eredményeit, összefogásait.</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A Szinergia Egyesület elnöksége az előző időszakban is aktívan segítette a munkaszervezet munkáját gondolataival, ötleteivel, energiáival. A szervezet tagsága szintén hozzájárulhat a stratégia megvalósításához, egyrészt pályázóként, másrészt ötletgazda, vagy együttműködő partnerként is, különösen fontos erőforrást jelenthetnek a szervezet tagságában belépett helyi termelők.</w:t>
      </w:r>
    </w:p>
    <w:p w:rsidR="004154EC" w:rsidRPr="00D46743" w:rsidRDefault="004154EC" w:rsidP="00761598">
      <w:pPr>
        <w:autoSpaceDE w:val="0"/>
        <w:autoSpaceDN w:val="0"/>
        <w:adjustRightInd w:val="0"/>
        <w:spacing w:before="100" w:beforeAutospacing="1" w:after="100" w:afterAutospacing="1"/>
        <w:jc w:val="both"/>
        <w:rPr>
          <w:rFonts w:asciiTheme="minorHAnsi" w:eastAsia="Times New Roman" w:hAnsiTheme="minorHAnsi"/>
          <w:b/>
          <w:lang w:eastAsia="hu-HU"/>
        </w:rPr>
      </w:pPr>
      <w:r w:rsidRPr="00D46743">
        <w:rPr>
          <w:rFonts w:asciiTheme="minorHAnsi" w:eastAsia="Times New Roman" w:hAnsiTheme="minorHAnsi"/>
          <w:lang w:eastAsia="hu-HU"/>
        </w:rPr>
        <w:t xml:space="preserve">        </w:t>
      </w:r>
      <w:r w:rsidRPr="00D46743">
        <w:rPr>
          <w:rFonts w:asciiTheme="minorHAnsi" w:eastAsia="Times New Roman" w:hAnsiTheme="minorHAnsi"/>
          <w:b/>
          <w:lang w:eastAsia="hu-HU"/>
        </w:rPr>
        <w:t>4.</w:t>
      </w:r>
      <w:r w:rsidRPr="00D46743">
        <w:rPr>
          <w:rFonts w:asciiTheme="minorHAnsi" w:hAnsiTheme="minorHAnsi"/>
          <w:b/>
        </w:rPr>
        <w:t>személyes kapcsolattartást, segítségnyújtást, részvételt lehetővé tevő helyi karakter.</w:t>
      </w:r>
    </w:p>
    <w:p w:rsidR="004154EC"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Összességében elmondható, hogy a LEADER-térség területén egy kialakult jól működő helyi közösség jött létre, mely a térségben tradicionálisan együttműködő önkormányzati, civil és vállalkozói szféra összefogásával a helyi hálózatosodás útjára lépett, ebben jelentős szerepe van a szervezet legitim és elismert elnökségének, valamint a több tíz éves szakmai múlttal és térségi kapcsolatokkal, munkatapasztalattal rendelkező munkaszervezeti alkalmazottaknak.</w:t>
      </w:r>
    </w:p>
    <w:p w:rsidR="00B54558" w:rsidRPr="00D46743" w:rsidRDefault="004154EC" w:rsidP="00761598">
      <w:pPr>
        <w:autoSpaceDE w:val="0"/>
        <w:autoSpaceDN w:val="0"/>
        <w:adjustRightInd w:val="0"/>
        <w:jc w:val="both"/>
        <w:rPr>
          <w:rFonts w:asciiTheme="minorHAnsi" w:hAnsiTheme="minorHAnsi"/>
        </w:rPr>
      </w:pPr>
      <w:r w:rsidRPr="00D46743">
        <w:rPr>
          <w:rFonts w:asciiTheme="minorHAnsi" w:hAnsiTheme="minorHAnsi"/>
        </w:rPr>
        <w:t>A tény, hogy a 2014-2020-as programozási időszak LEADER forrásai nem teszik lehetővé a térségi szinten aktívan segítséget nyújtó, helyi fejlesztési csoport fenntartását, így a megfelelő helyi karakterek megtartása az akciócsoport</w:t>
      </w:r>
      <w:r w:rsidR="00761598">
        <w:rPr>
          <w:rFonts w:asciiTheme="minorHAnsi" w:hAnsiTheme="minorHAnsi"/>
        </w:rPr>
        <w:t xml:space="preserve"> részéről erős kihívást jelent.</w:t>
      </w:r>
    </w:p>
    <w:p w:rsidR="001F3662" w:rsidRPr="00607633" w:rsidRDefault="001F3662" w:rsidP="00761598">
      <w:pPr>
        <w:pStyle w:val="Cmsor1"/>
        <w:jc w:val="both"/>
        <w:rPr>
          <w:rFonts w:asciiTheme="majorHAnsi" w:hAnsiTheme="majorHAnsi"/>
          <w:sz w:val="24"/>
          <w:szCs w:val="24"/>
        </w:rPr>
      </w:pPr>
      <w:bookmarkStart w:id="4" w:name="_Toc431995031"/>
      <w:r w:rsidRPr="00607633">
        <w:rPr>
          <w:rFonts w:asciiTheme="majorHAnsi" w:hAnsiTheme="majorHAnsi"/>
          <w:sz w:val="24"/>
          <w:szCs w:val="24"/>
        </w:rPr>
        <w:t>4. Az akcióterület fejlesztési szükségleteinek és lehetőségeinek elemzése</w:t>
      </w:r>
      <w:bookmarkEnd w:id="4"/>
    </w:p>
    <w:p w:rsidR="00B54558" w:rsidRPr="00607633" w:rsidRDefault="001F3662" w:rsidP="00761598">
      <w:pPr>
        <w:pStyle w:val="Cmsor2"/>
        <w:jc w:val="both"/>
        <w:rPr>
          <w:rFonts w:asciiTheme="majorHAnsi" w:hAnsiTheme="majorHAnsi"/>
          <w:sz w:val="22"/>
          <w:szCs w:val="22"/>
        </w:rPr>
      </w:pPr>
      <w:bookmarkStart w:id="5" w:name="_Toc431995032"/>
      <w:r w:rsidRPr="00607633">
        <w:rPr>
          <w:rFonts w:asciiTheme="majorHAnsi" w:hAnsiTheme="majorHAnsi"/>
          <w:sz w:val="22"/>
          <w:szCs w:val="22"/>
        </w:rPr>
        <w:t>4.1 Helyzetfeltárás</w:t>
      </w:r>
      <w:bookmarkEnd w:id="5"/>
    </w:p>
    <w:p w:rsidR="00B54558" w:rsidRPr="00D46743" w:rsidRDefault="00B54558" w:rsidP="00761598">
      <w:pPr>
        <w:jc w:val="both"/>
        <w:rPr>
          <w:rFonts w:asciiTheme="minorHAnsi" w:hAnsiTheme="minorHAnsi"/>
        </w:rPr>
      </w:pPr>
    </w:p>
    <w:p w:rsidR="00B54558" w:rsidRPr="00D46743" w:rsidRDefault="00B54558" w:rsidP="00761598">
      <w:pPr>
        <w:pStyle w:val="Listaszerbekezds"/>
        <w:numPr>
          <w:ilvl w:val="0"/>
          <w:numId w:val="1"/>
        </w:numPr>
        <w:jc w:val="both"/>
        <w:rPr>
          <w:rFonts w:asciiTheme="minorHAnsi" w:hAnsiTheme="minorHAnsi"/>
          <w:i/>
        </w:rPr>
      </w:pPr>
      <w:r w:rsidRPr="00D46743">
        <w:rPr>
          <w:rFonts w:asciiTheme="minorHAnsi" w:hAnsiTheme="minorHAnsi"/>
          <w:i/>
        </w:rPr>
        <w:t>Térszerkezeti adottságok</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Térszerkezeti szempontból a terület fontos eleme a 6-os számú főközlekedési útvonal, mely a két járás területét hasonló mértékben metszi ketté. Míg az ettől északi területeken a térség turisztikai vonzerejét jelentő erdős dombvidékek találhatók, addig déli irányban a magasabb agrárpotenciállal bíró mezőgazdasági művelésű területek helyezkednek el.</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A területet északról déli irányban három vízfolyás tagolja, melyek nyugatról keletre: a Gyöngyös az Almás-patak és a Bükkösdi-víz, mindhárman a Fekete-víz vízhozamát gyarapítják.</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lastRenderedPageBreak/>
        <w:t xml:space="preserve"> A térség településszerkezetére a két centrálisan elhelyezkedő kisváros dominanciája jellemző, ezektől kiindulva érhetők el a mikro-térségi központok, melyeket szinte minden esetben a zsákszerűen elhelyezkedő apró- és törpefalvak öveznek.</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Közútellátottság tekintetében a térség szintén jelentős hátrányokkal küzd. Kelet-nyugati irányban a 6-os számú főközlekedési útvonal metszi ketté, míg a 67-es út Szigetvártól indul északi irányban Kaposvár felé. Amelyeket kiegészíti a településeket összekötő alsórendű úthálózat.</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A vasúti infrastruktúrát a 40 számú vasútvonal képviseli Pécs-Szentlőrinc-Sásd háromszög tekintetében, ezen kívül a Szentlőrincről Sellye és Barcs irányában húzódnak als</w:t>
      </w:r>
      <w:r w:rsidR="00AF1CEA" w:rsidRPr="00D46743">
        <w:rPr>
          <w:rFonts w:asciiTheme="minorHAnsi" w:hAnsiTheme="minorHAnsi"/>
        </w:rPr>
        <w:t>óbbrendű vasúti pályaszakaszok.</w:t>
      </w:r>
    </w:p>
    <w:p w:rsidR="00B54558" w:rsidRPr="00D46743" w:rsidRDefault="00B54558" w:rsidP="00761598">
      <w:pPr>
        <w:pStyle w:val="Listaszerbekezds"/>
        <w:numPr>
          <w:ilvl w:val="0"/>
          <w:numId w:val="1"/>
        </w:numPr>
        <w:jc w:val="both"/>
        <w:rPr>
          <w:rFonts w:asciiTheme="minorHAnsi" w:hAnsiTheme="minorHAnsi"/>
          <w:i/>
        </w:rPr>
      </w:pPr>
      <w:r w:rsidRPr="00D46743">
        <w:rPr>
          <w:rFonts w:asciiTheme="minorHAnsi" w:hAnsiTheme="minorHAnsi"/>
          <w:i/>
        </w:rPr>
        <w:t>Környezeti adottságok</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A térség három földrajzi kistáj, a Nyugat-Mecsek, a Dél-Zselic, és az Ormánság találkozásánál helyezkedik el, területe 899,65 km2. Hármas tagoltságánál fogva a térség domborzati, éghajlati és földrajzi viszonyai sokszínűek, felszínén a síkságok, dombságok és a középhegységi nyúlványok mindegyik típusa megtalálható. A gránitból, vagy helyenként kristályos palákból álló őshegység mindenütt fellelhető a mélyben. A térség kontinentális éghajlati viszonyaira jellemző, hogy a Földközi-tenger felől érkező enyhe légtömegek és a Mecsek védőövezete hatására a táj szubmediterrán klímajelleget mutat. Ez Magyarországon ennek a térségnek az egyedülálló sajátossága. Enyhe a tél, korai a tavasz, meleg a nyár, hosszú az ősz, kiemelkedően magas a napsütéses órák száma. A csapadékmennyiség általában bő és egyenletes eloszlású. A hőmérséklet-ingadozások alacsonyak, a táj uralkodó szele északi, északnyugati irányú.</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A talajtakaró az éghajlati és kőzettani tulajdonságoknak megfelelően változik. A patakok völgyében a réti öntéstalaj, a hegylábfelszíneken réti talajba megy át. A dombvidékeken az erdőségi talajfajták jellemzők, míg a magasabb mecseki nyúlványokon a barna erdőtalajok uralkodnak. A lösztakarós tájakon barnaföldek találhatók, helyenként csernozjommá átalakulva. A zselici tájakon a kedvezőtlen talajviszonyokhoz az erőteljes erózió is hozzájárul.</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Jelentősebb vízfolyásai az Almás patak Bükkösdi -víz, a Pécsi-víz és az Okor patak. Állóvizei főként mesterséges tavak, amelyek közül kiemelkednek a csertői, somogyapáti, sumonyi, szentlászlói halastavak, valamint az almamelléki, a bicsérdi, bodai, boldogasszonyfai, bükkösdi, domolosi, hetvehelyi, kétújfalui, magyarlukafai és merenyei horgásztavak, illetve a most épülő helesfai tó. A térség gazdag termál- és ásványvíz-készlettel rendelkezik, az eddig feltárt hévforrások közül legjelentősebbek, szigetvári és szentlőrinci hévizek.</w:t>
      </w:r>
    </w:p>
    <w:p w:rsidR="00761598" w:rsidRDefault="00B54558" w:rsidP="00761598">
      <w:pPr>
        <w:autoSpaceDE w:val="0"/>
        <w:autoSpaceDN w:val="0"/>
        <w:adjustRightInd w:val="0"/>
        <w:jc w:val="both"/>
        <w:rPr>
          <w:rFonts w:asciiTheme="minorHAnsi" w:hAnsiTheme="minorHAnsi"/>
        </w:rPr>
      </w:pPr>
      <w:r w:rsidRPr="00D46743">
        <w:rPr>
          <w:rFonts w:asciiTheme="minorHAnsi" w:hAnsiTheme="minorHAnsi"/>
        </w:rPr>
        <w:t xml:space="preserve">A térségben a légszennyező anyagok döntő többsége a lakossági tüzelésből ered, a mezőgazdasági és ipari üzemek emissziója nem jelentős, a szálló por és nitrogénoxid mennyisége a 6-os főút mellett sem lépi túl a megengedett emissziós normákat. Az utóbbi években letelepedett üzemek kibocsátása még együttesen sem jelentős, főképpen a térség északi részén elhelyezkedő nagykiterjedésű erdőségek jótékony hatása miatt. A térség felszíni, felszín alatti vizeinek minőségét a területen elhelyezkedő települések környezeti állapota befolyásolja. A talajvíz általában szennyezett, egyrészt a mezőgazdasági művelés, másrészt a szennyvízelhelyezés hiányosságai miatt. Ám az elmúlt évek során regionális szinten is kiemelkedően sok projekt indult, több települést felölelve a térségi szennyvízelvezetés megoldására, melynek következtében a téren is jelentős, ám lassú javulás </w:t>
      </w:r>
      <w:r w:rsidRPr="00D46743">
        <w:rPr>
          <w:rFonts w:asciiTheme="minorHAnsi" w:hAnsiTheme="minorHAnsi"/>
        </w:rPr>
        <w:lastRenderedPageBreak/>
        <w:t>várható. A rétegvizek is csak előzetes vízkezelés után használhatók fel ivóvízként. A terület rendelkezik a távlati vízigényei kielégítésére elegendő felszín alatti vízkészlettel.</w:t>
      </w:r>
    </w:p>
    <w:p w:rsidR="00B54558" w:rsidRPr="00D46743" w:rsidRDefault="00B54558" w:rsidP="00761598">
      <w:pPr>
        <w:autoSpaceDE w:val="0"/>
        <w:autoSpaceDN w:val="0"/>
        <w:adjustRightInd w:val="0"/>
        <w:jc w:val="both"/>
        <w:rPr>
          <w:rFonts w:asciiTheme="minorHAnsi" w:hAnsiTheme="minorHAnsi"/>
        </w:rPr>
      </w:pPr>
      <w:r w:rsidRPr="00D46743">
        <w:rPr>
          <w:rFonts w:asciiTheme="minorHAnsi" w:hAnsiTheme="minorHAnsi"/>
        </w:rPr>
        <w:t>A mediterrán jelleg hatására az országban egyedülálló növénytársulások élnek itt, melyek egyébként csak a Földközi Tenger környékén honosak. A térség háborítatlan természeti környezetét az itt található országos jelentőségű védett természeti területek jellemzik legjobban, főként a Zselici Tájvédelmi Körzet és a Szentegáti Erdő Természetvédelmi Terület és a Gyűrűfűi Természetvédelmi Terület, melyek a több mint egy tucatnyi helyi védettségű területtel együtt számos védet és fokozottan védett állat és növényfaj számára jelentenek élőhelyet.</w:t>
      </w:r>
    </w:p>
    <w:p w:rsidR="00E1703C" w:rsidRPr="00D46743" w:rsidRDefault="00B54558" w:rsidP="00761598">
      <w:pPr>
        <w:pStyle w:val="Listaszerbekezds"/>
        <w:numPr>
          <w:ilvl w:val="0"/>
          <w:numId w:val="1"/>
        </w:numPr>
        <w:spacing w:after="0"/>
        <w:jc w:val="both"/>
        <w:rPr>
          <w:rFonts w:asciiTheme="minorHAnsi" w:hAnsiTheme="minorHAnsi"/>
        </w:rPr>
      </w:pPr>
      <w:r w:rsidRPr="00D46743">
        <w:rPr>
          <w:rFonts w:asciiTheme="minorHAnsi" w:hAnsiTheme="minorHAnsi"/>
          <w:i/>
        </w:rPr>
        <w:t>Kulturális erőforrások</w:t>
      </w:r>
    </w:p>
    <w:p w:rsidR="00E1703C" w:rsidRPr="00D46743" w:rsidRDefault="00E1703C" w:rsidP="00761598">
      <w:pPr>
        <w:pStyle w:val="Listaszerbekezds"/>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A Szinergia Egyesület akcióterületén az előző fejlesztési időszakban jelentős kulturális infrastruktúra-fejlesztések történtek, legalábbis abból a szempontból, ha az elmúlt húsz évet vesszük bázisul. A rendszerváltás előtti Kultúrház-hálózat ugyan nem épült újjá, de a megváltozott igények és funkciók ezt nem is indokolták. Viszont még attól is messze vagyunk, hogy legalább a mikro-térségi központokban legyen megfelelő infrastruktúra és szakember. A meglévő színterek és szakmai kapcsolatok azonban már egy jó hálózatot alkotnak és egy teljes akcióterületet lefedő, országos rendszer részeivé válhatnak.</w:t>
      </w:r>
    </w:p>
    <w:p w:rsidR="00B54558" w:rsidRPr="00D46743" w:rsidRDefault="00B54558" w:rsidP="00761598">
      <w:pPr>
        <w:spacing w:after="0"/>
        <w:jc w:val="both"/>
        <w:rPr>
          <w:rFonts w:asciiTheme="minorHAnsi" w:hAnsiTheme="minorHAnsi"/>
        </w:rPr>
      </w:pPr>
      <w:r w:rsidRPr="00D46743">
        <w:rPr>
          <w:rFonts w:asciiTheme="minorHAnsi" w:hAnsiTheme="minorHAnsi"/>
        </w:rPr>
        <w:t>Az Integrált Közösségi Szolgáltató Tér pályázati program az utóbbi évtizedek legnagyobb és legsikeresebb kulturális vidékfejlesztési programja. A TSZK program kicsit könnyített feltételekkel ennek folytatása. A fejlesztés eredményeként színvonalas közösségi terekkel és szolgáltatásokkal gazdagodtak a pályázó települések. A csökkenő, vagy hiányzó bérfinanszírozás azonban nem váltotta be a hozzáfűzött reményeket, a pályázó szervezet sajnos gyakorlatilag sehol sem tudja kitermelni az ott dolgozó szakember(ek) bérét. Egyre gyakrabban találkozunk közmunkában odairányított, jobb esetben kulturális közmunkában dolgozó IKSZT munkatárssal. Az intézményrendszerben dolgozók az alacsony bérek ellenére is színvonalas munkát végeznek, azonban egy kicsit jobb ajánlat hírére, maguk és családjuk érdekében váltaniuk kell. Ezért aztán az elviselhetőnél nagyobb mértékű a térségi fluktuáció.</w:t>
      </w:r>
    </w:p>
    <w:p w:rsidR="00E1703C" w:rsidRPr="008444C2" w:rsidRDefault="008444C2" w:rsidP="00761598">
      <w:pPr>
        <w:spacing w:after="0"/>
        <w:jc w:val="center"/>
        <w:rPr>
          <w:rFonts w:asciiTheme="minorHAnsi" w:hAnsiTheme="minorHAnsi"/>
          <w:i/>
        </w:rPr>
      </w:pPr>
      <w:r w:rsidRPr="008444C2">
        <w:rPr>
          <w:rFonts w:asciiTheme="minorHAnsi" w:hAnsiTheme="minorHAnsi"/>
          <w:i/>
        </w:rPr>
        <w:t xml:space="preserve">1.számú táblázat: </w:t>
      </w:r>
      <w:r w:rsidR="00B54558" w:rsidRPr="008444C2">
        <w:rPr>
          <w:rFonts w:asciiTheme="minorHAnsi" w:hAnsiTheme="minorHAnsi"/>
          <w:i/>
        </w:rPr>
        <w:t>IKSZT támogatást elnyert települések, illetve szervezetek a Szinergi</w:t>
      </w:r>
      <w:r w:rsidRPr="008444C2">
        <w:rPr>
          <w:rFonts w:asciiTheme="minorHAnsi" w:hAnsiTheme="minorHAnsi"/>
          <w:i/>
        </w:rPr>
        <w:t>a Egyesület akcióterületén</w:t>
      </w:r>
    </w:p>
    <w:p w:rsidR="00B54558" w:rsidRPr="00D46743" w:rsidRDefault="00B54558" w:rsidP="00761598">
      <w:pPr>
        <w:spacing w:after="0"/>
        <w:jc w:val="center"/>
        <w:rPr>
          <w:rFonts w:asciiTheme="minorHAnsi" w:hAnsiTheme="minorHAnsi"/>
        </w:rPr>
      </w:pPr>
    </w:p>
    <w:tbl>
      <w:tblPr>
        <w:tblStyle w:val="Rcsostblzat"/>
        <w:tblW w:w="0" w:type="auto"/>
        <w:jc w:val="center"/>
        <w:tblLook w:val="04A0" w:firstRow="1" w:lastRow="0" w:firstColumn="1" w:lastColumn="0" w:noHBand="0" w:noVBand="1"/>
      </w:tblPr>
      <w:tblGrid>
        <w:gridCol w:w="421"/>
        <w:gridCol w:w="2011"/>
        <w:gridCol w:w="4153"/>
      </w:tblGrid>
      <w:tr w:rsidR="00B54558" w:rsidRPr="00D46743" w:rsidTr="00AF1CEA">
        <w:trPr>
          <w:trHeight w:val="177"/>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1.</w:t>
            </w:r>
          </w:p>
        </w:tc>
        <w:tc>
          <w:tcPr>
            <w:tcW w:w="2011"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Bicsérd</w:t>
            </w:r>
          </w:p>
        </w:tc>
        <w:tc>
          <w:tcPr>
            <w:tcW w:w="4153"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Bicsérd Község Önkormányzata</w:t>
            </w:r>
          </w:p>
        </w:tc>
      </w:tr>
      <w:tr w:rsidR="0028245D" w:rsidRPr="00D46743" w:rsidTr="00AF1CEA">
        <w:trPr>
          <w:trHeight w:val="177"/>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2.</w:t>
            </w:r>
          </w:p>
        </w:tc>
        <w:tc>
          <w:tcPr>
            <w:tcW w:w="2011"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Cserdi</w:t>
            </w:r>
          </w:p>
        </w:tc>
        <w:tc>
          <w:tcPr>
            <w:tcW w:w="4153"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Cserdi Község Önkormányzata</w:t>
            </w:r>
          </w:p>
        </w:tc>
      </w:tr>
      <w:tr w:rsidR="0028245D" w:rsidRPr="00D46743" w:rsidTr="00AF1CEA">
        <w:trPr>
          <w:trHeight w:val="177"/>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3.</w:t>
            </w:r>
          </w:p>
        </w:tc>
        <w:tc>
          <w:tcPr>
            <w:tcW w:w="2011"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Ibafa</w:t>
            </w:r>
          </w:p>
        </w:tc>
        <w:tc>
          <w:tcPr>
            <w:tcW w:w="4153"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Gyűrűfű Egyesület</w:t>
            </w:r>
          </w:p>
        </w:tc>
      </w:tr>
      <w:tr w:rsidR="0028245D" w:rsidRPr="00D46743" w:rsidTr="00AF1CEA">
        <w:trPr>
          <w:trHeight w:val="177"/>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4.</w:t>
            </w:r>
          </w:p>
        </w:tc>
        <w:tc>
          <w:tcPr>
            <w:tcW w:w="2011"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Kacsóta</w:t>
            </w:r>
          </w:p>
        </w:tc>
        <w:tc>
          <w:tcPr>
            <w:tcW w:w="4153"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Kacsóta Község Önkormányzata</w:t>
            </w:r>
          </w:p>
        </w:tc>
      </w:tr>
      <w:tr w:rsidR="0028245D" w:rsidRPr="00D46743" w:rsidTr="00AF1CEA">
        <w:trPr>
          <w:trHeight w:val="177"/>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5.</w:t>
            </w:r>
          </w:p>
        </w:tc>
        <w:tc>
          <w:tcPr>
            <w:tcW w:w="2011"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Kétújfalu</w:t>
            </w:r>
          </w:p>
        </w:tc>
        <w:tc>
          <w:tcPr>
            <w:tcW w:w="4153"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Kétújfalu és Térségéért Egyesület</w:t>
            </w:r>
          </w:p>
        </w:tc>
      </w:tr>
      <w:tr w:rsidR="0028245D" w:rsidRPr="00D46743" w:rsidTr="00AF1CEA">
        <w:trPr>
          <w:trHeight w:val="354"/>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6.</w:t>
            </w:r>
          </w:p>
        </w:tc>
        <w:tc>
          <w:tcPr>
            <w:tcW w:w="2011"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Nagydobsza</w:t>
            </w:r>
          </w:p>
        </w:tc>
        <w:tc>
          <w:tcPr>
            <w:tcW w:w="4153"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Nagydobsza Község Önkormányzata</w:t>
            </w:r>
          </w:p>
        </w:tc>
      </w:tr>
      <w:tr w:rsidR="0028245D" w:rsidRPr="00D46743" w:rsidTr="00AF1CEA">
        <w:trPr>
          <w:trHeight w:val="532"/>
          <w:jc w:val="center"/>
        </w:trPr>
        <w:tc>
          <w:tcPr>
            <w:tcW w:w="421" w:type="dxa"/>
            <w:noWrap/>
          </w:tcPr>
          <w:p w:rsidR="00B54558" w:rsidRPr="00D46743" w:rsidRDefault="00B54558" w:rsidP="00761598">
            <w:pPr>
              <w:spacing w:after="0"/>
              <w:jc w:val="both"/>
              <w:rPr>
                <w:rFonts w:asciiTheme="minorHAnsi" w:hAnsiTheme="minorHAnsi"/>
              </w:rPr>
            </w:pPr>
            <w:r w:rsidRPr="00D46743">
              <w:rPr>
                <w:rFonts w:asciiTheme="minorHAnsi" w:hAnsiTheme="minorHAnsi"/>
              </w:rPr>
              <w:t>7.</w:t>
            </w:r>
          </w:p>
        </w:tc>
        <w:tc>
          <w:tcPr>
            <w:tcW w:w="2011" w:type="dxa"/>
            <w:noWrap/>
            <w:hideMark/>
          </w:tcPr>
          <w:p w:rsidR="00B54558" w:rsidRPr="00D46743" w:rsidRDefault="00B54558" w:rsidP="00761598">
            <w:pPr>
              <w:spacing w:after="0"/>
              <w:jc w:val="both"/>
              <w:rPr>
                <w:rFonts w:asciiTheme="minorHAnsi" w:hAnsiTheme="minorHAnsi"/>
              </w:rPr>
            </w:pPr>
            <w:r w:rsidRPr="00D46743">
              <w:rPr>
                <w:rFonts w:asciiTheme="minorHAnsi" w:hAnsiTheme="minorHAnsi"/>
              </w:rPr>
              <w:t>Szigetvár</w:t>
            </w:r>
          </w:p>
        </w:tc>
        <w:tc>
          <w:tcPr>
            <w:tcW w:w="4153"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Szigetvári Kultúr- és Zöld Zóna Egyesület</w:t>
            </w:r>
          </w:p>
        </w:tc>
      </w:tr>
    </w:tbl>
    <w:p w:rsidR="00B54558" w:rsidRPr="00D46743" w:rsidRDefault="00B54558" w:rsidP="00761598">
      <w:pPr>
        <w:spacing w:after="0"/>
        <w:jc w:val="both"/>
        <w:rPr>
          <w:rFonts w:asciiTheme="minorHAnsi" w:hAnsiTheme="minorHAnsi"/>
        </w:rPr>
      </w:pPr>
    </w:p>
    <w:p w:rsidR="00B54558" w:rsidRPr="008444C2" w:rsidRDefault="008444C2" w:rsidP="00761598">
      <w:pPr>
        <w:spacing w:after="0"/>
        <w:jc w:val="center"/>
        <w:rPr>
          <w:rFonts w:asciiTheme="minorHAnsi" w:hAnsiTheme="minorHAnsi"/>
          <w:i/>
        </w:rPr>
      </w:pPr>
      <w:r w:rsidRPr="008444C2">
        <w:rPr>
          <w:rFonts w:asciiTheme="minorHAnsi" w:hAnsiTheme="minorHAnsi"/>
          <w:i/>
        </w:rPr>
        <w:t xml:space="preserve">2.számú táblázat: </w:t>
      </w:r>
      <w:r w:rsidR="00B54558" w:rsidRPr="008444C2">
        <w:rPr>
          <w:rFonts w:asciiTheme="minorHAnsi" w:hAnsiTheme="minorHAnsi"/>
          <w:i/>
        </w:rPr>
        <w:t>TSZK támogatást elnyert t</w:t>
      </w:r>
      <w:r w:rsidRPr="008444C2">
        <w:rPr>
          <w:rFonts w:asciiTheme="minorHAnsi" w:hAnsiTheme="minorHAnsi"/>
          <w:i/>
        </w:rPr>
        <w:t>elepülések, illetve szervezetek</w:t>
      </w:r>
    </w:p>
    <w:p w:rsidR="00B54558" w:rsidRPr="00D46743" w:rsidRDefault="00B54558" w:rsidP="00761598">
      <w:pPr>
        <w:spacing w:after="0"/>
        <w:jc w:val="both"/>
        <w:rPr>
          <w:rFonts w:asciiTheme="minorHAnsi" w:hAnsiTheme="minorHAnsi"/>
        </w:rPr>
      </w:pPr>
    </w:p>
    <w:tbl>
      <w:tblPr>
        <w:tblStyle w:val="Rcsostblzat"/>
        <w:tblW w:w="0" w:type="auto"/>
        <w:jc w:val="center"/>
        <w:tblLook w:val="04A0" w:firstRow="1" w:lastRow="0" w:firstColumn="1" w:lastColumn="0" w:noHBand="0" w:noVBand="1"/>
      </w:tblPr>
      <w:tblGrid>
        <w:gridCol w:w="421"/>
        <w:gridCol w:w="3654"/>
        <w:gridCol w:w="1951"/>
      </w:tblGrid>
      <w:tr w:rsidR="00B54558" w:rsidRPr="00D46743" w:rsidTr="00AF1CEA">
        <w:trPr>
          <w:trHeight w:val="255"/>
          <w:jc w:val="center"/>
        </w:trPr>
        <w:tc>
          <w:tcPr>
            <w:tcW w:w="421" w:type="dxa"/>
          </w:tcPr>
          <w:p w:rsidR="00B54558" w:rsidRPr="00D46743" w:rsidRDefault="00B54558" w:rsidP="00761598">
            <w:pPr>
              <w:spacing w:after="0"/>
              <w:jc w:val="both"/>
              <w:rPr>
                <w:rFonts w:asciiTheme="minorHAnsi" w:hAnsiTheme="minorHAnsi"/>
              </w:rPr>
            </w:pPr>
            <w:r w:rsidRPr="00D46743">
              <w:rPr>
                <w:rFonts w:asciiTheme="minorHAnsi" w:hAnsiTheme="minorHAnsi"/>
              </w:rPr>
              <w:t>1.</w:t>
            </w:r>
          </w:p>
        </w:tc>
        <w:tc>
          <w:tcPr>
            <w:tcW w:w="3654"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Bükkösd Jövőjéért Alapítvány</w:t>
            </w:r>
          </w:p>
        </w:tc>
        <w:tc>
          <w:tcPr>
            <w:tcW w:w="1951"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Bükkösd</w:t>
            </w:r>
          </w:p>
        </w:tc>
      </w:tr>
      <w:tr w:rsidR="0028245D" w:rsidRPr="00D46743" w:rsidTr="00AF1CEA">
        <w:trPr>
          <w:trHeight w:val="306"/>
          <w:jc w:val="center"/>
        </w:trPr>
        <w:tc>
          <w:tcPr>
            <w:tcW w:w="421" w:type="dxa"/>
          </w:tcPr>
          <w:p w:rsidR="00B54558" w:rsidRPr="00D46743" w:rsidRDefault="00B54558" w:rsidP="00761598">
            <w:pPr>
              <w:spacing w:after="0"/>
              <w:jc w:val="both"/>
              <w:rPr>
                <w:rFonts w:asciiTheme="minorHAnsi" w:hAnsiTheme="minorHAnsi"/>
              </w:rPr>
            </w:pPr>
            <w:r w:rsidRPr="00D46743">
              <w:rPr>
                <w:rFonts w:asciiTheme="minorHAnsi" w:hAnsiTheme="minorHAnsi"/>
              </w:rPr>
              <w:t>2.</w:t>
            </w:r>
          </w:p>
        </w:tc>
        <w:tc>
          <w:tcPr>
            <w:tcW w:w="3654"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Dencsháza Község Önkormányzat</w:t>
            </w:r>
          </w:p>
        </w:tc>
        <w:tc>
          <w:tcPr>
            <w:tcW w:w="1951"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Dencsháza</w:t>
            </w:r>
          </w:p>
        </w:tc>
      </w:tr>
      <w:tr w:rsidR="0028245D" w:rsidRPr="00D46743" w:rsidTr="00AF1CEA">
        <w:trPr>
          <w:trHeight w:val="306"/>
          <w:jc w:val="center"/>
        </w:trPr>
        <w:tc>
          <w:tcPr>
            <w:tcW w:w="421" w:type="dxa"/>
          </w:tcPr>
          <w:p w:rsidR="00B54558" w:rsidRPr="00D46743" w:rsidRDefault="00B54558" w:rsidP="00761598">
            <w:pPr>
              <w:spacing w:after="0"/>
              <w:jc w:val="both"/>
              <w:rPr>
                <w:rFonts w:asciiTheme="minorHAnsi" w:hAnsiTheme="minorHAnsi"/>
              </w:rPr>
            </w:pPr>
            <w:r w:rsidRPr="00D46743">
              <w:rPr>
                <w:rFonts w:asciiTheme="minorHAnsi" w:hAnsiTheme="minorHAnsi"/>
              </w:rPr>
              <w:lastRenderedPageBreak/>
              <w:t>3.</w:t>
            </w:r>
          </w:p>
        </w:tc>
        <w:tc>
          <w:tcPr>
            <w:tcW w:w="3654"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Zók Község Önkormányzat</w:t>
            </w:r>
          </w:p>
        </w:tc>
        <w:tc>
          <w:tcPr>
            <w:tcW w:w="1951" w:type="dxa"/>
            <w:hideMark/>
          </w:tcPr>
          <w:p w:rsidR="00B54558" w:rsidRPr="00D46743" w:rsidRDefault="00B54558" w:rsidP="00761598">
            <w:pPr>
              <w:spacing w:after="0"/>
              <w:jc w:val="both"/>
              <w:rPr>
                <w:rFonts w:asciiTheme="minorHAnsi" w:hAnsiTheme="minorHAnsi"/>
              </w:rPr>
            </w:pPr>
            <w:r w:rsidRPr="00D46743">
              <w:rPr>
                <w:rFonts w:asciiTheme="minorHAnsi" w:hAnsiTheme="minorHAnsi"/>
              </w:rPr>
              <w:t>Zók</w:t>
            </w:r>
          </w:p>
        </w:tc>
      </w:tr>
    </w:tbl>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A tervezési területe tekintetében, az egyetlen térségi feladatkörű kulturális intézmény Szentlőrincen van a Szentlőrinci Művelődési Ház és Könyvtár. Az épület szépen felújított. jó adottságú, szabadtéri színpaddal rendelkezik, alkalmas nagyobb rendezvények, konferenciák, képzések megtartására. A vásártér, amely a Szentlőrinci gazdanapoknak biztosít helyszínt, pedig szintén kiváló közösségi tér, akár több ezer fő számára is.</w:t>
      </w:r>
    </w:p>
    <w:p w:rsidR="00AF1CEA" w:rsidRPr="00D46743" w:rsidRDefault="00B54558" w:rsidP="00761598">
      <w:pPr>
        <w:spacing w:after="0"/>
        <w:jc w:val="both"/>
        <w:rPr>
          <w:rFonts w:asciiTheme="minorHAnsi" w:hAnsiTheme="minorHAnsi"/>
        </w:rPr>
      </w:pPr>
      <w:r w:rsidRPr="00D46743">
        <w:rPr>
          <w:rFonts w:asciiTheme="minorHAnsi" w:hAnsiTheme="minorHAnsi"/>
        </w:rPr>
        <w:t>Az IKSZT hálózat mellett van még egy potens, kulturális területen aktív, de sokkal tisztább profilú szervezet, a Csorba Győző Megyei Hatókörű Könyvtár KSZR hálózata. Elvileg a megye összes települését lefedik, a legkisebbeket a könyvtárbuszok segítségével. A helyi könyvtárakban szinte jelképes összegért dolgoznak a könyvtárosok, itt is sok múlik a szakember személyiségén.</w:t>
      </w:r>
    </w:p>
    <w:p w:rsidR="00AF1CEA" w:rsidRPr="00D46743" w:rsidRDefault="00AF1CEA" w:rsidP="00761598">
      <w:pPr>
        <w:spacing w:after="0"/>
        <w:jc w:val="both"/>
        <w:rPr>
          <w:rFonts w:asciiTheme="minorHAnsi" w:hAnsiTheme="minorHAnsi"/>
        </w:rPr>
      </w:pPr>
    </w:p>
    <w:p w:rsidR="00AF1CEA" w:rsidRPr="00D46743" w:rsidRDefault="00AF1CEA" w:rsidP="00761598">
      <w:pPr>
        <w:spacing w:after="0"/>
        <w:jc w:val="both"/>
        <w:rPr>
          <w:rFonts w:asciiTheme="minorHAnsi" w:hAnsiTheme="minorHAnsi"/>
        </w:rPr>
      </w:pPr>
    </w:p>
    <w:p w:rsidR="00B54558" w:rsidRPr="008444C2" w:rsidRDefault="008444C2" w:rsidP="00761598">
      <w:pPr>
        <w:spacing w:after="0"/>
        <w:jc w:val="center"/>
        <w:rPr>
          <w:rFonts w:asciiTheme="minorHAnsi" w:hAnsiTheme="minorHAnsi"/>
          <w:i/>
        </w:rPr>
      </w:pPr>
      <w:r w:rsidRPr="008444C2">
        <w:rPr>
          <w:rFonts w:asciiTheme="minorHAnsi" w:hAnsiTheme="minorHAnsi"/>
          <w:i/>
        </w:rPr>
        <w:t xml:space="preserve">2.számú ábra: </w:t>
      </w:r>
      <w:r w:rsidR="00B54558" w:rsidRPr="008444C2">
        <w:rPr>
          <w:rFonts w:asciiTheme="minorHAnsi" w:hAnsiTheme="minorHAnsi"/>
          <w:i/>
        </w:rPr>
        <w:t>A települési könyvtárakból kölcsönzött könyvtári egységek száma száz lakosra (db)</w:t>
      </w:r>
    </w:p>
    <w:p w:rsidR="00B54558" w:rsidRPr="00D46743" w:rsidRDefault="00B54558" w:rsidP="00761598">
      <w:pPr>
        <w:spacing w:after="0"/>
        <w:jc w:val="center"/>
        <w:rPr>
          <w:rFonts w:asciiTheme="minorHAnsi" w:hAnsiTheme="minorHAnsi"/>
        </w:rPr>
      </w:pPr>
      <w:r w:rsidRPr="00D46743">
        <w:rPr>
          <w:rFonts w:asciiTheme="minorHAnsi" w:hAnsiTheme="minorHAnsi"/>
          <w:noProof/>
          <w:lang w:eastAsia="hu-HU"/>
        </w:rPr>
        <w:drawing>
          <wp:inline distT="0" distB="0" distL="0" distR="0" wp14:anchorId="24ADA23C" wp14:editId="3435A2E0">
            <wp:extent cx="3686118" cy="341900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0759" cy="3441861"/>
                    </a:xfrm>
                    <a:prstGeom prst="rect">
                      <a:avLst/>
                    </a:prstGeom>
                    <a:noFill/>
                    <a:ln>
                      <a:noFill/>
                    </a:ln>
                  </pic:spPr>
                </pic:pic>
              </a:graphicData>
            </a:graphic>
          </wp:inline>
        </w:drawing>
      </w:r>
    </w:p>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A fenti ábrán jól látszik mennyire egyenetlen a könyvtárhasználat, de a nagy forgalom mégis zömében kistelepülésen fordul elő.</w:t>
      </w:r>
    </w:p>
    <w:p w:rsidR="00B54558" w:rsidRPr="00D46743" w:rsidRDefault="00B54558" w:rsidP="00761598">
      <w:pPr>
        <w:spacing w:after="0"/>
        <w:jc w:val="both"/>
        <w:rPr>
          <w:rFonts w:asciiTheme="minorHAnsi" w:hAnsiTheme="minorHAnsi"/>
        </w:rPr>
      </w:pPr>
      <w:r w:rsidRPr="00D46743">
        <w:rPr>
          <w:rFonts w:asciiTheme="minorHAnsi" w:hAnsiTheme="minorHAnsi"/>
        </w:rPr>
        <w:t>A könyvtár azért is jelentős kulturális szereplő, mert minden KSZR tag számára biztosít egy éves százezer forintos rendezvénykeretet, aminek a terhére egy előre összeállított műsorfüzetből műsort lehet rendelni. Általában a legnagyobb közösségi ünnepek műsorszolgáltatását oldják így meg a kistelepülések: falunap, mikulás, karácsony, Idősek napja, Húsvét. Sok településen az ebből a keretből szervezett egy-két esemény jelenti a kulturális életet.</w:t>
      </w:r>
    </w:p>
    <w:p w:rsidR="00AF1CEA" w:rsidRDefault="00B54558" w:rsidP="00761598">
      <w:pPr>
        <w:spacing w:after="0"/>
        <w:jc w:val="both"/>
        <w:rPr>
          <w:rFonts w:asciiTheme="minorHAnsi" w:hAnsiTheme="minorHAnsi"/>
        </w:rPr>
      </w:pPr>
      <w:r w:rsidRPr="00D46743">
        <w:rPr>
          <w:rFonts w:asciiTheme="minorHAnsi" w:hAnsiTheme="minorHAnsi"/>
        </w:rPr>
        <w:t>A civil szervezetek száma jól mutatja a lakosság önszerveződő képességét, hátrányos helyzetű területen általá</w:t>
      </w:r>
      <w:r w:rsidR="00761598">
        <w:rPr>
          <w:rFonts w:asciiTheme="minorHAnsi" w:hAnsiTheme="minorHAnsi"/>
        </w:rPr>
        <w:t>ban kevesebbet találunk belőle.</w:t>
      </w:r>
    </w:p>
    <w:p w:rsidR="00761598" w:rsidRDefault="00761598" w:rsidP="00761598">
      <w:pPr>
        <w:spacing w:after="0"/>
        <w:jc w:val="both"/>
        <w:rPr>
          <w:rFonts w:asciiTheme="minorHAnsi" w:hAnsiTheme="minorHAnsi"/>
        </w:rPr>
      </w:pPr>
    </w:p>
    <w:p w:rsidR="00761598" w:rsidRDefault="00761598" w:rsidP="00761598">
      <w:pPr>
        <w:spacing w:after="0"/>
        <w:jc w:val="both"/>
        <w:rPr>
          <w:rFonts w:asciiTheme="minorHAnsi" w:hAnsiTheme="minorHAnsi"/>
        </w:rPr>
      </w:pPr>
    </w:p>
    <w:p w:rsidR="00761598" w:rsidRDefault="00761598" w:rsidP="00761598">
      <w:pPr>
        <w:spacing w:after="0"/>
        <w:jc w:val="both"/>
        <w:rPr>
          <w:rFonts w:asciiTheme="minorHAnsi" w:hAnsiTheme="minorHAnsi"/>
        </w:rPr>
      </w:pPr>
    </w:p>
    <w:p w:rsidR="00761598" w:rsidRPr="008444C2" w:rsidRDefault="008444C2" w:rsidP="008444C2">
      <w:pPr>
        <w:spacing w:after="0"/>
        <w:jc w:val="center"/>
        <w:rPr>
          <w:rFonts w:asciiTheme="minorHAnsi" w:hAnsiTheme="minorHAnsi"/>
          <w:i/>
        </w:rPr>
      </w:pPr>
      <w:r w:rsidRPr="008444C2">
        <w:rPr>
          <w:rFonts w:asciiTheme="minorHAnsi" w:hAnsiTheme="minorHAnsi"/>
          <w:i/>
        </w:rPr>
        <w:lastRenderedPageBreak/>
        <w:t xml:space="preserve">3.számú táblázat: </w:t>
      </w:r>
      <w:r w:rsidRPr="008444C2">
        <w:rPr>
          <w:rFonts w:asciiTheme="minorHAnsi" w:hAnsiTheme="minorHAnsi"/>
          <w:i/>
        </w:rPr>
        <w:t>Regisztrált nonprofit szervezetek ezer lakosra jutó száma, 2010 – 2013-ig</w:t>
      </w:r>
    </w:p>
    <w:p w:rsidR="00761598" w:rsidRDefault="00761598" w:rsidP="00761598">
      <w:pPr>
        <w:spacing w:after="0"/>
        <w:jc w:val="both"/>
        <w:rPr>
          <w:rFonts w:asciiTheme="minorHAnsi" w:hAnsiTheme="minorHAnsi"/>
        </w:rPr>
      </w:pPr>
    </w:p>
    <w:p w:rsidR="00761598" w:rsidRDefault="00761598" w:rsidP="00761598">
      <w:pPr>
        <w:spacing w:after="0"/>
        <w:jc w:val="both"/>
        <w:rPr>
          <w:rFonts w:asciiTheme="minorHAnsi" w:hAnsiTheme="minorHAnsi"/>
        </w:rPr>
      </w:pPr>
    </w:p>
    <w:p w:rsidR="005A0FE8" w:rsidRDefault="005A0FE8" w:rsidP="00761598">
      <w:pPr>
        <w:spacing w:after="0"/>
        <w:jc w:val="both"/>
        <w:rPr>
          <w:rFonts w:asciiTheme="minorHAnsi" w:hAnsiTheme="minorHAnsi"/>
        </w:rPr>
      </w:pPr>
    </w:p>
    <w:p w:rsidR="005A0FE8" w:rsidRDefault="005A0FE8" w:rsidP="00761598">
      <w:pPr>
        <w:spacing w:after="0"/>
        <w:jc w:val="both"/>
        <w:rPr>
          <w:rFonts w:asciiTheme="minorHAnsi" w:hAnsiTheme="minorHAnsi"/>
        </w:rPr>
      </w:pPr>
    </w:p>
    <w:p w:rsidR="005A0FE8" w:rsidRDefault="005A0FE8" w:rsidP="00761598">
      <w:pPr>
        <w:spacing w:after="0"/>
        <w:jc w:val="both"/>
        <w:rPr>
          <w:rFonts w:asciiTheme="minorHAnsi" w:hAnsiTheme="minorHAnsi"/>
        </w:rPr>
      </w:pPr>
    </w:p>
    <w:p w:rsidR="00761598" w:rsidRPr="00D46743" w:rsidRDefault="00761598" w:rsidP="00761598">
      <w:pPr>
        <w:spacing w:after="0"/>
        <w:jc w:val="both"/>
        <w:rPr>
          <w:rFonts w:asciiTheme="minorHAnsi" w:hAnsiTheme="minorHAnsi"/>
        </w:rPr>
      </w:pPr>
    </w:p>
    <w:p w:rsidR="000C212C" w:rsidRDefault="000C212C" w:rsidP="00761598">
      <w:pPr>
        <w:spacing w:after="0"/>
        <w:jc w:val="center"/>
        <w:rPr>
          <w:rFonts w:asciiTheme="minorHAnsi" w:hAnsiTheme="minorHAnsi"/>
        </w:rPr>
      </w:pPr>
    </w:p>
    <w:p w:rsidR="000C212C" w:rsidRDefault="000C212C" w:rsidP="00761598">
      <w:pPr>
        <w:spacing w:after="0"/>
        <w:jc w:val="center"/>
        <w:rPr>
          <w:rFonts w:asciiTheme="minorHAnsi" w:hAnsiTheme="minorHAnsi"/>
        </w:rPr>
      </w:pPr>
    </w:p>
    <w:p w:rsidR="000C212C" w:rsidRDefault="000C212C" w:rsidP="00761598">
      <w:pPr>
        <w:spacing w:after="0"/>
        <w:jc w:val="center"/>
        <w:rPr>
          <w:rFonts w:asciiTheme="minorHAnsi" w:hAnsiTheme="minorHAnsi"/>
        </w:rPr>
      </w:pPr>
    </w:p>
    <w:p w:rsidR="000C212C" w:rsidRDefault="000C212C" w:rsidP="00761598">
      <w:pPr>
        <w:spacing w:after="0"/>
        <w:jc w:val="center"/>
        <w:rPr>
          <w:rFonts w:asciiTheme="minorHAnsi" w:hAnsiTheme="minorHAnsi"/>
        </w:rPr>
      </w:pPr>
    </w:p>
    <w:p w:rsidR="000C212C" w:rsidRDefault="000C212C" w:rsidP="00761598">
      <w:pPr>
        <w:spacing w:after="0"/>
        <w:jc w:val="center"/>
        <w:rPr>
          <w:rFonts w:asciiTheme="minorHAnsi" w:hAnsiTheme="minorHAnsi"/>
        </w:rPr>
      </w:pPr>
    </w:p>
    <w:p w:rsidR="00B54558" w:rsidRPr="00D46743" w:rsidRDefault="00B54558" w:rsidP="00761598">
      <w:pPr>
        <w:spacing w:after="0"/>
        <w:jc w:val="center"/>
        <w:rPr>
          <w:rFonts w:asciiTheme="minorHAnsi" w:hAnsiTheme="minorHAnsi"/>
        </w:rPr>
      </w:pPr>
    </w:p>
    <w:tbl>
      <w:tblPr>
        <w:tblStyle w:val="Rcsostblzat"/>
        <w:tblpPr w:leftFromText="141" w:rightFromText="141" w:vertAnchor="page" w:horzAnchor="margin" w:tblpXSpec="center" w:tblpY="1846"/>
        <w:tblW w:w="5665" w:type="dxa"/>
        <w:tblLook w:val="04A0" w:firstRow="1" w:lastRow="0" w:firstColumn="1" w:lastColumn="0" w:noHBand="0" w:noVBand="1"/>
      </w:tblPr>
      <w:tblGrid>
        <w:gridCol w:w="1772"/>
        <w:gridCol w:w="917"/>
        <w:gridCol w:w="992"/>
        <w:gridCol w:w="992"/>
        <w:gridCol w:w="992"/>
      </w:tblGrid>
      <w:tr w:rsidR="00761598" w:rsidRPr="00D46743" w:rsidTr="00761598">
        <w:trPr>
          <w:trHeight w:val="700"/>
        </w:trPr>
        <w:tc>
          <w:tcPr>
            <w:tcW w:w="1772" w:type="dxa"/>
          </w:tcPr>
          <w:p w:rsidR="00761598" w:rsidRPr="00D46743" w:rsidRDefault="00761598" w:rsidP="00761598">
            <w:pPr>
              <w:spacing w:after="0"/>
              <w:jc w:val="both"/>
              <w:rPr>
                <w:rFonts w:asciiTheme="minorHAnsi" w:hAnsiTheme="minorHAnsi"/>
              </w:rPr>
            </w:pP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2010</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2011</w:t>
            </w:r>
          </w:p>
        </w:tc>
        <w:tc>
          <w:tcPr>
            <w:tcW w:w="992" w:type="dxa"/>
          </w:tcPr>
          <w:p w:rsidR="00761598" w:rsidRPr="00D46743" w:rsidRDefault="00761598" w:rsidP="00761598">
            <w:pPr>
              <w:spacing w:after="0"/>
              <w:jc w:val="both"/>
              <w:rPr>
                <w:rFonts w:asciiTheme="minorHAnsi" w:hAnsiTheme="minorHAnsi"/>
              </w:rPr>
            </w:pPr>
            <w:r>
              <w:rPr>
                <w:rFonts w:asciiTheme="minorHAnsi" w:hAnsiTheme="minorHAnsi"/>
              </w:rPr>
              <w:t>2</w:t>
            </w:r>
            <w:r w:rsidRPr="00D46743">
              <w:rPr>
                <w:rFonts w:asciiTheme="minorHAnsi" w:hAnsiTheme="minorHAnsi"/>
              </w:rPr>
              <w:t>012</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2013</w:t>
            </w:r>
          </w:p>
        </w:tc>
      </w:tr>
      <w:tr w:rsidR="00761598" w:rsidRPr="00D46743" w:rsidTr="00761598">
        <w:trPr>
          <w:trHeight w:val="16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 xml:space="preserve">Szentlőrinc </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5.9</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6.3</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6.3</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5.9</w:t>
            </w:r>
          </w:p>
        </w:tc>
      </w:tr>
      <w:tr w:rsidR="00761598" w:rsidRPr="00D46743" w:rsidTr="00761598">
        <w:trPr>
          <w:trHeight w:val="15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Szentlőrinci járás</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7.2</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7.8</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7.8</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7.8</w:t>
            </w:r>
          </w:p>
        </w:tc>
      </w:tr>
      <w:tr w:rsidR="00761598" w:rsidRPr="00D46743" w:rsidTr="00761598">
        <w:trPr>
          <w:trHeight w:val="16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Szigetvár</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7.6</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13.7</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14.2</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14.6</w:t>
            </w:r>
          </w:p>
        </w:tc>
      </w:tr>
      <w:tr w:rsidR="00761598" w:rsidRPr="00D46743" w:rsidTr="00761598">
        <w:trPr>
          <w:trHeight w:val="15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Szigetvári járás</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8.1</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10.8</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11.3</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11.5</w:t>
            </w:r>
          </w:p>
        </w:tc>
      </w:tr>
      <w:tr w:rsidR="00761598" w:rsidRPr="00D46743" w:rsidTr="00761598">
        <w:trPr>
          <w:trHeight w:val="16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Szinergia</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7.8</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8.3</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8.4</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8.5</w:t>
            </w:r>
          </w:p>
        </w:tc>
      </w:tr>
      <w:tr w:rsidR="00761598" w:rsidRPr="00D46743" w:rsidTr="00761598">
        <w:trPr>
          <w:trHeight w:val="16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Baranya megye</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8.4</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13.6</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14.3</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14.7</w:t>
            </w:r>
          </w:p>
        </w:tc>
      </w:tr>
      <w:tr w:rsidR="00761598" w:rsidRPr="00D46743" w:rsidTr="00761598">
        <w:trPr>
          <w:trHeight w:val="156"/>
        </w:trPr>
        <w:tc>
          <w:tcPr>
            <w:tcW w:w="1772" w:type="dxa"/>
          </w:tcPr>
          <w:p w:rsidR="00761598" w:rsidRPr="00D46743" w:rsidRDefault="00761598" w:rsidP="00761598">
            <w:pPr>
              <w:spacing w:after="0"/>
              <w:jc w:val="both"/>
              <w:rPr>
                <w:rFonts w:asciiTheme="minorHAnsi" w:hAnsiTheme="minorHAnsi"/>
              </w:rPr>
            </w:pPr>
            <w:r w:rsidRPr="00D46743">
              <w:rPr>
                <w:rFonts w:asciiTheme="minorHAnsi" w:hAnsiTheme="minorHAnsi"/>
              </w:rPr>
              <w:t>Magyarország</w:t>
            </w:r>
          </w:p>
        </w:tc>
        <w:tc>
          <w:tcPr>
            <w:tcW w:w="917" w:type="dxa"/>
          </w:tcPr>
          <w:p w:rsidR="00761598" w:rsidRPr="00D46743" w:rsidRDefault="00761598" w:rsidP="00761598">
            <w:pPr>
              <w:spacing w:after="0"/>
              <w:jc w:val="both"/>
              <w:rPr>
                <w:rFonts w:asciiTheme="minorHAnsi" w:hAnsiTheme="minorHAnsi"/>
              </w:rPr>
            </w:pPr>
            <w:r w:rsidRPr="00D46743">
              <w:rPr>
                <w:rFonts w:asciiTheme="minorHAnsi" w:hAnsiTheme="minorHAnsi"/>
              </w:rPr>
              <w:t>8.2</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12.1</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12.4</w:t>
            </w:r>
          </w:p>
        </w:tc>
        <w:tc>
          <w:tcPr>
            <w:tcW w:w="992" w:type="dxa"/>
          </w:tcPr>
          <w:p w:rsidR="00761598" w:rsidRPr="00D46743" w:rsidRDefault="00761598" w:rsidP="00761598">
            <w:pPr>
              <w:spacing w:after="0"/>
              <w:jc w:val="both"/>
              <w:rPr>
                <w:rFonts w:asciiTheme="minorHAnsi" w:hAnsiTheme="minorHAnsi"/>
              </w:rPr>
            </w:pPr>
            <w:r w:rsidRPr="00D46743">
              <w:rPr>
                <w:rFonts w:asciiTheme="minorHAnsi" w:hAnsiTheme="minorHAnsi"/>
              </w:rPr>
              <w:t>12.6</w:t>
            </w:r>
          </w:p>
        </w:tc>
      </w:tr>
    </w:tbl>
    <w:p w:rsidR="00AF1CEA" w:rsidRPr="00D46743" w:rsidRDefault="00AF1CEA"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Az alábbi táblázat jól mutatja mennyire nem egységes az akcióterület a civil aktivitás terén, 2011-ben az új civil törvény, az adatgyűjtés változása, esetleg az civilek számára kedvező pályázati feltételekkel megjelenő források miatt, vagy más okokból, mindenesetre a civil szektor bővülését tapasztaljuk, legfőképp Szigetváron, de a Szigetvári járásban is. Ehhez képest Szentlőrincen még csökken is a számuk.</w:t>
      </w:r>
    </w:p>
    <w:p w:rsidR="00B54558" w:rsidRPr="00D46743" w:rsidRDefault="00B54558" w:rsidP="00761598">
      <w:pPr>
        <w:spacing w:after="0"/>
        <w:jc w:val="both"/>
        <w:rPr>
          <w:rFonts w:asciiTheme="minorHAnsi" w:hAnsiTheme="minorHAnsi"/>
        </w:rPr>
      </w:pPr>
      <w:r w:rsidRPr="00D46743">
        <w:rPr>
          <w:rFonts w:asciiTheme="minorHAnsi" w:hAnsiTheme="minorHAnsi"/>
        </w:rPr>
        <w:t>Ez mindenképpen gyengébb társadalmi kohézióra utal a Szentlőrinci járás területén, pedig 2010-ben még nem volt ekkora a szakadék. Ez a fajta csökkenő társadalmi aktivitás a fejlesztési források lekötésének is gátja lesz, ezért akciócsoportunk Nemzeti Együttműködési Alap forrásainak felhasználásával segített elő 2 térségi civil szervezet megalakulását.</w:t>
      </w:r>
    </w:p>
    <w:p w:rsidR="00AF1CEA" w:rsidRPr="00D46743" w:rsidRDefault="00AF1CEA"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Az idősoros tényadatok vizsgálata alapján továbbra is fennáll az országosnál alacsonyabb mértékű foglalkoztatottság, a magas fiatalkorú munkanélküliség, az ingázók magas aránya, valamint az alacsony képzettségűek magas részaránya a munkanélküli populációban. A kedvezőtlen irányú demográfiai változás (népességfogyás) alapvetően a magas elvándorlási egyenlegből származtatható, melyhez a természetes fogyás 15 éve folyamatosan fennálló kedvezőtlen hatása is társul.  A vándorlási egyenleg évek óta többszöröse az amúgy sem optimizmusra okot adó megyei értéknek (a közösségben különösen kedvezőtlenek voltak a 2008-2011. évek folyamatosan, és a 2013. év is). Mindezen negatív hatások eredőjeként a közösség lakónépességének létszáma több mint 3.500 fővel csökkent (tizenöt év alatt 10 %-os mértékű csökkenés). A fiatal, képzett és dolgozni akaró lakónépesség elvándorlása a helyben tevékenykedő vállalkozások számára is kedvezőtlen humánerőforrás-ellátottságot eredményez, megerősödési-kitörési lehetőségeiket gyengítve, rontva.</w:t>
      </w:r>
    </w:p>
    <w:p w:rsidR="00E1703C" w:rsidRPr="00D46743" w:rsidRDefault="00E1703C" w:rsidP="00761598">
      <w:pPr>
        <w:spacing w:after="0"/>
        <w:jc w:val="both"/>
        <w:rPr>
          <w:rFonts w:asciiTheme="minorHAnsi" w:hAnsiTheme="minorHAnsi"/>
        </w:rPr>
      </w:pPr>
    </w:p>
    <w:p w:rsidR="00820BBF" w:rsidRPr="00D46743" w:rsidRDefault="00B54558" w:rsidP="00761598">
      <w:pPr>
        <w:spacing w:after="0"/>
        <w:jc w:val="both"/>
        <w:rPr>
          <w:rFonts w:asciiTheme="minorHAnsi" w:hAnsiTheme="minorHAnsi"/>
        </w:rPr>
      </w:pPr>
      <w:r w:rsidRPr="00D46743">
        <w:rPr>
          <w:rFonts w:asciiTheme="minorHAnsi" w:hAnsiTheme="minorHAnsi"/>
        </w:rPr>
        <w:t>További tartós negatív tendenciaként jelenik meg két</w:t>
      </w:r>
      <w:r w:rsidR="00ED296D" w:rsidRPr="00D46743">
        <w:rPr>
          <w:rFonts w:asciiTheme="minorHAnsi" w:hAnsiTheme="minorHAnsi"/>
        </w:rPr>
        <w:t xml:space="preserve"> elem a népesség megoszlásában:</w:t>
      </w:r>
    </w:p>
    <w:p w:rsidR="00820BBF" w:rsidRPr="00D46743" w:rsidRDefault="00820BBF" w:rsidP="00761598">
      <w:pPr>
        <w:spacing w:after="0"/>
        <w:jc w:val="both"/>
        <w:rPr>
          <w:rFonts w:asciiTheme="minorHAnsi" w:hAnsiTheme="minorHAnsi"/>
        </w:rPr>
      </w:pPr>
    </w:p>
    <w:p w:rsidR="00B54558" w:rsidRPr="00D46743" w:rsidRDefault="00B54558" w:rsidP="00761598">
      <w:pPr>
        <w:pStyle w:val="Listaszerbekezds"/>
        <w:numPr>
          <w:ilvl w:val="0"/>
          <w:numId w:val="12"/>
        </w:numPr>
        <w:spacing w:after="0"/>
        <w:jc w:val="both"/>
        <w:rPr>
          <w:rFonts w:asciiTheme="minorHAnsi" w:hAnsiTheme="minorHAnsi"/>
        </w:rPr>
      </w:pPr>
      <w:r w:rsidRPr="00D46743">
        <w:rPr>
          <w:rFonts w:asciiTheme="minorHAnsi" w:hAnsiTheme="minorHAnsi"/>
        </w:rPr>
        <w:t>az állandó népességen belül a 0-14 évesek részarányának folyamatos csökkenése (a tendencia az országos és a megyei állapothoz hasonlóan mozdul el, viszont a 2000. évhez képest a közösség előnye teljesen erodálódott)</w:t>
      </w:r>
    </w:p>
    <w:p w:rsidR="00D02D20" w:rsidRPr="00D46743" w:rsidRDefault="00B54558" w:rsidP="00761598">
      <w:pPr>
        <w:pStyle w:val="Listaszerbekezds"/>
        <w:numPr>
          <w:ilvl w:val="0"/>
          <w:numId w:val="12"/>
        </w:numPr>
        <w:spacing w:after="0"/>
        <w:jc w:val="both"/>
        <w:rPr>
          <w:rFonts w:asciiTheme="minorHAnsi" w:hAnsiTheme="minorHAnsi"/>
        </w:rPr>
      </w:pPr>
      <w:r w:rsidRPr="00D46743">
        <w:rPr>
          <w:rFonts w:asciiTheme="minorHAnsi" w:hAnsiTheme="minorHAnsi"/>
        </w:rPr>
        <w:t xml:space="preserve">a 60 éven felüli népesség folyamatosan emelkedő részaránya is, mely évről-évre nagyobb megterhelést jelent a különféle ellátó rendszerekre (a tendencia szintén hasonló a megyei és az országos trendekhez). </w:t>
      </w:r>
    </w:p>
    <w:p w:rsidR="00D02D20" w:rsidRPr="00D46743" w:rsidRDefault="00D02D20"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lastRenderedPageBreak/>
        <w:t>A közösségen belül az etnikai kisebbség részaránya szignifikánsan emelkedett, bár már a 2001. évben is jelentősen felülreprezentált volt az országos és a megyei arányokhoz képest is. A jelentős mértékű felülreprezentáltság megmaradt, a részarány egyidejű jelentős megemelkedése mellett (2001.: 4,3 %, 2011.: 7,6 %).</w:t>
      </w:r>
    </w:p>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 közösség infrastrukturális adottságairól elmondható, hogy egy nagyon jellemző vonást mutat, a városok dominanciáját. </w:t>
      </w: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Legyen az közlekedési, humán, egészségügyi vagy akár telekommunikációhoz kapcsolódó infrastruktúra, a két város túlsúlya a meghatározó. A közlekedés adottságai közül kiemelendő, hogy a közösség területén két főút (6-os, 67-es számú) halad át, ennek ellenére az egyik fő problémát az okozza, hogy a falvak mintegy egyharmada zsáktelepülés, amit csak közúton lehet megközelíteni. A közösségben hiányoznak a kerékpárutak, valamint a többfunkciós mezőgazdasági utak. A közutak döntő része felújításra, megerősítésre szorul, ez igaz mind az alsórendű, mind a főutakra. A belterületi utak állapota sem kielégítő. A vasút alárendelt jelentőségű, a kistelepülések zöméről nem is elérhető. Vízi vagy légi közlekedési infrastruktúra nincs a térségben. A tömegközlekedés színvonala nem megfelelő. </w:t>
      </w:r>
    </w:p>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 közművesítés terén sikerült előrelépést elérni a csatornázott szennyvízelvezetés terén, jelentős összegű EU-s támogatások segítségével számos (Dencsháza-Hobol, Bükkösd, Hetvehely, Kacsóta, Királyegyháza, Nagydobsza-Kisdobsza). A vezetékes gázbekötések arány magasabb a Szentlőrinci kistérségben. A kábeltévé- szolgáltatás is a közösség településeinek többségében elérhető. A pénzügyi szolgáltatások körében a két városi rangú településen érhető el több hitelintézet fiókja (OTP, Takarékszövetkezetek), a közösség települései közül csak a nagyobb népességűeken érhetők el takarékszövetkezeti bankfiókok, több helyen korlátozott nyitva tartással. </w:t>
      </w:r>
    </w:p>
    <w:p w:rsidR="00B54558" w:rsidRPr="00D46743" w:rsidRDefault="00B54558" w:rsidP="00761598">
      <w:pPr>
        <w:spacing w:after="0"/>
        <w:jc w:val="both"/>
        <w:rPr>
          <w:rFonts w:asciiTheme="minorHAnsi" w:hAnsiTheme="minorHAnsi"/>
        </w:rPr>
      </w:pPr>
      <w:r w:rsidRPr="00D46743">
        <w:rPr>
          <w:rFonts w:asciiTheme="minorHAnsi" w:hAnsiTheme="minorHAnsi"/>
        </w:rPr>
        <w:t>Szintén örömteli, hogy az egészségügyi alapellátáshoz tartozó fejlesztések több helyen is megvalósultak az elmúlt években (Szentlőrinc, Szigetvár).</w:t>
      </w:r>
    </w:p>
    <w:p w:rsidR="005D3975" w:rsidRDefault="00B54558" w:rsidP="00761598">
      <w:pPr>
        <w:spacing w:after="0"/>
        <w:jc w:val="both"/>
        <w:rPr>
          <w:rFonts w:asciiTheme="minorHAnsi" w:hAnsiTheme="minorHAnsi"/>
        </w:rPr>
      </w:pPr>
      <w:r w:rsidRPr="00D46743">
        <w:rPr>
          <w:rFonts w:asciiTheme="minorHAnsi" w:hAnsiTheme="minorHAnsi"/>
        </w:rPr>
        <w:t>A közigazgatás átszervezésével és korszerűsítésével az elektronikusan intézhető ügyek köre jelentősen kibővült, mellyel a kistelepülések internet-hozzáférése nem fejlődött kellő mértékben. A kormányablakok a városokban érhetők el, míg földhivatal csak Szigetvár városában található. A postai szolgáltatási köre jelentősen beszűk</w:t>
      </w:r>
      <w:r w:rsidR="00761598">
        <w:rPr>
          <w:rFonts w:asciiTheme="minorHAnsi" w:hAnsiTheme="minorHAnsi"/>
        </w:rPr>
        <w:t>ült a mobilposta bevezetésével.</w:t>
      </w:r>
    </w:p>
    <w:p w:rsidR="00761598" w:rsidRPr="00D46743" w:rsidRDefault="00761598" w:rsidP="00761598">
      <w:pPr>
        <w:spacing w:after="0"/>
        <w:jc w:val="both"/>
        <w:rPr>
          <w:rFonts w:asciiTheme="minorHAnsi" w:hAnsiTheme="minorHAnsi"/>
        </w:rPr>
      </w:pPr>
    </w:p>
    <w:p w:rsidR="00B54558" w:rsidRPr="00D46743" w:rsidRDefault="00B54558" w:rsidP="00761598">
      <w:pPr>
        <w:pStyle w:val="Listaszerbekezds"/>
        <w:numPr>
          <w:ilvl w:val="0"/>
          <w:numId w:val="1"/>
        </w:numPr>
        <w:jc w:val="both"/>
        <w:rPr>
          <w:rFonts w:asciiTheme="minorHAnsi" w:hAnsiTheme="minorHAnsi"/>
          <w:i/>
        </w:rPr>
      </w:pPr>
      <w:r w:rsidRPr="00D46743">
        <w:rPr>
          <w:rFonts w:asciiTheme="minorHAnsi" w:hAnsiTheme="minorHAnsi"/>
          <w:i/>
        </w:rPr>
        <w:t>A gazdaság hely</w:t>
      </w:r>
      <w:r w:rsidR="00AF1CEA" w:rsidRPr="00D46743">
        <w:rPr>
          <w:rFonts w:asciiTheme="minorHAnsi" w:hAnsiTheme="minorHAnsi"/>
          <w:i/>
        </w:rPr>
        <w:t>zete</w:t>
      </w:r>
    </w:p>
    <w:p w:rsidR="00B54558" w:rsidRPr="00D46743" w:rsidRDefault="00B54558" w:rsidP="00761598">
      <w:pPr>
        <w:spacing w:after="0"/>
        <w:jc w:val="both"/>
        <w:rPr>
          <w:rFonts w:asciiTheme="minorHAnsi" w:hAnsiTheme="minorHAnsi"/>
        </w:rPr>
      </w:pPr>
      <w:r w:rsidRPr="00D46743">
        <w:rPr>
          <w:rFonts w:asciiTheme="minorHAnsi" w:hAnsiTheme="minorHAnsi"/>
        </w:rPr>
        <w:t>A közösség kedvezőtlen demográfiai mutatói mellett igen kedvezőtlenek a munkaerőpiacot mérő mutatók is.</w:t>
      </w: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Az aktív munkaerő-piaci bázist jelentő 15-64 éves korosztály foglalkoztatottsági aránya 2001. óta érdemben nem változott, értékük messze alulreprezentált az országos átlagot jelenleg sem elérő megyei átlagnak (2001.: 40,3 %, 2011.: 47,3 % a közösségre vonatkoztatva, míg az országos és a megyei értékek 2011-ben jócskán 50 % felett voltak már). </w:t>
      </w: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 helyi munkaerőpiac elégtelenségét jól jellemzi a naponta ingázni kényszerülők magas aránya is, mely szintén lényegesen rosszabb képet ad a foglalkoztatottság súlyos és tartós gyengeségéről, hiszen a megyei és országos átlaghoz viszonyítva továbbra is közel hatvan százalékos ezen arány, mely az idősoros adatok alapján még romlott is (2001.: 57,4 %, 2011.: 58,1 %). </w:t>
      </w: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 munkanélküliségi ráta idősoros alakulása követi a megyei és az országos tendenciát (2011. óta csökkenő értékek), viszont 15 éve folyamatosan magasabb - azaz kedvezőtlenebb - értékkel (2001.: </w:t>
      </w:r>
      <w:r w:rsidRPr="00D46743">
        <w:rPr>
          <w:rFonts w:asciiTheme="minorHAnsi" w:hAnsiTheme="minorHAnsi"/>
        </w:rPr>
        <w:lastRenderedPageBreak/>
        <w:t xml:space="preserve">14,4 %, 2013.: 9 %). A munkanélküliek körében a tartós munkanélküliekre vonatkozó tendencia az utóbbi években a megyei és az országos trendhez közelített az 50 %-hoz közeli értékkel. Azon háztartások aránya, melyben nincsen foglalkoztatott, valamelyest javult az elmúlt években, de még jelenleg is az országos értéknél rosszabb ezen arány a közel 43 %-os részaránnyal. </w:t>
      </w:r>
    </w:p>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Szintén az országos és a megyei átlagnál kedvezőtlenebb képet adnak az alábbi munkaügyi mutatók is:</w:t>
      </w:r>
    </w:p>
    <w:p w:rsidR="00B54558" w:rsidRPr="00D46743" w:rsidRDefault="00B54558" w:rsidP="00761598">
      <w:pPr>
        <w:pStyle w:val="Listaszerbekezds"/>
        <w:numPr>
          <w:ilvl w:val="0"/>
          <w:numId w:val="13"/>
        </w:numPr>
        <w:spacing w:after="0"/>
        <w:jc w:val="both"/>
        <w:rPr>
          <w:rFonts w:asciiTheme="minorHAnsi" w:hAnsiTheme="minorHAnsi"/>
        </w:rPr>
      </w:pPr>
      <w:r w:rsidRPr="00D46743">
        <w:rPr>
          <w:rFonts w:asciiTheme="minorHAnsi" w:hAnsiTheme="minorHAnsi"/>
        </w:rPr>
        <w:t>alacsony presztízsűek foglalkoztatási részaránya</w:t>
      </w:r>
    </w:p>
    <w:p w:rsidR="00B54558" w:rsidRPr="00D46743" w:rsidRDefault="00B54558" w:rsidP="00761598">
      <w:pPr>
        <w:pStyle w:val="Listaszerbekezds"/>
        <w:numPr>
          <w:ilvl w:val="0"/>
          <w:numId w:val="13"/>
        </w:numPr>
        <w:spacing w:after="0"/>
        <w:jc w:val="both"/>
        <w:rPr>
          <w:rFonts w:asciiTheme="minorHAnsi" w:hAnsiTheme="minorHAnsi"/>
        </w:rPr>
      </w:pPr>
      <w:r w:rsidRPr="00D46743">
        <w:rPr>
          <w:rFonts w:asciiTheme="minorHAnsi" w:hAnsiTheme="minorHAnsi"/>
        </w:rPr>
        <w:t xml:space="preserve">alacsony képzettségűek (legfeljebb 8 általánost végzettek) köréből kikerült, regisztrált munkanélküliek aránya </w:t>
      </w:r>
    </w:p>
    <w:p w:rsidR="00B54558" w:rsidRPr="00D46743" w:rsidRDefault="00B54558" w:rsidP="00761598">
      <w:pPr>
        <w:pStyle w:val="Listaszerbekezds"/>
        <w:numPr>
          <w:ilvl w:val="0"/>
          <w:numId w:val="13"/>
        </w:numPr>
        <w:spacing w:after="0"/>
        <w:jc w:val="both"/>
        <w:rPr>
          <w:rFonts w:asciiTheme="minorHAnsi" w:hAnsiTheme="minorHAnsi"/>
        </w:rPr>
      </w:pPr>
      <w:r w:rsidRPr="00D46743">
        <w:rPr>
          <w:rFonts w:asciiTheme="minorHAnsi" w:hAnsiTheme="minorHAnsi"/>
        </w:rPr>
        <w:t xml:space="preserve">fiatalkorú (25 év alatti) regisztrált munkanélküliek aránya </w:t>
      </w:r>
    </w:p>
    <w:p w:rsidR="00F84425" w:rsidRPr="00D46743" w:rsidRDefault="00F84425" w:rsidP="00761598">
      <w:pPr>
        <w:pStyle w:val="Listaszerbekezds"/>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Mindhárom mutató értéke folyamatosan és tartósan magasabb a megyei és az országos átlag értéknél (különösen kedvezőtlen az alacsony képzettségűek magas részaránya: bő 15 %-kal magasabb, mint a legutóbbi megyei és országos átlag).</w:t>
      </w:r>
    </w:p>
    <w:p w:rsidR="00B54558" w:rsidRPr="00D46743" w:rsidRDefault="00B54558" w:rsidP="00761598">
      <w:pPr>
        <w:spacing w:after="0"/>
        <w:jc w:val="both"/>
        <w:rPr>
          <w:rFonts w:asciiTheme="minorHAnsi" w:hAnsiTheme="minorHAnsi"/>
        </w:rPr>
      </w:pPr>
      <w:r w:rsidRPr="00D46743">
        <w:rPr>
          <w:rFonts w:asciiTheme="minorHAnsi" w:hAnsiTheme="minorHAnsi"/>
        </w:rPr>
        <w:t>A kedvezményezett térségként funkcióhiányos kisvárosában (Szigetvár, Szentlőrinc) sem jobb a helyzet: tartósan magas a munkanélküliség, hosszú évekkel ezelőtt megszűntek a korábbi, jelentős foglalkoztatást biztosító munkahelyek (pl. mezőgazdasági nagyüzemek, cipőipar, konzervipar) és helyettük érdemben nem jöttek tömegével önfoglalkoztató vagy néhány főt alkalmazó mikro-vállalkozások. Ugyan az elmúlt években történtek eredmények két nagy vállalkozás (Királyegyháza – LAFARGE cementgyár: 130 fő, Szigetvár: Iron-Tech Zrt.: 200 fő), azonban hasonló nagyságú foglalkoztatást biztosító új cégek létrejötte, betelepedése nem folytatódott. Az egy lakosra jutó jegyzett tőke értékének 2011. évtől bekövetkezett nagyságrendi megugrása is ebből a LAFARGE fejlesztésből ered, jelentősen torzítva a valós gazdasági folyamatokat.</w:t>
      </w:r>
    </w:p>
    <w:p w:rsidR="00B54558" w:rsidRPr="00D46743" w:rsidRDefault="00B54558" w:rsidP="00761598">
      <w:pPr>
        <w:spacing w:after="0"/>
        <w:jc w:val="both"/>
        <w:rPr>
          <w:rFonts w:asciiTheme="minorHAnsi" w:hAnsiTheme="minorHAnsi"/>
        </w:rPr>
      </w:pPr>
      <w:r w:rsidRPr="00D46743">
        <w:rPr>
          <w:rFonts w:asciiTheme="minorHAnsi" w:hAnsiTheme="minorHAnsi"/>
        </w:rPr>
        <w:t>A 2008-ban indult gazdasági világválság súlyosan érintette a közösség egészét, hiszen az amúgy is országos átlag alatti turizmust, valamint a bolti kiskereskedelem is elszenvedője volt a kereslet drasztikus visszaesésének. A gazdasági válság nem kímélte az építőipart, és az azt kiszolgáló cementgyártást sem.</w:t>
      </w:r>
    </w:p>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 klaszteresedés jegyei egyetlen gazdasági ágazatban, az Iron-Tech Zrt. autóipart kiszolgáló divíziójában jelentek meg. A közösséget alkotó két tervezés-statisztikai kistérség településszerkezeti, gazdasági adottságai továbbra is kevés tartós és biztos üzleti lehetőséget, foglalkoztatást kínálnak az itt élőknek, és nem jelentenek vonzerőt a működő tőke jelentős beáramlásának sem (ugyan 2011-től kezdve az egy lakosra jutó jegyzett tőke értéke kiemelkedően megugrott, és országos átlag fölé került, de ez csak a már említett két cég betelepedésének következménye). </w:t>
      </w:r>
    </w:p>
    <w:p w:rsidR="00B54558" w:rsidRPr="00D46743" w:rsidRDefault="00B54558" w:rsidP="00761598">
      <w:pPr>
        <w:spacing w:after="0"/>
        <w:jc w:val="both"/>
        <w:rPr>
          <w:rFonts w:asciiTheme="minorHAnsi" w:hAnsiTheme="minorHAnsi"/>
        </w:rPr>
      </w:pPr>
      <w:r w:rsidRPr="00D46743">
        <w:rPr>
          <w:rFonts w:asciiTheme="minorHAnsi" w:hAnsiTheme="minorHAnsi"/>
        </w:rPr>
        <w:t>Az ezer lakosra jutó vállalkozások száma évek óta alatta marad a megyei és az országos átlagnak, annak kb. szűk kétharmada, az emelkedés mértéke nem szignifikáns. A működő társas vállalkozások száma az elmúlt években 5 % alatti mértékben emelkedett, azaz érdemben nem változott (2008.: 455, 2010.: 461, 2011.: 482, 2012.: 477). A társas vállalkozások köre tipikusan mikrovállalkozás (2008.: 419, 2009: 430, 2010.: 424 db), 10 főt el nem érő foglalkoztatotti átlaglétszámmal. A működő társas vállalkozások közel húsz százaléka az agráriumban érintett, jól jellemezve a térség egyetlen tradicionális termelő ágazatának súlyát. Az egyéni vállalkozások száma csökkenő tendenciát mutat.</w:t>
      </w:r>
    </w:p>
    <w:p w:rsidR="00B54558" w:rsidRPr="00D46743" w:rsidRDefault="00B54558" w:rsidP="00761598">
      <w:pPr>
        <w:spacing w:after="0"/>
        <w:jc w:val="both"/>
        <w:rPr>
          <w:rFonts w:asciiTheme="minorHAnsi" w:hAnsiTheme="minorHAnsi"/>
        </w:rPr>
      </w:pPr>
    </w:p>
    <w:p w:rsidR="00B54558" w:rsidRPr="00D46743" w:rsidRDefault="00B54558" w:rsidP="00761598">
      <w:pPr>
        <w:spacing w:after="0"/>
        <w:jc w:val="both"/>
        <w:rPr>
          <w:rFonts w:asciiTheme="minorHAnsi" w:hAnsiTheme="minorHAnsi"/>
        </w:rPr>
      </w:pPr>
      <w:r w:rsidRPr="00D46743">
        <w:rPr>
          <w:rFonts w:asciiTheme="minorHAnsi" w:hAnsiTheme="minorHAnsi"/>
        </w:rPr>
        <w:t xml:space="preserve">A közösség agroökológiai adottságai ugyanakkor kedvezőek a mezőgazdasági tevékenységek végzésére, azonban az agrárium, és a hozzá kapcsolódó élelmiszer feldolgozóipar további folyamatos </w:t>
      </w:r>
      <w:r w:rsidRPr="00D46743">
        <w:rPr>
          <w:rFonts w:asciiTheme="minorHAnsi" w:hAnsiTheme="minorHAnsi"/>
        </w:rPr>
        <w:lastRenderedPageBreak/>
        <w:t>fejlesztése elengedhetetlen. Ennek ellenére a regisztrált őstermelők száma jelentősen csökkent, több mint négyszáz személy került ki ebből a körből (2012.: 1.566 fő, 2013.: 1.141 fő). Az agrárium növénytermesztés dominanciájú.</w:t>
      </w:r>
    </w:p>
    <w:p w:rsidR="00F33842" w:rsidRPr="00D46743" w:rsidRDefault="00F33842" w:rsidP="00761598">
      <w:pPr>
        <w:spacing w:after="0"/>
        <w:jc w:val="both"/>
        <w:rPr>
          <w:rFonts w:asciiTheme="minorHAnsi" w:hAnsiTheme="minorHAnsi"/>
        </w:rPr>
      </w:pPr>
    </w:p>
    <w:p w:rsidR="00E1703C" w:rsidRPr="00D46743" w:rsidRDefault="00E1703C" w:rsidP="00761598">
      <w:pPr>
        <w:spacing w:after="0"/>
        <w:jc w:val="both"/>
        <w:rPr>
          <w:rFonts w:asciiTheme="minorHAnsi" w:hAnsiTheme="minorHAnsi"/>
        </w:rPr>
      </w:pPr>
      <w:r w:rsidRPr="00D46743">
        <w:rPr>
          <w:rFonts w:asciiTheme="minorHAnsi" w:hAnsiTheme="minorHAnsi"/>
        </w:rPr>
        <w:t xml:space="preserve">A szegénységet, az aprófalvas településekben az iparűzési adó kivetésének lehetetlen mivoltát jól jellemzi, hogy az egy főre jutó beszedett helyi iparűzési adó mértéke a kedvezményezetti területen rendre elmarad a Baranya megyei átlagtól és az országos átlagtól is. Az aggregát idősoros adatokat vizsgálva megállapítható, hogy a különbség az elmúlt években nőtt, azaz a leszakadás erősödött e téren. A közösség számos kistelepülésén, profitorientált vállalkozás hiányában nincs is értelme ilyen adót kivetni, illetve ilyen bevétellel számolni. </w:t>
      </w:r>
    </w:p>
    <w:p w:rsidR="00E1703C" w:rsidRPr="00D46743" w:rsidRDefault="00E1703C" w:rsidP="00761598">
      <w:pPr>
        <w:spacing w:after="0"/>
        <w:jc w:val="both"/>
        <w:rPr>
          <w:rFonts w:asciiTheme="minorHAnsi" w:hAnsiTheme="minorHAnsi"/>
        </w:rPr>
      </w:pPr>
    </w:p>
    <w:p w:rsidR="00E1703C" w:rsidRPr="00D46743" w:rsidRDefault="00E1703C" w:rsidP="00761598">
      <w:pPr>
        <w:spacing w:after="0"/>
        <w:jc w:val="both"/>
        <w:rPr>
          <w:rFonts w:asciiTheme="minorHAnsi" w:hAnsiTheme="minorHAnsi"/>
          <w:i/>
        </w:rPr>
      </w:pPr>
      <w:r w:rsidRPr="00D46743">
        <w:rPr>
          <w:rFonts w:asciiTheme="minorHAnsi" w:hAnsiTheme="minorHAnsi"/>
          <w:i/>
        </w:rPr>
        <w:t>Térségi turizmus áttekintése</w:t>
      </w:r>
    </w:p>
    <w:p w:rsidR="00E1703C" w:rsidRPr="00D46743" w:rsidRDefault="00E1703C" w:rsidP="00761598">
      <w:pPr>
        <w:spacing w:after="0"/>
        <w:jc w:val="both"/>
        <w:rPr>
          <w:rFonts w:asciiTheme="minorHAnsi" w:hAnsiTheme="minorHAnsi"/>
        </w:rPr>
      </w:pPr>
    </w:p>
    <w:p w:rsidR="00A8259A" w:rsidRPr="00D46743" w:rsidRDefault="00A8259A" w:rsidP="00761598">
      <w:pPr>
        <w:jc w:val="both"/>
        <w:rPr>
          <w:rFonts w:asciiTheme="minorHAnsi" w:hAnsiTheme="minorHAnsi"/>
        </w:rPr>
      </w:pPr>
      <w:r w:rsidRPr="00D46743">
        <w:rPr>
          <w:rFonts w:asciiTheme="minorHAnsi" w:hAnsiTheme="minorHAnsi"/>
        </w:rPr>
        <w:t>Mint tudjuk a turizmus multiplikátor hatása pozitívan befolyásolja adott település, vagy térség gazdasági helyzetét, ezzel olyan települések gazdasági versenyképessége is javulhat, amelyek más ágazatban kevésbé sikeresek. A vidéki turizmusfejlesztés kapcsán kiemelendő fontosságú, a térség települései közötti partnerség megteremtése. Alulról szerveződő, helyi erőforrásokon alapuló fenntartható és önfenntartó fejlesztésre van szükség, mely a működési terület településeit egységként kezelve alakítja ki, a turisztikai kínálatot. Ebben a munkában egyesületünk szeretne a 2014-2020 –as tervezési ciklusban is, aktívan közreműködni.</w:t>
      </w:r>
    </w:p>
    <w:p w:rsidR="00A8259A" w:rsidRPr="00D46743" w:rsidRDefault="00A8259A" w:rsidP="00761598">
      <w:pPr>
        <w:jc w:val="both"/>
        <w:rPr>
          <w:rFonts w:asciiTheme="minorHAnsi" w:hAnsiTheme="minorHAnsi"/>
        </w:rPr>
      </w:pPr>
      <w:r w:rsidRPr="00761598">
        <w:rPr>
          <w:rFonts w:asciiTheme="minorHAnsi" w:hAnsiTheme="minorHAnsi"/>
          <w:u w:val="single"/>
        </w:rPr>
        <w:t>Egy térség turisztikai kínálata, az alábbiakkal jellemezhető</w:t>
      </w:r>
      <w:r w:rsidRPr="00D46743">
        <w:rPr>
          <w:rFonts w:asciiTheme="minorHAnsi" w:hAnsiTheme="minorHAnsi"/>
        </w:rPr>
        <w:t>: 1.) turisztikai infrastruktúra kiépítettsége, 2.) turisztikai vonzerők állapota, 3.) turisztikai szolgáltatások minősége</w:t>
      </w:r>
    </w:p>
    <w:p w:rsidR="00A8259A" w:rsidRPr="00D46743" w:rsidRDefault="00A8259A" w:rsidP="00761598">
      <w:pPr>
        <w:pStyle w:val="Listaszerbekezds"/>
        <w:ind w:left="0"/>
        <w:jc w:val="both"/>
        <w:rPr>
          <w:rFonts w:asciiTheme="minorHAnsi" w:hAnsiTheme="minorHAnsi"/>
        </w:rPr>
      </w:pPr>
      <w:r w:rsidRPr="00D46743">
        <w:rPr>
          <w:rFonts w:asciiTheme="minorHAnsi" w:hAnsiTheme="minorHAnsi"/>
        </w:rPr>
        <w:t>1.) A turisztikai infrastruktúrát tekintve térségünk kevésbé kiépítettnek mondható. A működési területhez tartozó települések jelentős része, csak nehezen megközelíthető zsáktelepülés, a potenciális látogatókat tekintve elmondható, hogy jelenleg csak a személygépjárművel érkező turistákra lehet alapozni, tömegközlekedéssel nehéz, a térségünkbe való eljutás.</w:t>
      </w:r>
    </w:p>
    <w:p w:rsidR="00A8259A" w:rsidRPr="00D46743" w:rsidRDefault="00A8259A" w:rsidP="00761598">
      <w:pPr>
        <w:pStyle w:val="Listaszerbekezds"/>
        <w:ind w:left="0"/>
        <w:jc w:val="both"/>
        <w:rPr>
          <w:rFonts w:asciiTheme="minorHAnsi" w:hAnsiTheme="minorHAnsi"/>
        </w:rPr>
      </w:pPr>
      <w:r w:rsidRPr="00D46743">
        <w:rPr>
          <w:rFonts w:asciiTheme="minorHAnsi" w:hAnsiTheme="minorHAnsi"/>
        </w:rPr>
        <w:t>Azonban ebből a helyzetből akár előny is kovácsolható lenne, hiszen a terület feltáratlan környezetet, tehát újdonságot is jelent, a széles látogatóközönség számára. Ehhez viszont mindenképpen szükséges, az itt fellelhető látnivalók összesítése, a turisztikai szereplők összefogása, közös stratégia megalkotása és erős turisztikai marketingtevékenység.</w:t>
      </w:r>
    </w:p>
    <w:p w:rsidR="00A8259A" w:rsidRPr="00D46743" w:rsidRDefault="00A8259A" w:rsidP="00761598">
      <w:pPr>
        <w:jc w:val="both"/>
        <w:rPr>
          <w:rFonts w:asciiTheme="minorHAnsi" w:hAnsiTheme="minorHAnsi"/>
        </w:rPr>
      </w:pPr>
      <w:r w:rsidRPr="00D46743">
        <w:rPr>
          <w:rFonts w:asciiTheme="minorHAnsi" w:hAnsiTheme="minorHAnsi"/>
        </w:rPr>
        <w:t xml:space="preserve">2.) A turisztikai vonzerők állapota vegyes képet mutat. A térség jelentős turisztikai </w:t>
      </w:r>
      <w:r w:rsidR="00D015FD" w:rsidRPr="00D46743">
        <w:rPr>
          <w:rFonts w:asciiTheme="minorHAnsi" w:hAnsiTheme="minorHAnsi"/>
        </w:rPr>
        <w:t>potenciállal rendelkezik, ugyan</w:t>
      </w:r>
      <w:r w:rsidRPr="00D46743">
        <w:rPr>
          <w:rFonts w:asciiTheme="minorHAnsi" w:hAnsiTheme="minorHAnsi"/>
        </w:rPr>
        <w:t>akkor az igazán komoly turisztikai attrakciók száma, alacsony és legtöbbjük, a nem tervezési területünkhöz tartozó Szigetváron található. A térség kistelepülésein, az elmúlt időszakban pontszerű turisztikai fejlesztések zajlottak le. Ezek zöme az egyesület koordinálásában végzett, EMVA III. tengelyből finanszírozott szálláshelybővítés volt. A terület jövőbeni, még komoly lehetőségeket magukban rejtő turisztikai termékei a kulturális turizmus, örökségturizmus, aktív turizmus, gasztro- és borturizmus témái mellett, az ökoturisztikai, vallás turizmus vonzerők lehetnek.</w:t>
      </w:r>
    </w:p>
    <w:p w:rsidR="00A8259A" w:rsidRPr="00D46743" w:rsidRDefault="00A8259A" w:rsidP="00761598">
      <w:pPr>
        <w:jc w:val="both"/>
        <w:rPr>
          <w:rFonts w:asciiTheme="minorHAnsi" w:hAnsiTheme="minorHAnsi"/>
        </w:rPr>
      </w:pPr>
      <w:r w:rsidRPr="00D46743">
        <w:rPr>
          <w:rFonts w:asciiTheme="minorHAnsi" w:hAnsiTheme="minorHAnsi"/>
        </w:rPr>
        <w:t xml:space="preserve">3.) A turisztikai szolgáltatások kiépítése folyamatban van és fontos, hogy a jövőben, a vonzerőkön kívül növekvő számú, megfelelő minőségű szolgáltatás álljon, a látogatók rendelkezésére. </w:t>
      </w:r>
    </w:p>
    <w:p w:rsidR="008444C2" w:rsidRDefault="008444C2" w:rsidP="00761598">
      <w:pPr>
        <w:jc w:val="both"/>
        <w:rPr>
          <w:rFonts w:asciiTheme="minorHAnsi" w:hAnsiTheme="minorHAnsi"/>
        </w:rPr>
      </w:pPr>
    </w:p>
    <w:p w:rsidR="008444C2" w:rsidRDefault="008444C2" w:rsidP="00761598">
      <w:pPr>
        <w:jc w:val="both"/>
        <w:rPr>
          <w:rFonts w:asciiTheme="minorHAnsi" w:hAnsiTheme="minorHAnsi"/>
        </w:rPr>
      </w:pPr>
    </w:p>
    <w:p w:rsidR="00A8259A" w:rsidRPr="00D46743" w:rsidRDefault="00A8259A" w:rsidP="00761598">
      <w:pPr>
        <w:jc w:val="both"/>
        <w:rPr>
          <w:rFonts w:asciiTheme="minorHAnsi" w:hAnsiTheme="minorHAnsi"/>
          <w:b/>
        </w:rPr>
      </w:pPr>
      <w:r w:rsidRPr="00D46743">
        <w:rPr>
          <w:rFonts w:asciiTheme="minorHAnsi" w:hAnsiTheme="minorHAnsi"/>
        </w:rPr>
        <w:lastRenderedPageBreak/>
        <w:t>T</w:t>
      </w:r>
      <w:r w:rsidRPr="00D46743">
        <w:rPr>
          <w:rFonts w:asciiTheme="minorHAnsi" w:hAnsiTheme="minorHAnsi"/>
          <w:b/>
        </w:rPr>
        <w:t>urisztikai kínálat jelenlegi helyzete</w:t>
      </w:r>
    </w:p>
    <w:p w:rsidR="00A8259A" w:rsidRPr="00D46743" w:rsidRDefault="00A8259A" w:rsidP="00761598">
      <w:pPr>
        <w:jc w:val="both"/>
        <w:rPr>
          <w:rFonts w:asciiTheme="minorHAnsi" w:hAnsiTheme="minorHAnsi"/>
        </w:rPr>
      </w:pPr>
      <w:r w:rsidRPr="00D46743">
        <w:rPr>
          <w:rFonts w:asciiTheme="minorHAnsi" w:hAnsiTheme="minorHAnsi"/>
        </w:rPr>
        <w:t xml:space="preserve">A térségre jellemzői az aprófalvas településszerkezet, emellett nagyrészt hátrányos gazdasági pozíciójú települések tartoznak ide. Azonban a térség különleges természeti, táji és kulturális adottságokkal rendelkezik, amely turisztikailag hasznosítható. Az egyedi vonzerők komplex turisztikai csomagajánlatokká szervezhetőek. A térség turisztikai fejlesztésében szerepet játszhat, hogy településeinek egy része a Szigetvári „Zrínyi 1566” Turisztikai Egyesület (továbbiakban TDM) működési területéhez tartozik. </w:t>
      </w:r>
    </w:p>
    <w:p w:rsidR="00A8259A" w:rsidRPr="00D46743" w:rsidRDefault="00A8259A" w:rsidP="00761598">
      <w:pPr>
        <w:jc w:val="both"/>
        <w:rPr>
          <w:rFonts w:asciiTheme="minorHAnsi" w:hAnsiTheme="minorHAnsi"/>
        </w:rPr>
      </w:pPr>
      <w:r w:rsidRPr="00D46743">
        <w:rPr>
          <w:rFonts w:asciiTheme="minorHAnsi" w:hAnsiTheme="minorHAnsi"/>
        </w:rPr>
        <w:t>A Szigetvári turisztikai desztináció továbbgondolásában komoly szerepet kaphat, a környék településeinek bevonása a Szigetvár történeti emlékeire alapozott turizmusba, ezzel kiegészítve és színesítve a város termékkínálatát. Jelenleg az egyes kistelepülések csak egy-egy Szigetváron lebonyolításra kerülő nagyrendezvény alkalmával tudnak látogatókat magukhoz vonzani, és a turisztikai szolgáltatások is csak elaprózódva, pontszerűen jelennek meg. Nincs olyan komplex turisztikai csomag, amely programkínálatával összekötné, a Szigetvári turisztikai desztináció településeit.</w:t>
      </w:r>
    </w:p>
    <w:p w:rsidR="00A8259A" w:rsidRPr="00D46743" w:rsidRDefault="00A8259A" w:rsidP="00761598">
      <w:pPr>
        <w:jc w:val="both"/>
        <w:rPr>
          <w:rFonts w:asciiTheme="minorHAnsi" w:hAnsiTheme="minorHAnsi"/>
        </w:rPr>
      </w:pPr>
      <w:r w:rsidRPr="00D46743">
        <w:rPr>
          <w:rFonts w:asciiTheme="minorHAnsi" w:hAnsiTheme="minorHAnsi"/>
        </w:rPr>
        <w:t>Ennek a helyzetnek a kezelésére tett lépéseket egyesületünk, amikor 4 db, helyi termékekre alapozott programcsomagot kidolgozva tematikus túraútvonalakat hozott létre, melyek Szigetváron és a tőle északkeletre található Dél-Zselic tájegységben található 8 kistelepülésre (Boldogasszonyfa- Szentlászló- Almamellék- Ibafa- Mozsgó- Almáskeresztúr- Bükkösd –Kán) településre épül.</w:t>
      </w:r>
    </w:p>
    <w:p w:rsidR="00D015FD" w:rsidRPr="00761598" w:rsidRDefault="00A8259A" w:rsidP="00761598">
      <w:pPr>
        <w:jc w:val="both"/>
        <w:rPr>
          <w:rFonts w:asciiTheme="minorHAnsi" w:hAnsiTheme="minorHAnsi"/>
        </w:rPr>
      </w:pPr>
      <w:r w:rsidRPr="00D46743">
        <w:rPr>
          <w:rFonts w:asciiTheme="minorHAnsi" w:hAnsiTheme="minorHAnsi"/>
        </w:rPr>
        <w:t xml:space="preserve"> A térség turisztikai helyzetét még egy település, Szentlőrinc befolyásolja. A város Szigetvárral ellentétben agrár jellegű, és a környezetében lévő településeken is, ez a hatás érvényesül. Bár az északra fekvő települések jelentős turisztikai vonzerővel rendelkeznek, a kisváros vonzáskörzetében, valamint a városban történelmi, építészeti nevezetességek találhatóak, </w:t>
      </w:r>
      <w:r w:rsidRPr="00D46743">
        <w:rPr>
          <w:rFonts w:asciiTheme="minorHAnsi" w:eastAsia="Times New Roman" w:hAnsiTheme="minorHAnsi"/>
          <w:lang w:eastAsia="hu-HU"/>
        </w:rPr>
        <w:t>(pl.</w:t>
      </w:r>
      <w:r w:rsidR="00D015FD" w:rsidRPr="00D46743">
        <w:rPr>
          <w:rFonts w:asciiTheme="minorHAnsi" w:eastAsia="Times New Roman" w:hAnsiTheme="minorHAnsi"/>
          <w:lang w:eastAsia="hu-HU"/>
        </w:rPr>
        <w:t xml:space="preserve"> </w:t>
      </w:r>
      <w:r w:rsidRPr="00D46743">
        <w:rPr>
          <w:rFonts w:asciiTheme="minorHAnsi" w:eastAsia="Times New Roman" w:hAnsiTheme="minorHAnsi"/>
          <w:lang w:eastAsia="hu-HU"/>
        </w:rPr>
        <w:t xml:space="preserve">Bükkösd, Petrovszky-kastély, Jeszenszky-kastély, Boda templom, Helesfa Nádassy-kastély, Hetvehely Árpád-kori templom, Szentlőrinc barokk Esterházy kastély, Zók bronzkori leletek) </w:t>
      </w:r>
      <w:r w:rsidRPr="00D46743">
        <w:rPr>
          <w:rFonts w:asciiTheme="minorHAnsi" w:hAnsiTheme="minorHAnsi"/>
        </w:rPr>
        <w:t>bortermő helyei olyan adottságok, amelyeket nem szabad kihasználatlanul hagyni. Jelenleg Szentlőrinc nem kellően hasznosított erőforrása a turizmus. A város, mint vasúti csomópont kiinduló pontja lehet a környék falusi és ökoturisztikai célpontjainak. (Gyűr</w:t>
      </w:r>
      <w:r w:rsidR="00761598">
        <w:rPr>
          <w:rFonts w:asciiTheme="minorHAnsi" w:hAnsiTheme="minorHAnsi"/>
        </w:rPr>
        <w:t xml:space="preserve">űfű, Hetvehely, Bükkösd, Kán)  </w:t>
      </w:r>
    </w:p>
    <w:p w:rsidR="00A8259A" w:rsidRPr="00D46743" w:rsidRDefault="00A8259A" w:rsidP="00761598">
      <w:pPr>
        <w:jc w:val="both"/>
        <w:rPr>
          <w:rFonts w:asciiTheme="minorHAnsi" w:hAnsiTheme="minorHAnsi"/>
          <w:b/>
        </w:rPr>
      </w:pPr>
      <w:r w:rsidRPr="00D46743">
        <w:rPr>
          <w:rFonts w:asciiTheme="minorHAnsi" w:hAnsiTheme="minorHAnsi"/>
          <w:b/>
        </w:rPr>
        <w:t>Turisztikai termékek</w:t>
      </w:r>
    </w:p>
    <w:p w:rsidR="00A8259A" w:rsidRPr="00D46743" w:rsidRDefault="00A8259A" w:rsidP="00761598">
      <w:pPr>
        <w:jc w:val="both"/>
        <w:rPr>
          <w:rFonts w:asciiTheme="minorHAnsi" w:hAnsiTheme="minorHAnsi"/>
        </w:rPr>
      </w:pPr>
      <w:r w:rsidRPr="00D46743">
        <w:rPr>
          <w:rFonts w:asciiTheme="minorHAnsi" w:hAnsiTheme="minorHAnsi"/>
        </w:rPr>
        <w:t>A térség vonzerőire alapozva az alábbi turisztikai termékeket lehet megnevezni, melyek önmagukban is turistavonzó erővel rendelkeznek, azonban komplex csomagként kezelve, hatásuk megsokszorozódhat.</w:t>
      </w:r>
    </w:p>
    <w:p w:rsidR="00A8259A" w:rsidRPr="00D46743" w:rsidRDefault="00A8259A" w:rsidP="00761598">
      <w:pPr>
        <w:jc w:val="both"/>
        <w:rPr>
          <w:rFonts w:asciiTheme="minorHAnsi" w:hAnsiTheme="minorHAnsi"/>
          <w:i/>
        </w:rPr>
      </w:pPr>
      <w:r w:rsidRPr="00D46743">
        <w:rPr>
          <w:rFonts w:asciiTheme="minorHAnsi" w:hAnsiTheme="minorHAnsi"/>
          <w:i/>
        </w:rPr>
        <w:t>Falusi turizmus</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rPr>
        <w:t xml:space="preserve">A térség térszerkezetét figyelembe véve legmeghatározóbb turisztikai termékként említhető, a falusi turizmus. </w:t>
      </w:r>
      <w:r w:rsidRPr="00D46743">
        <w:rPr>
          <w:rFonts w:asciiTheme="minorHAnsi" w:hAnsiTheme="minorHAnsi"/>
          <w:shd w:val="clear" w:color="auto" w:fill="FFFFFF"/>
        </w:rPr>
        <w:t xml:space="preserve">Célcsoportja főként a fővárosban, vagy városokban élő fiatal családosok, akik vágynak a természet közeliségre. A programok a természeti és táji értékek mellett, az épített környezeti elemekre, és az egyedi kulturális értékekre fókuszálhatnak. A térség falvainak jelentős része alkalmas arra, hogy turisztikailag hasznosíthatóvá tegyék értékeiket. A szolgáltatásokat úgy kell kialakítani, hogy a látogatók akár aktívan is részt vehessenek, a falusi mindennapokban. A működési területhez tartozó, de a Dél-Zselic tájegységétől, a 6-os úttal elhatárolt, túlnyomórészt agrár-jelleggel bíró települések is bekapcsolódhatnak, az ágazatba olyan programok szervezésével, melyek során a </w:t>
      </w:r>
      <w:r w:rsidRPr="00D46743">
        <w:rPr>
          <w:rFonts w:asciiTheme="minorHAnsi" w:hAnsiTheme="minorHAnsi"/>
          <w:shd w:val="clear" w:color="auto" w:fill="FFFFFF"/>
        </w:rPr>
        <w:lastRenderedPageBreak/>
        <w:t>turisták megismerkedhetnek a mindennapokhoz tartozó haszonállatokkal, haszongépjárművekkel és tevékenységekkel. Ez iránt biztos és erősödő kereslet is mutatkozik, melyre jó példa, a minden évben megrendezett Szentlőrinci Gazdanapok, egyre gyarapodó - és nem kifejezetten szakmai közönség általi- látogatottsága. A rendezvény fő célcsoportját ugyan a mezőgazdasági tevékenységet végzők jelentik, ugyanakkor a látogatók jelentős része, a környező városokból érkező érdeklődő család.</w:t>
      </w:r>
    </w:p>
    <w:p w:rsidR="00A8259A" w:rsidRPr="00D46743" w:rsidRDefault="00A8259A" w:rsidP="00761598">
      <w:pPr>
        <w:jc w:val="both"/>
        <w:rPr>
          <w:rFonts w:asciiTheme="minorHAnsi" w:hAnsiTheme="minorHAnsi"/>
          <w:i/>
          <w:shd w:val="clear" w:color="auto" w:fill="FFFFFF"/>
        </w:rPr>
      </w:pPr>
      <w:r w:rsidRPr="00D46743">
        <w:rPr>
          <w:rFonts w:asciiTheme="minorHAnsi" w:hAnsiTheme="minorHAnsi"/>
          <w:i/>
          <w:shd w:val="clear" w:color="auto" w:fill="FFFFFF"/>
        </w:rPr>
        <w:t>Kulturális turizmus</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A vidéki turizmus egyik fő vonzereje a megőrzött hagyományokban rejlik, a térségbeli falvak pedig jelentős mértékben megőrizték tárgyi és szellemi kultúrájukat, mindemellett egyedi tájértékekkel is rendelkeznek. A hagyományok fellelhetőek a térségben található nagyszámú műemléki épületben, a gazdálkodás tárgyi emlékeiben, a kézműves termékekben. Az erre alapozható, kézműves tevékenységek bemutatását célzó látogatás olyan egyedülálló attrakciót nyújthat a látogatóknak, mely során (egy falumúzeummal ellentétben) a tapasztalatszerzés élményével gazdagodik. Végül a vonzerők közé sorolhatóak maguk a falusi emberek, és az ő vendégszeretetük, családiasságuk. A térségünk falvai közül jelentős számban, olyan egyedi kulturális (Patapoklosi fakazettás ref. templom) építészeti (Csertő-Festetics Kastély Almamellék- Kisvasút,) értékkel gasztronómiai (Nagydobsza- Langalló) hagyományokkal is rendelkeznek, amelyek az ország más területeire, egyáltalán nem jellemzőek.</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 xml:space="preserve">A Szigetváron 2016 évben lebonyolításra kerülő Zrínyi 450 évfordulós emlékév rendezvénysorozata jelentős számú hazai, és külföldi látogatót fog idevonzani. Ennek a lehetőségnek a kihasználása, és a vendégek kistelepülésekre vonzása, azoknak velük való megismertetése, az idei év legfontosabb feladatainak egyike, ha nem a legfontosabb. </w:t>
      </w:r>
    </w:p>
    <w:p w:rsidR="00A8259A" w:rsidRPr="00D46743" w:rsidRDefault="00D015FD" w:rsidP="00761598">
      <w:pPr>
        <w:jc w:val="both"/>
        <w:rPr>
          <w:rFonts w:asciiTheme="minorHAnsi" w:hAnsiTheme="minorHAnsi"/>
          <w:i/>
          <w:shd w:val="clear" w:color="auto" w:fill="FFFFFF"/>
        </w:rPr>
      </w:pPr>
      <w:r w:rsidRPr="00D46743">
        <w:rPr>
          <w:rFonts w:asciiTheme="minorHAnsi" w:hAnsiTheme="minorHAnsi"/>
          <w:i/>
          <w:shd w:val="clear" w:color="auto" w:fill="FFFFFF"/>
        </w:rPr>
        <w:t xml:space="preserve">Gasztro- </w:t>
      </w:r>
      <w:r w:rsidR="00A8259A" w:rsidRPr="00D46743">
        <w:rPr>
          <w:rFonts w:asciiTheme="minorHAnsi" w:hAnsiTheme="minorHAnsi"/>
          <w:i/>
          <w:shd w:val="clear" w:color="auto" w:fill="FFFFFF"/>
        </w:rPr>
        <w:t>és borturizmus</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 xml:space="preserve">A térség gasztronómiai kínálata sokoldalú, amely az eltérő tájegységeknek és hagyományokból fakadó kulturális jellemzőknek is köszönhető. A működési területen számos helyi termelő készít, élelmiszert. A helyi jellegű élelmiszerek sajátossága, hogy helyben megtermelt alapanyagokból, helyi receptek alapján készülnek. A különféle tejtermékeken, sajtokon, vagy méhészeti termékeken kívül pékáruk, és húskészítmények is találhatóak itt. A térség egyik – a Pécsi Borvidékhez tartozó- ismertebb bortermő helye Turbék- Zsibót környéke, ahol egyes esetekben a borászathoz kapcsolódó vendégfogadás, kiegészül egyéb (pl. szálláshely, étterem) szolgáltatással. A Szentlőrinc környéki borok többek között, a Szentlőrinci Bornapok alkalmával kerülnek évente bemutatásra. </w:t>
      </w:r>
    </w:p>
    <w:p w:rsidR="00A8259A" w:rsidRPr="00D46743" w:rsidRDefault="00A8259A" w:rsidP="00761598">
      <w:pPr>
        <w:jc w:val="both"/>
        <w:rPr>
          <w:rFonts w:asciiTheme="minorHAnsi" w:hAnsiTheme="minorHAnsi"/>
          <w:i/>
          <w:shd w:val="clear" w:color="auto" w:fill="FFFFFF"/>
        </w:rPr>
      </w:pPr>
      <w:r w:rsidRPr="00D46743">
        <w:rPr>
          <w:rFonts w:asciiTheme="minorHAnsi" w:hAnsiTheme="minorHAnsi"/>
          <w:i/>
          <w:shd w:val="clear" w:color="auto" w:fill="FFFFFF"/>
        </w:rPr>
        <w:t>Aktív turizmus</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A térség gazdag természeti értékeit hasznosíthatja az aktív turizmus, túraútvonalakat is lehetne létesíteni, ahol a látogatók megismerhetnék a Dél-Zselic kiemelkedő szépségű részeit. Az aktív turizmushoz sorolható a lovas turizmus, melynek régóta hagyománya van a térségben. Ezzel kapcsolatban a Szinergia Egyesület térségek közötti LEADER projektből, 2015 évben a Magyar Lovas Turisztikai Szövetséggel közösen kidolgozott 4 lovas-túra útvonalat, melyek működési területünk Észak-keleti részén, 10 települést kötnek be, az országos lovas-túra rendszerbe. Erre további fejlesztések alapozhatóak.</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A felsoroltakon kívül, a térségi vadászturizmushoz és horgászturizmushoz kapcsolódó szolgáltatások fejlesztése is folyik.</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lastRenderedPageBreak/>
        <w:t xml:space="preserve">Komoly szándék van a térségben kerékpáros túra lehetőségeinek kidolgozására, viszont ennek alapfeltétele az lenne, ha a már régóta tervezett, de eddig még meg nem épült térségi kerékpárutak összekötnék, az egyes településeket. Ennek megtörténte után több tematikus túraútvonal kialakítására is, lehetőség lesz. A témával kapcsolatosan szervezetünk együttműködést ajánl fel a helyi TDM szervezetnek, a szükséges források felkutatására és közös pályázat kidolgozására.  </w:t>
      </w:r>
    </w:p>
    <w:p w:rsidR="00A8259A" w:rsidRPr="00D46743" w:rsidRDefault="00A8259A" w:rsidP="00761598">
      <w:pPr>
        <w:jc w:val="both"/>
        <w:rPr>
          <w:rFonts w:asciiTheme="minorHAnsi" w:hAnsiTheme="minorHAnsi"/>
          <w:i/>
          <w:shd w:val="clear" w:color="auto" w:fill="FFFFFF"/>
        </w:rPr>
      </w:pPr>
      <w:r w:rsidRPr="00D46743">
        <w:rPr>
          <w:rFonts w:asciiTheme="minorHAnsi" w:hAnsiTheme="minorHAnsi"/>
          <w:i/>
          <w:shd w:val="clear" w:color="auto" w:fill="FFFFFF"/>
        </w:rPr>
        <w:t>Ökoturizmus</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Az ökoturizmus motivációja, a tudatos megismerés. Az egyéni programok helyett, kiscsoportos túrák a legalkalmasabbak a megismerésre, ennek módja lehet például arborétumi séta, vagy botanikai túra. A Dél-Dunántúlon 2010 őszétől az arra alkalmas adottságokkal rendelkező falusi vendégfogadók úgynevezett „Ökoportán” fogadhatják vendégeiket. A Nyugat-Mecseki Tájvédelmi Körzet több LEADER térségi településén, mint Hetvehely- Boda- Bükkösd Gyűrűfű, minősített fogadók várják, az ide látogató ökoturistákat.</w:t>
      </w:r>
    </w:p>
    <w:p w:rsidR="00A8259A" w:rsidRPr="00D46743" w:rsidRDefault="00A8259A" w:rsidP="00761598">
      <w:pPr>
        <w:jc w:val="both"/>
        <w:rPr>
          <w:rFonts w:asciiTheme="minorHAnsi" w:hAnsiTheme="minorHAnsi"/>
          <w:i/>
          <w:shd w:val="clear" w:color="auto" w:fill="FFFFFF"/>
        </w:rPr>
      </w:pPr>
      <w:r w:rsidRPr="00D46743">
        <w:rPr>
          <w:rFonts w:asciiTheme="minorHAnsi" w:hAnsiTheme="minorHAnsi"/>
          <w:i/>
          <w:shd w:val="clear" w:color="auto" w:fill="FFFFFF"/>
        </w:rPr>
        <w:t>Vallás turizmus</w:t>
      </w:r>
    </w:p>
    <w:p w:rsidR="00A8259A" w:rsidRPr="00D46743"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A vallásturizmus, mint turisztikai termék napjainkban egyre nagyobb figyelmet kap. A Turisztikai Világszervezet (WTO) felmérése szerint 20-30 % a vallási turizmus részesedése, a teljes turizmust alapul véve. Hazánkban ez csupán 7-8 %, ami arra enged következtetni, hogy igény van az ilyen jellegű termékekre, hazánkban azonban kevésbé vannak kihasználva az ide kapcsolható lehetőségek. Térségünk lehetőségei közé tartozik, hogy több települést érintően csatlakozzon a most kialakítás alatt lévő Közép-Európán átíve</w:t>
      </w:r>
      <w:r w:rsidR="00D015FD" w:rsidRPr="00D46743">
        <w:rPr>
          <w:rFonts w:asciiTheme="minorHAnsi" w:hAnsiTheme="minorHAnsi"/>
          <w:shd w:val="clear" w:color="auto" w:fill="FFFFFF"/>
        </w:rPr>
        <w:t>lő zarándok- és turista útvonal</w:t>
      </w:r>
      <w:r w:rsidRPr="00D46743">
        <w:rPr>
          <w:rFonts w:asciiTheme="minorHAnsi" w:hAnsiTheme="minorHAnsi"/>
          <w:shd w:val="clear" w:color="auto" w:fill="FFFFFF"/>
        </w:rPr>
        <w:t xml:space="preserve"> „Mária Út”, déli szakaszához. (Boda, Boldogasszonyfa, Cserdi, Dinnyeberki, Helesfa, Mozsgó, Nagyváty, Nyugotszenterzsébet, Szentlászló, Szentlőrinc) A települések csatlakozása olyan vallásturisztikai fejlesztéseket generálhat, amelyek biztosítják a zarándok útvonal színvonalas kialakítását, ezáltal a zarándok turizmus fellendülését, valamint a helyi közösségek erősödését. </w:t>
      </w:r>
    </w:p>
    <w:p w:rsidR="00B54558" w:rsidRPr="00761598" w:rsidRDefault="00A8259A" w:rsidP="00761598">
      <w:pPr>
        <w:jc w:val="both"/>
        <w:rPr>
          <w:rFonts w:asciiTheme="minorHAnsi" w:hAnsiTheme="minorHAnsi"/>
          <w:shd w:val="clear" w:color="auto" w:fill="FFFFFF"/>
        </w:rPr>
      </w:pPr>
      <w:r w:rsidRPr="00D46743">
        <w:rPr>
          <w:rFonts w:asciiTheme="minorHAnsi" w:hAnsiTheme="minorHAnsi"/>
          <w:shd w:val="clear" w:color="auto" w:fill="FFFFFF"/>
        </w:rPr>
        <w:t>Az útvonal térségeken átnyúló kialakításához, a fenntartható működtetéséhez, a települések hálózatban történő együttműködéséhez, turisztikai és marketing stratégia elkészítéséhez, egy térségek közötti projekt terv kidolgozása, majd annak megvalósítása, nagyban hozzájárulna a termék sikeréhez.</w:t>
      </w:r>
    </w:p>
    <w:p w:rsidR="00B54558" w:rsidRPr="00761598" w:rsidRDefault="00B54558" w:rsidP="00761598">
      <w:pPr>
        <w:pStyle w:val="Listaszerbekezds"/>
        <w:numPr>
          <w:ilvl w:val="0"/>
          <w:numId w:val="1"/>
        </w:numPr>
        <w:jc w:val="both"/>
        <w:rPr>
          <w:rFonts w:asciiTheme="minorHAnsi" w:hAnsiTheme="minorHAnsi"/>
          <w:i/>
        </w:rPr>
      </w:pPr>
      <w:r w:rsidRPr="00D46743">
        <w:rPr>
          <w:rFonts w:asciiTheme="minorHAnsi" w:hAnsiTheme="minorHAnsi"/>
          <w:i/>
        </w:rPr>
        <w:t>A stratégia irányvonalát meghatározó leglényegesebb társadalmi-gazdasági körülmények összegzése</w:t>
      </w:r>
    </w:p>
    <w:p w:rsidR="00B54558" w:rsidRPr="00D46743" w:rsidRDefault="00B54558" w:rsidP="00761598">
      <w:pPr>
        <w:spacing w:after="0"/>
        <w:jc w:val="both"/>
        <w:rPr>
          <w:rFonts w:asciiTheme="minorHAnsi" w:hAnsiTheme="minorHAnsi"/>
        </w:rPr>
      </w:pPr>
      <w:r w:rsidRPr="00D46743">
        <w:rPr>
          <w:rFonts w:asciiTheme="minorHAnsi" w:hAnsiTheme="minorHAnsi"/>
        </w:rPr>
        <w:t>A stratégia irányvonalát alapvetően a térség alábbi gazdasági és társadalmi jellegzetességei határozzák meg:</w:t>
      </w:r>
    </w:p>
    <w:p w:rsidR="00B54558" w:rsidRPr="00D46743"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t xml:space="preserve">kedvezőtlen térszerkezet: aprófalvas településszerkezet (döntő részben 500 állandó népességszám alatti falvak: a 65 érintett településen nem él harmincezer lakos!), melyhez a kötöttpályás közlekedési útvonalak elégtelensége járul; </w:t>
      </w:r>
    </w:p>
    <w:p w:rsidR="00B54558" w:rsidRPr="00D46743"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t xml:space="preserve">súlyosbodó és kedvezőtlen irányú demográfiai sajátosságok (folyamatos népességfogyás, romló korfa); </w:t>
      </w:r>
    </w:p>
    <w:p w:rsidR="00B54558" w:rsidRPr="00D46743"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t>tartós munkanélküliség (melyet a közelmúltban meghirdetett START munka program formálisan enyhített, de alapvető strukturális változásokat nem tudott elérni);</w:t>
      </w:r>
    </w:p>
    <w:p w:rsidR="00B54558" w:rsidRPr="00D46743"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lastRenderedPageBreak/>
        <w:t>elégtelen humánerőforrás-ellátottság: képzett és motivált, és több esetben nyelveket beszélő élőmunka tartós hiánya, különösen rémisztő a diplomások igen jelentős alulreprezentáltsága a térségben;</w:t>
      </w:r>
    </w:p>
    <w:p w:rsidR="00B54558" w:rsidRPr="00D46743"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t xml:space="preserve">gyenge vállalkozói teljesítmény: a profitorientált vállalkozások elégtelen száma és alacsony forrásbevonási képessége; működő tőke hiánya, az innovatív gazdaságfejlesztés gyerekcipőben jár, tradicionális agrár- és élelmiszeripari dominancia a jellemző. </w:t>
      </w:r>
    </w:p>
    <w:p w:rsidR="00B54558" w:rsidRPr="00D46743"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t>A közösség egésze továbbra is kimarad a válság utáni kedvezően megindult makrogazdasági folyamatok jótékony hatásaiból (pl. növekvő foglalkoztatottság, bővülő kereslet, emelkedő ingatlanárak, erősödő helyi gazdaság, beruházások megindulása).</w:t>
      </w:r>
    </w:p>
    <w:p w:rsidR="00B54558" w:rsidRPr="00761598" w:rsidRDefault="00B54558" w:rsidP="00761598">
      <w:pPr>
        <w:pStyle w:val="Listaszerbekezds"/>
        <w:numPr>
          <w:ilvl w:val="0"/>
          <w:numId w:val="11"/>
        </w:numPr>
        <w:spacing w:after="0"/>
        <w:jc w:val="both"/>
        <w:rPr>
          <w:rFonts w:asciiTheme="minorHAnsi" w:hAnsiTheme="minorHAnsi"/>
        </w:rPr>
      </w:pPr>
      <w:r w:rsidRPr="00D46743">
        <w:rPr>
          <w:rFonts w:asciiTheme="minorHAnsi" w:hAnsiTheme="minorHAnsi"/>
        </w:rPr>
        <w:t>A korábbi kormányzat által felkarolt leghátrányosabb kistérségek felzárkóztatására indított fejlesztési (LHH) program érdemi terület- és gazdaságfejlesztési hatása csak részleges eredményeket tud felmutatni. Az új kedvezményezetti besorolás -105/2015. (IV. 23.) Korm. rendelet - szerint alapján látszólag javult a gazdasági helyzet, de messze nem a jogos igények kielégítésének megfelelő mértékben. Az besorolás alapján különösen a szigetvári körzet kis települései továbbra is kedvezőtlen adottságúak, mind társadalmi-gazdasági és infrastrukturális szempontból, mind pedig a jelentős mértékű munkanélküliség szempontja alapján. Szentlőrinc vonzáskörzetében - javarészt Pécs közeli vonzásából fakadóan - jobb a helyzet</w:t>
      </w:r>
      <w:r w:rsidR="00761598">
        <w:rPr>
          <w:rFonts w:asciiTheme="minorHAnsi" w:hAnsiTheme="minorHAnsi"/>
        </w:rPr>
        <w:t>.</w:t>
      </w:r>
    </w:p>
    <w:p w:rsidR="00B54558" w:rsidRPr="00D46743" w:rsidRDefault="00B54558" w:rsidP="00761598">
      <w:pPr>
        <w:spacing w:after="0"/>
        <w:jc w:val="both"/>
        <w:rPr>
          <w:rFonts w:asciiTheme="minorHAnsi" w:hAnsiTheme="minorHAnsi"/>
        </w:rPr>
      </w:pPr>
    </w:p>
    <w:p w:rsidR="004154EC" w:rsidRDefault="00B54558" w:rsidP="00761598">
      <w:pPr>
        <w:spacing w:after="0"/>
        <w:jc w:val="both"/>
        <w:rPr>
          <w:rFonts w:asciiTheme="minorHAnsi" w:hAnsiTheme="minorHAnsi"/>
        </w:rPr>
      </w:pPr>
      <w:r w:rsidRPr="00D46743">
        <w:rPr>
          <w:rFonts w:asciiTheme="minorHAnsi" w:hAnsiTheme="minorHAnsi"/>
        </w:rPr>
        <w:t>Az apró- és törpefalvas településszerkezet, valamint zsáktelepülések magas száma alapján egyértelműen látszik, hogy a térség lakosságának jelentős része fokozottan veszélyeztetett a társadalmi kirekesztettség és az újratermelődő szegénység problémája által. A funkcióhiányos kisvárosi központok ezen a negatívumok tüneti kezelésére sem képesek, a magasabb foglalkoztatási potenciált jelentő városok (Pécs, Kaposvár) az elégtelen közlekedési infrastruktúra miatt nehezen elérhető</w:t>
      </w:r>
      <w:r w:rsidR="00761598">
        <w:rPr>
          <w:rFonts w:asciiTheme="minorHAnsi" w:hAnsiTheme="minorHAnsi"/>
        </w:rPr>
        <w:t xml:space="preserve">ek a térségi lakosság számára. </w:t>
      </w:r>
    </w:p>
    <w:p w:rsidR="00761598" w:rsidRPr="00D46743" w:rsidRDefault="00761598" w:rsidP="00761598">
      <w:pPr>
        <w:spacing w:after="0"/>
        <w:jc w:val="both"/>
        <w:rPr>
          <w:rFonts w:asciiTheme="minorHAnsi" w:hAnsiTheme="minorHAnsi"/>
        </w:rPr>
      </w:pPr>
    </w:p>
    <w:p w:rsidR="00E667A7" w:rsidRPr="008444C2" w:rsidRDefault="00412768" w:rsidP="00761598">
      <w:pPr>
        <w:pStyle w:val="Cmsor2"/>
        <w:jc w:val="both"/>
        <w:rPr>
          <w:rFonts w:asciiTheme="majorHAnsi" w:hAnsiTheme="majorHAnsi"/>
          <w:sz w:val="22"/>
          <w:szCs w:val="22"/>
        </w:rPr>
      </w:pPr>
      <w:bookmarkStart w:id="6" w:name="_Toc431995033"/>
      <w:r w:rsidRPr="008444C2">
        <w:rPr>
          <w:rFonts w:asciiTheme="majorHAnsi" w:hAnsiTheme="majorHAnsi"/>
          <w:sz w:val="22"/>
          <w:szCs w:val="22"/>
        </w:rPr>
        <w:t>4.2 A 2007-2013-as HVS megvalósulásának összegző értékelése, következtetések</w:t>
      </w:r>
      <w:bookmarkEnd w:id="6"/>
      <w:r w:rsidR="00E667A7" w:rsidRPr="008444C2">
        <w:rPr>
          <w:rFonts w:asciiTheme="majorHAnsi" w:hAnsiTheme="majorHAnsi"/>
          <w:sz w:val="22"/>
          <w:szCs w:val="22"/>
        </w:rPr>
        <w:t xml:space="preserve"> </w:t>
      </w:r>
    </w:p>
    <w:p w:rsidR="00E667A7" w:rsidRPr="00D46743" w:rsidRDefault="00E667A7" w:rsidP="00761598">
      <w:pPr>
        <w:jc w:val="both"/>
        <w:rPr>
          <w:rFonts w:asciiTheme="minorHAnsi" w:hAnsiTheme="minorHAnsi"/>
        </w:rPr>
      </w:pPr>
    </w:p>
    <w:p w:rsidR="00E667A7" w:rsidRPr="008444C2" w:rsidRDefault="008444C2" w:rsidP="008444C2">
      <w:pPr>
        <w:pStyle w:val="Listaszerbekezds"/>
        <w:tabs>
          <w:tab w:val="left" w:pos="3568"/>
        </w:tabs>
        <w:spacing w:after="0"/>
        <w:ind w:left="284"/>
        <w:jc w:val="center"/>
        <w:rPr>
          <w:rFonts w:asciiTheme="minorHAnsi" w:hAnsiTheme="minorHAnsi"/>
          <w:b/>
          <w:i/>
        </w:rPr>
      </w:pPr>
      <w:r w:rsidRPr="008444C2">
        <w:rPr>
          <w:rFonts w:asciiTheme="minorHAnsi" w:hAnsiTheme="minorHAnsi"/>
          <w:i/>
        </w:rPr>
        <w:t>4.számú táblázat</w:t>
      </w:r>
      <w:r w:rsidRPr="008444C2">
        <w:rPr>
          <w:rFonts w:asciiTheme="minorHAnsi" w:hAnsiTheme="minorHAnsi"/>
          <w:b/>
          <w:i/>
        </w:rPr>
        <w:t>:</w:t>
      </w:r>
      <w:r w:rsidR="00E667A7" w:rsidRPr="008444C2">
        <w:rPr>
          <w:rFonts w:asciiTheme="minorHAnsi" w:hAnsiTheme="minorHAnsi"/>
          <w:b/>
          <w:i/>
        </w:rPr>
        <w:t>Források lekötése összesen 2008-2015</w:t>
      </w:r>
    </w:p>
    <w:p w:rsidR="00E667A7" w:rsidRPr="00D46743" w:rsidRDefault="00E667A7" w:rsidP="00761598">
      <w:pPr>
        <w:pStyle w:val="Listaszerbekezds"/>
        <w:tabs>
          <w:tab w:val="left" w:pos="3568"/>
        </w:tabs>
        <w:spacing w:after="0"/>
        <w:ind w:left="284"/>
        <w:jc w:val="both"/>
        <w:rPr>
          <w:rFonts w:asciiTheme="minorHAnsi" w:hAnsiTheme="minorHAnsi"/>
          <w:b/>
        </w:rPr>
      </w:pPr>
      <w:r w:rsidRPr="00D46743">
        <w:rPr>
          <w:rFonts w:asciiTheme="minorHAnsi" w:hAnsiTheme="minorHAnsi"/>
          <w:noProof/>
          <w:lang w:eastAsia="hu-HU"/>
        </w:rPr>
        <w:drawing>
          <wp:inline distT="0" distB="0" distL="0" distR="0" wp14:anchorId="08B6455E" wp14:editId="538FE065">
            <wp:extent cx="5760720" cy="2371694"/>
            <wp:effectExtent l="0" t="0" r="0"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371694"/>
                    </a:xfrm>
                    <a:prstGeom prst="rect">
                      <a:avLst/>
                    </a:prstGeom>
                    <a:noFill/>
                    <a:ln>
                      <a:noFill/>
                    </a:ln>
                  </pic:spPr>
                </pic:pic>
              </a:graphicData>
            </a:graphic>
          </wp:inline>
        </w:drawing>
      </w:r>
    </w:p>
    <w:p w:rsidR="005A0FE8" w:rsidRDefault="005A0FE8" w:rsidP="00761598">
      <w:pPr>
        <w:tabs>
          <w:tab w:val="left" w:pos="3568"/>
        </w:tabs>
        <w:spacing w:after="0"/>
        <w:jc w:val="both"/>
        <w:rPr>
          <w:rFonts w:asciiTheme="minorHAnsi" w:hAnsiTheme="minorHAnsi"/>
          <w:b/>
          <w:u w:val="single"/>
        </w:rPr>
      </w:pPr>
    </w:p>
    <w:p w:rsidR="000C212C" w:rsidRDefault="000C212C" w:rsidP="00761598">
      <w:pPr>
        <w:tabs>
          <w:tab w:val="left" w:pos="3568"/>
        </w:tabs>
        <w:spacing w:after="0"/>
        <w:jc w:val="both"/>
        <w:rPr>
          <w:rFonts w:asciiTheme="minorHAnsi" w:hAnsiTheme="minorHAnsi"/>
          <w:b/>
          <w:u w:val="single"/>
        </w:rPr>
      </w:pPr>
    </w:p>
    <w:p w:rsidR="00E667A7" w:rsidRPr="00D46743" w:rsidRDefault="00E667A7" w:rsidP="00761598">
      <w:pPr>
        <w:tabs>
          <w:tab w:val="left" w:pos="3568"/>
        </w:tabs>
        <w:spacing w:after="0"/>
        <w:jc w:val="both"/>
        <w:rPr>
          <w:rFonts w:asciiTheme="minorHAnsi" w:hAnsiTheme="minorHAnsi"/>
          <w:b/>
          <w:u w:val="single"/>
        </w:rPr>
      </w:pPr>
      <w:r w:rsidRPr="00D46743">
        <w:rPr>
          <w:rFonts w:asciiTheme="minorHAnsi" w:hAnsiTheme="minorHAnsi"/>
          <w:b/>
          <w:u w:val="single"/>
        </w:rPr>
        <w:lastRenderedPageBreak/>
        <w:t>Általános megállapítások:</w:t>
      </w:r>
    </w:p>
    <w:p w:rsidR="00ED296D" w:rsidRPr="00D46743" w:rsidRDefault="00ED296D" w:rsidP="00761598">
      <w:pPr>
        <w:tabs>
          <w:tab w:val="left" w:pos="3568"/>
        </w:tabs>
        <w:spacing w:after="0"/>
        <w:ind w:left="284"/>
        <w:jc w:val="both"/>
        <w:rPr>
          <w:rFonts w:asciiTheme="minorHAnsi" w:hAnsiTheme="minorHAnsi"/>
          <w:b/>
          <w:u w:val="single"/>
        </w:rPr>
      </w:pP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Helyi Fejlesztési Stratégiánk 2008-évi kidolgozásakor helyi közösségünk megfogalmazásában a </w:t>
      </w:r>
      <w:r w:rsidRPr="00D46743">
        <w:rPr>
          <w:rFonts w:asciiTheme="minorHAnsi" w:hAnsiTheme="minorHAnsi"/>
          <w:b/>
        </w:rPr>
        <w:t>„</w:t>
      </w:r>
      <w:r w:rsidR="00D015FD" w:rsidRPr="00D46743">
        <w:rPr>
          <w:rFonts w:asciiTheme="minorHAnsi" w:hAnsiTheme="minorHAnsi"/>
          <w:b/>
        </w:rPr>
        <w:t xml:space="preserve"> </w:t>
      </w:r>
      <w:r w:rsidRPr="00D46743">
        <w:rPr>
          <w:rFonts w:asciiTheme="minorHAnsi" w:hAnsiTheme="minorHAnsi"/>
          <w:b/>
        </w:rPr>
        <w:t>A helyben élhető vidék megteremtése a helyi foglalkoztatás bővítésével, a meglévő kulturális, környezeti, gazdasági adottságokra építetten</w:t>
      </w:r>
      <w:r w:rsidRPr="00D46743">
        <w:rPr>
          <w:rFonts w:asciiTheme="minorHAnsi" w:hAnsiTheme="minorHAnsi"/>
        </w:rPr>
        <w:t>” stratégiai cél volt kitűzve. Az eltelt 7 év alatt terveinkből sok mindent sikerült megvalósítani, néhány dolgot viszont nem. A végső hatás vizsgálatakor azonban fontos, egy nagyon komoly tényezőt szem előtt tartanunk: 2008 évben az egész térséget komoly recesszióba döntő pénzügyi és gazdasági világválság indult el, melynek hatásai, a mai napig érezhetőek.</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Először tekintsük át III. tengelyes forrásaink helyzetét: A teljes induló fejlesztési keretnek 85%-a, a III. tengelyes kiírásokra volt fordítható, 15%-a pedig LEADER fejlesztési keret volt.</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Az induláskor kidolgozott III. tengelyes forrásallokáció (1 340 005 149 Ft összes fejlesztési forrással) alkalmas eszköz volt  térségünk gazdaságának, észrevehető mértékű támogatására. LEADER HACS- ként 62,69 %-ot már ekkor közvetlenül Gazdaságfejlesztési intézkedésekre (Mikrovállalkozás, Turisztika) helyeztünk, melyből látszik mekkora jelentőséget tulajdonítottunk, ennek a szegmensnek. </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A 2008-as első pályázati kör sikeres lebonyolítása után rövidesen megjelentek azok a pénzügyi rendszerben fellépő problémák, amelyek a gazdasági szereplők gyenge finanszírozási helyzete miatt, illetve a banki ágazat megrendülésével együtt, nagyszámú megnyert, de meg nem valósított –visszaadott projektet eredményezett. Ennek a problémának- a visszaérkező fejlesztési pénzek megjelenésének az árnyékéban, a következő körökben folyamatosan visszahelyeztük ezeket a forrásokat, az újonnan beérkező pályázatok támogatására. Elértük azt, hogy 2014 év végére nem maradt egyetlen EURO lekötetlen fejlesztési forrásunk sem, összességében halmozottan pedig 2 201 886 616 Ft III. tengelyes támogatást ítéltünk oda kistérségeinkben. </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Volt néhány fontos elnökségi döntés, amely a HACS döntési kompetenciájából fakadt és csak térségünkre volt jellemző: ezek közül az egyik volt, hogy szervezetünk legkevésbé a Vidéki örökség jogcímre allokálta forrásait, az itt lekötött 133 060 484 Ft az összes forrás 6%-a volt csupán. Falumegújítás jogcím esetében ugyanezen összeg 684 809 547 Ft, ami 31% - os arányt mutat, a teljes forrás arányában. </w:t>
      </w:r>
    </w:p>
    <w:p w:rsidR="00E667A7" w:rsidRPr="00761598" w:rsidRDefault="00E667A7" w:rsidP="00761598">
      <w:pPr>
        <w:spacing w:after="0"/>
        <w:jc w:val="both"/>
        <w:rPr>
          <w:rFonts w:asciiTheme="minorHAnsi" w:hAnsiTheme="minorHAnsi"/>
        </w:rPr>
      </w:pPr>
      <w:r w:rsidRPr="00761598">
        <w:rPr>
          <w:rFonts w:asciiTheme="minorHAnsi" w:hAnsiTheme="minorHAnsi"/>
        </w:rPr>
        <w:t xml:space="preserve">A két Gazdaságfejlesztési jogcímre lekötésre került tehát, a teljes keretünk közel 63%-a - ez alatt a visszaérkezett források újbóli lekötését, és a 34/2011 VM rendelettel kapott plusz összeget is értjük. A kezdeti 1 340 005 149 Ft teljes III. tengelyes forráshoz képest pedig, összességében 2 201 886 616 Ft támogatást kötöttünk le, térségünkbe. </w:t>
      </w:r>
    </w:p>
    <w:p w:rsidR="00E667A7" w:rsidRPr="00761598" w:rsidRDefault="00E667A7" w:rsidP="00761598">
      <w:pPr>
        <w:spacing w:after="0"/>
        <w:jc w:val="both"/>
        <w:rPr>
          <w:rFonts w:asciiTheme="minorHAnsi" w:hAnsiTheme="minorHAnsi"/>
        </w:rPr>
      </w:pPr>
      <w:r w:rsidRPr="00761598">
        <w:rPr>
          <w:rFonts w:asciiTheme="minorHAnsi" w:hAnsiTheme="minorHAnsi"/>
        </w:rPr>
        <w:t xml:space="preserve">Sajnos nagyságrendileg 700 millió Ft körüli összeg volt a visszaérkező fejlesztési pénz, amit a 2008-as gazdasági válság hatásának tulajdonítunk. </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El kell mondani, hogy mun</w:t>
      </w:r>
      <w:r w:rsidR="00D015FD" w:rsidRPr="00D46743">
        <w:rPr>
          <w:rFonts w:asciiTheme="minorHAnsi" w:hAnsiTheme="minorHAnsi"/>
        </w:rPr>
        <w:t xml:space="preserve">kánk 2008-as megkezdésekor HVS- </w:t>
      </w:r>
      <w:r w:rsidRPr="00D46743">
        <w:rPr>
          <w:rFonts w:asciiTheme="minorHAnsi" w:hAnsiTheme="minorHAnsi"/>
        </w:rPr>
        <w:t>ünkben még más operatív programokra is kerültek források allokálásra (nem úmvp- s keretből) Aztán az első III. tengelyes kiírások megjelenésekor vettük észre, hogy a központi jogcímrendeletekből, gyakorlatilag minden helyi szabályozási lehetőség hiányzott ahhoz, hogy elnökségi szinten érvényesíteni lehessen, a helyi közösség akaratát. Egyedül egy +20 pontos (HVS-hez illeszkedést preferáló) támogatási lehetőség volt azon projektekre, amik figyelembe vették LEADER HACS szervezet akaratát kifejező szempontokat. Ennek a helyzetnek a korrigálására, sajnos a ciklus teljes ideje alatt, nem került sor.</w:t>
      </w:r>
    </w:p>
    <w:p w:rsidR="00E667A7" w:rsidRPr="00761598" w:rsidRDefault="00E667A7" w:rsidP="00761598">
      <w:pPr>
        <w:spacing w:after="0"/>
        <w:jc w:val="both"/>
        <w:rPr>
          <w:rFonts w:asciiTheme="minorHAnsi" w:hAnsiTheme="minorHAnsi"/>
        </w:rPr>
      </w:pPr>
      <w:r w:rsidRPr="00761598">
        <w:rPr>
          <w:rFonts w:asciiTheme="minorHAnsi" w:hAnsiTheme="minorHAnsi"/>
        </w:rPr>
        <w:t xml:space="preserve">Azt gondoljuk, hogy a helyi gazdaság fejlesztése továbbra is a legfontosabb feladat minden ezzel foglalkozó intézménynek, és ezt várhatóan a továbbiakban is szem előtt fogjuk tartani. </w:t>
      </w:r>
    </w:p>
    <w:p w:rsidR="00E667A7" w:rsidRPr="00D46743" w:rsidRDefault="00E667A7" w:rsidP="00761598">
      <w:pPr>
        <w:pStyle w:val="Listaszerbekezds"/>
        <w:spacing w:after="0"/>
        <w:ind w:left="284"/>
        <w:jc w:val="both"/>
        <w:rPr>
          <w:rFonts w:asciiTheme="minorHAnsi" w:hAnsiTheme="minorHAnsi"/>
        </w:rPr>
      </w:pPr>
    </w:p>
    <w:p w:rsidR="00E667A7" w:rsidRPr="00761598" w:rsidRDefault="00E667A7" w:rsidP="00761598">
      <w:pPr>
        <w:spacing w:after="0"/>
        <w:jc w:val="both"/>
        <w:rPr>
          <w:rFonts w:asciiTheme="minorHAnsi" w:hAnsiTheme="minorHAnsi"/>
        </w:rPr>
      </w:pPr>
      <w:r w:rsidRPr="00761598">
        <w:rPr>
          <w:rFonts w:asciiTheme="minorHAnsi" w:hAnsiTheme="minorHAnsi"/>
        </w:rPr>
        <w:lastRenderedPageBreak/>
        <w:t>A LEADER pályázatok lebonyolítása során, a kiindulási pénzforrásokban, még a III. tengelyes fejlesztési forrásnövekedésnél is jelentősebb emelkedés valósult meg. Ugyanis, köszönhetően a két alkalommal kapott plusz fejlesztési pénzeknek, melyek összege 440 898 406 Ft volt, a kezdeti 208 924 869 Ft LEADER keretünk, a program végére 649 823 275 Ft lekötött támogatásra emelkedett.</w:t>
      </w:r>
    </w:p>
    <w:p w:rsidR="00E667A7" w:rsidRPr="00D46743" w:rsidRDefault="00E667A7" w:rsidP="00761598">
      <w:pPr>
        <w:pStyle w:val="Listaszerbekezds"/>
        <w:spacing w:after="0"/>
        <w:ind w:left="284"/>
        <w:jc w:val="both"/>
        <w:rPr>
          <w:rFonts w:asciiTheme="minorHAnsi" w:hAnsiTheme="minorHAnsi"/>
        </w:rPr>
      </w:pPr>
    </w:p>
    <w:p w:rsidR="00E667A7" w:rsidRPr="00D46743" w:rsidRDefault="00E667A7" w:rsidP="00761598">
      <w:pPr>
        <w:pStyle w:val="Listaszerbekezds"/>
        <w:tabs>
          <w:tab w:val="left" w:pos="3568"/>
        </w:tabs>
        <w:spacing w:after="0"/>
        <w:ind w:left="284"/>
        <w:jc w:val="both"/>
        <w:rPr>
          <w:rFonts w:asciiTheme="minorHAnsi" w:hAnsiTheme="minorHAnsi"/>
          <w:b/>
          <w:u w:val="single"/>
        </w:rPr>
      </w:pPr>
    </w:p>
    <w:p w:rsidR="00E667A7" w:rsidRPr="00761598" w:rsidRDefault="00E667A7" w:rsidP="00761598">
      <w:pPr>
        <w:tabs>
          <w:tab w:val="left" w:pos="3568"/>
        </w:tabs>
        <w:spacing w:after="0"/>
        <w:jc w:val="both"/>
        <w:rPr>
          <w:rFonts w:asciiTheme="minorHAnsi" w:hAnsiTheme="minorHAnsi"/>
          <w:b/>
          <w:u w:val="single"/>
        </w:rPr>
      </w:pPr>
      <w:r w:rsidRPr="00761598">
        <w:rPr>
          <w:rFonts w:asciiTheme="minorHAnsi" w:hAnsiTheme="minorHAnsi"/>
          <w:b/>
          <w:u w:val="single"/>
        </w:rPr>
        <w:t>Speciális célkitűzések:</w:t>
      </w:r>
    </w:p>
    <w:p w:rsidR="00ED296D" w:rsidRPr="00D46743" w:rsidRDefault="00ED296D" w:rsidP="00761598">
      <w:pPr>
        <w:pStyle w:val="Listaszerbekezds"/>
        <w:tabs>
          <w:tab w:val="left" w:pos="3568"/>
        </w:tabs>
        <w:spacing w:after="0"/>
        <w:ind w:left="284"/>
        <w:jc w:val="both"/>
        <w:rPr>
          <w:rFonts w:asciiTheme="minorHAnsi" w:hAnsiTheme="minorHAnsi"/>
          <w:b/>
          <w:u w:val="single"/>
        </w:rPr>
      </w:pP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 xml:space="preserve">Forrásaink elosztásának fő motívumai, több esetben módosultak, a működés 7 éve során, melyek általában a gazdasági helyzet változásával voltak összefüggésben. Azonban végig megmaradt néhány vezérelv: ilyen volt az egyik, már említett elnökségi állásfoglalás, mely szerint a Vidéki örökség jogcímben nem kötünk le jelentős támogatást, a kistérségeink területére. Ennél fontosabb célnak tartottuk a helyi gazdaság fejlesztését, illetve a közösségi szolgáltatások bővítését kistelepüléseinken. Ezek az alapvető célok kiolvashatóak mindegyik HVS verziónkból, ezekhez pedig forrásaink nagy része, át lett csoportosítva. </w:t>
      </w: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Egy másik, nyomon</w:t>
      </w:r>
      <w:r w:rsidR="00D015FD" w:rsidRPr="00761598">
        <w:rPr>
          <w:rFonts w:asciiTheme="minorHAnsi" w:hAnsiTheme="minorHAnsi"/>
        </w:rPr>
        <w:t xml:space="preserve"> </w:t>
      </w:r>
      <w:r w:rsidRPr="00761598">
        <w:rPr>
          <w:rFonts w:asciiTheme="minorHAnsi" w:hAnsiTheme="minorHAnsi"/>
        </w:rPr>
        <w:t>követhető elnökségi döntés volt, hogy nem preferálta az egyesület a pályázatonként 10 000</w:t>
      </w:r>
      <w:r w:rsidR="00D015FD" w:rsidRPr="00761598">
        <w:rPr>
          <w:rFonts w:asciiTheme="minorHAnsi" w:hAnsiTheme="minorHAnsi"/>
        </w:rPr>
        <w:t> </w:t>
      </w:r>
      <w:r w:rsidRPr="00761598">
        <w:rPr>
          <w:rFonts w:asciiTheme="minorHAnsi" w:hAnsiTheme="minorHAnsi"/>
        </w:rPr>
        <w:t xml:space="preserve">000 Ft támogatási összegnél magasabb források lekötését. Úgy gondoltuk, hogy egy ekkora támogatás, már életképes projektek megvalósítását jelenti, ennél nagyobb esetében viszont már komolyabb külsős cégeknek is megérné projektet kidolgozni, és beadni működési területünkre, és mivel ezek szinte mindig kis munkaerő igényű, korszerű technológiai fejlesztést valósítanak meg,- így jellemzően nem szoktak jelentős térségi munkavállalót foglalkoztatni, </w:t>
      </w: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 xml:space="preserve">Érdekes elmozdulás volt a kezdeti HVS allokációjához képest az, hogy az első III. tengelyes pályázati körtől kezdve láthatóan nagy lett a turisztikai fejlesztések iránti igény, sok pályázat érkezett be, a „Turisztikai szolgáltatások fejlesztése” jogcímre. Amikor ez az első kör után nyilvánvalóvá vált, akkortól kezdve már következetesen törekedett elnökségünk, a lehető legtöbb turisztikai témájú pályázó támogatására, ezzel is növelve a térség turisztikai vonzerejét, és a fejlesztések egymással való hálózatosodásnak elindítást, a későbbi együttműködést. </w:t>
      </w:r>
    </w:p>
    <w:p w:rsidR="00E667A7" w:rsidRPr="00761598" w:rsidRDefault="00D015FD" w:rsidP="00761598">
      <w:pPr>
        <w:tabs>
          <w:tab w:val="left" w:pos="3568"/>
        </w:tabs>
        <w:spacing w:after="0"/>
        <w:jc w:val="both"/>
        <w:rPr>
          <w:rFonts w:asciiTheme="minorHAnsi" w:hAnsiTheme="minorHAnsi"/>
        </w:rPr>
      </w:pPr>
      <w:r w:rsidRPr="00761598">
        <w:rPr>
          <w:rFonts w:asciiTheme="minorHAnsi" w:hAnsiTheme="minorHAnsi"/>
        </w:rPr>
        <w:t>Végül 2009 – tő</w:t>
      </w:r>
      <w:r w:rsidR="00E667A7" w:rsidRPr="00761598">
        <w:rPr>
          <w:rFonts w:asciiTheme="minorHAnsi" w:hAnsiTheme="minorHAnsi"/>
        </w:rPr>
        <w:t>l kiemelt célja volt egyesületünknek, a helyi termékek felkutatása, előállításának támogatása, ezen keresztül pedig a helyi gazdaság támogatása. Ehhez kapcsolódón jelentős LEADER forrás (285 587 074 Ft) került allokálásra és lekötésre, helyi termék előállításának támogatása témakörökben.</w:t>
      </w:r>
    </w:p>
    <w:p w:rsidR="00E667A7" w:rsidRPr="00D46743" w:rsidRDefault="00E667A7" w:rsidP="00761598">
      <w:pPr>
        <w:tabs>
          <w:tab w:val="left" w:pos="3568"/>
        </w:tabs>
        <w:spacing w:after="0"/>
        <w:ind w:left="284"/>
        <w:jc w:val="both"/>
        <w:rPr>
          <w:rFonts w:asciiTheme="minorHAnsi" w:hAnsiTheme="minorHAnsi"/>
          <w:b/>
          <w:u w:val="single"/>
        </w:rPr>
      </w:pPr>
    </w:p>
    <w:p w:rsidR="00E667A7" w:rsidRPr="00D46743" w:rsidRDefault="00E667A7" w:rsidP="00761598">
      <w:pPr>
        <w:tabs>
          <w:tab w:val="left" w:pos="3568"/>
        </w:tabs>
        <w:spacing w:after="0"/>
        <w:ind w:left="284"/>
        <w:jc w:val="both"/>
        <w:rPr>
          <w:rFonts w:asciiTheme="minorHAnsi" w:hAnsiTheme="minorHAnsi"/>
          <w:b/>
          <w:u w:val="single"/>
        </w:rPr>
      </w:pPr>
      <w:r w:rsidRPr="00D46743">
        <w:rPr>
          <w:rFonts w:asciiTheme="minorHAnsi" w:hAnsiTheme="minorHAnsi"/>
          <w:b/>
          <w:u w:val="single"/>
        </w:rPr>
        <w:t>Területi hatások:</w:t>
      </w:r>
    </w:p>
    <w:p w:rsidR="00ED296D" w:rsidRPr="00D46743" w:rsidRDefault="00ED296D" w:rsidP="00761598">
      <w:pPr>
        <w:tabs>
          <w:tab w:val="left" w:pos="3568"/>
        </w:tabs>
        <w:spacing w:after="0"/>
        <w:ind w:left="284"/>
        <w:jc w:val="both"/>
        <w:rPr>
          <w:rFonts w:asciiTheme="minorHAnsi" w:hAnsiTheme="minorHAnsi"/>
          <w:b/>
          <w:u w:val="single"/>
        </w:rPr>
      </w:pPr>
    </w:p>
    <w:p w:rsidR="00E667A7" w:rsidRPr="00D46743" w:rsidRDefault="00CA5BEB" w:rsidP="00761598">
      <w:pPr>
        <w:tabs>
          <w:tab w:val="left" w:pos="3568"/>
        </w:tabs>
        <w:spacing w:after="0"/>
        <w:jc w:val="both"/>
        <w:rPr>
          <w:rFonts w:asciiTheme="minorHAnsi" w:hAnsiTheme="minorHAnsi"/>
        </w:rPr>
      </w:pPr>
      <w:r w:rsidRPr="00D46743">
        <w:rPr>
          <w:rFonts w:asciiTheme="minorHAnsi" w:hAnsiTheme="minorHAnsi"/>
        </w:rPr>
        <w:t>A kistérségeink településszáma</w:t>
      </w:r>
      <w:r w:rsidR="00E667A7" w:rsidRPr="00D46743">
        <w:rPr>
          <w:rFonts w:asciiTheme="minorHAnsi" w:hAnsiTheme="minorHAnsi"/>
        </w:rPr>
        <w:t xml:space="preserve"> 2/3:1/3 arányban van egymással, ami szinte tökéletes egyezé</w:t>
      </w:r>
      <w:r w:rsidRPr="00D46743">
        <w:rPr>
          <w:rFonts w:asciiTheme="minorHAnsi" w:hAnsiTheme="minorHAnsi"/>
        </w:rPr>
        <w:t>st mutat, a kistérségekbe abszolv</w:t>
      </w:r>
      <w:r w:rsidR="00E667A7" w:rsidRPr="00D46743">
        <w:rPr>
          <w:rFonts w:asciiTheme="minorHAnsi" w:hAnsiTheme="minorHAnsi"/>
        </w:rPr>
        <w:t>ált fejlesztési források mértékével. E szerint Szigetvári kistérségben, a teljes lekötött III. és IV tengelyes forrás 66,54% -a került, míg – Szentlőrinciben ugyanez 33,46%. Ez az egyensúly, vagyis a kistérségeknek a forrásokból egyenlő arányban való részesülése, a működés elejétől komolyan figyelembe veendő szempont volt, amelyet az elnökség folyamatosan nyomon követett. Igaz, hogy ez alapvetően a pályázók aktivitásától függ, de szerepe van benne, a projektgeneráló munka hatásosságának is.</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Nálunk is vannak önkormányzatok, akiktől nem érkezett be egyetlen pályázat sem. Ezek száma 3 db. Minden falu, amely nem pályázott legalább 1 kiírásra az időszak alatt, az komoly fejtörésre ad okot, mi az, ami nem működik esetükben, vajon nem jó a projektgeneráló munkánk, vagy nem bíznak meg a pályázati rendszerben, esetleg más ok keresendő, a probléma mögött.</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lastRenderedPageBreak/>
        <w:t>Ezt továbbvizsgálva jól látható, hogy egy településen a lakosságszám emelkedésével egyenes arányban növekszik, a pályázati tevékenység, ez pedig magáért beszél. Egészen kicsi 1-200 fős települések hátrányban vannak még ebben a településkörben is, hiszen általában nincs is főállású polgármesterük, aki ráérne egy-egy pályázat-beadási időszakban többször napokat „ügyintézni” beadandó pályázathoz. Rájuk tehát mi is jobban oda kell, hogy figyeljünk, és ha szükséges, akkor jegyzőségen keresztül próbáljuk meg összeszedni egy-egy projekt kidolgozásához kapcsolatosan, a lehető legtöbb dokumentumot.</w:t>
      </w:r>
    </w:p>
    <w:p w:rsidR="00E667A7" w:rsidRPr="00761598" w:rsidRDefault="00E667A7" w:rsidP="00761598">
      <w:pPr>
        <w:spacing w:after="0"/>
        <w:jc w:val="both"/>
        <w:rPr>
          <w:rFonts w:asciiTheme="minorHAnsi" w:hAnsiTheme="minorHAnsi"/>
        </w:rPr>
      </w:pPr>
      <w:r w:rsidRPr="00761598">
        <w:rPr>
          <w:rFonts w:asciiTheme="minorHAnsi" w:hAnsiTheme="minorHAnsi"/>
        </w:rPr>
        <w:t>Azt azonban mindenképpen el szeretnénk továbbra is kerülni, hogy egy-egy település túlpályázza magát, és elvigye mások elöl a forrásokat, viszont azt is figyelembe kell venni, hogy ha a többi településen nincs elég aktív pályázó, akkor nem szabad forrást bent</w:t>
      </w:r>
      <w:r w:rsidR="00CA5BEB" w:rsidRPr="00761598">
        <w:rPr>
          <w:rFonts w:asciiTheme="minorHAnsi" w:hAnsiTheme="minorHAnsi"/>
        </w:rPr>
        <w:t xml:space="preserve"> </w:t>
      </w:r>
      <w:r w:rsidRPr="00761598">
        <w:rPr>
          <w:rFonts w:asciiTheme="minorHAnsi" w:hAnsiTheme="minorHAnsi"/>
        </w:rPr>
        <w:t xml:space="preserve">hagyni, ilyenkor pedig jól jönnek, ezek az aktív községek. Ennek az egyensúlynak a megteremtése bonyolult, aprólékos feladat, amelyhez elengedhetetlen, településeink alapos ismerete.    </w:t>
      </w:r>
    </w:p>
    <w:p w:rsidR="00E667A7" w:rsidRPr="00761598" w:rsidRDefault="00E667A7" w:rsidP="00761598">
      <w:pPr>
        <w:spacing w:after="0"/>
        <w:jc w:val="both"/>
        <w:rPr>
          <w:rFonts w:asciiTheme="minorHAnsi" w:hAnsiTheme="minorHAnsi"/>
        </w:rPr>
      </w:pPr>
      <w:r w:rsidRPr="00761598">
        <w:rPr>
          <w:rFonts w:asciiTheme="minorHAnsi" w:hAnsiTheme="minorHAnsi"/>
        </w:rPr>
        <w:t xml:space="preserve">Számszerűsítve a területi értékeket néhány eltérés azonban látszik. LEADER pályázatoknak a lekötött összegéből 467 860 073 Ft -nyi került a Szigetvári kistérségbe, 162 394 250 Ft pedig a Szentlőrinci kistérségbe. Ez 74.23 %-os Szigetvári kistérségi lekötést jelent, ami kicsit több, mint a nálunk használt 2/3 Szigetvár -1/3 Szentlőrinc kistérségi formula. Megvizsgálva a településenkénti leosztásokat ennek oka az lehet, hogy az első LEADER körben – melyet alapvetően kísérleti körnek terveztünk- nem nagyon érkezett be pályázat Szentlőrinc környékéről (összesen csak 2). Később ennek kompenzálására, az ott dogozó kolléga igen erős 2. körös projektgenerálást és ebből adódó pályázat-beadást ért el, de ez sem volt elég, az először elért kisebb pályázati szám teljes kompenzálására. Ebből is látszik, hogy valamennyire lehet egy-egy térség gyenge érdeklődésén javítani, de azért számottevő mértékben igen nehéz olyan területen projekteket generálni, ahol annak témája iránt, nincs fogadókészség. </w:t>
      </w:r>
    </w:p>
    <w:p w:rsidR="00E667A7" w:rsidRPr="00761598" w:rsidRDefault="00E667A7" w:rsidP="00761598">
      <w:pPr>
        <w:spacing w:after="0"/>
        <w:jc w:val="both"/>
        <w:rPr>
          <w:rFonts w:asciiTheme="minorHAnsi" w:hAnsiTheme="minorHAnsi"/>
        </w:rPr>
      </w:pPr>
      <w:r w:rsidRPr="00761598">
        <w:rPr>
          <w:rFonts w:asciiTheme="minorHAnsi" w:hAnsiTheme="minorHAnsi"/>
        </w:rPr>
        <w:t>Ezt egyébként kompenzálta a III. tengelyben elért erős szentlőrinci aktivitás, itt ugyanis 35,77 % -ot hívott le ez a kistérség, ennek számszerűen nagyobb összege pedig kiegyenlíti, az alacsonyabb IV tengelyes eredményt.</w:t>
      </w:r>
    </w:p>
    <w:p w:rsidR="00E667A7" w:rsidRPr="00761598" w:rsidRDefault="00E667A7" w:rsidP="00761598">
      <w:pPr>
        <w:spacing w:after="0"/>
        <w:jc w:val="both"/>
        <w:rPr>
          <w:rFonts w:asciiTheme="minorHAnsi" w:hAnsiTheme="minorHAnsi"/>
        </w:rPr>
      </w:pPr>
      <w:r w:rsidRPr="00761598">
        <w:rPr>
          <w:rFonts w:asciiTheme="minorHAnsi" w:hAnsiTheme="minorHAnsi"/>
        </w:rPr>
        <w:t>LEADER – ben két település dolgozott igen aktívan (Bükkösd és Mozsgó) Ez adódik abból, hogy ezek nagy lakosságszámú falvak, illetve mindkettőben erős a civil élet. Ez pedig már hozza magával, az aktívabb pályázati tevékenységet is.</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Összességében leszögezhetjük, hogy előre felkészülve, tudatosan figyelve minden településre, lehet előre tervezni egy stratégia, arányos területi lefedésének megvalósítását, de ez a munka néha túlmutat, egy elsősorban pályázatok kezelésével terhelt szervezet lehetőségein. Ha megmaradt volna a HACS elsődleges feladatának a projektgenerálás, és annak pályázati előkészítésének támogatása, akkor valószínűleg mi is pontosabban teljesíteni tudtuk volna ezeket, a saját magunknak meghatározott belső arányokat.</w:t>
      </w:r>
    </w:p>
    <w:p w:rsidR="00E667A7" w:rsidRPr="00D46743" w:rsidRDefault="00E667A7" w:rsidP="00761598">
      <w:pPr>
        <w:tabs>
          <w:tab w:val="left" w:pos="3568"/>
        </w:tabs>
        <w:spacing w:after="0"/>
        <w:ind w:left="284"/>
        <w:jc w:val="both"/>
        <w:rPr>
          <w:rFonts w:asciiTheme="minorHAnsi" w:hAnsiTheme="minorHAnsi"/>
          <w:b/>
          <w:u w:val="single"/>
        </w:rPr>
      </w:pPr>
    </w:p>
    <w:p w:rsidR="00E667A7" w:rsidRPr="00D46743" w:rsidRDefault="00E667A7" w:rsidP="00761598">
      <w:pPr>
        <w:tabs>
          <w:tab w:val="left" w:pos="3568"/>
        </w:tabs>
        <w:spacing w:after="0"/>
        <w:ind w:left="284"/>
        <w:jc w:val="both"/>
        <w:rPr>
          <w:rFonts w:asciiTheme="minorHAnsi" w:hAnsiTheme="minorHAnsi"/>
          <w:b/>
          <w:u w:val="single"/>
        </w:rPr>
      </w:pPr>
      <w:r w:rsidRPr="00D46743">
        <w:rPr>
          <w:rFonts w:asciiTheme="minorHAnsi" w:hAnsiTheme="minorHAnsi"/>
          <w:b/>
          <w:u w:val="single"/>
        </w:rPr>
        <w:t>Pályázói kör:</w:t>
      </w:r>
    </w:p>
    <w:p w:rsidR="00ED296D" w:rsidRPr="00D46743" w:rsidRDefault="00ED296D" w:rsidP="00761598">
      <w:pPr>
        <w:tabs>
          <w:tab w:val="left" w:pos="3568"/>
        </w:tabs>
        <w:spacing w:after="0"/>
        <w:ind w:left="284"/>
        <w:jc w:val="both"/>
        <w:rPr>
          <w:rFonts w:asciiTheme="minorHAnsi" w:hAnsiTheme="minorHAnsi"/>
          <w:b/>
          <w:u w:val="single"/>
        </w:rPr>
      </w:pP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A III. tengelyes jogcímekben 2 féle, „nyertes” pályázati szereplőt tudunk kiemelni: a közösségi szolgáltatások fejlesztése témákban civil szervezetek voltak legnagyobb számban azok, akik sok településen, az önkormányzatokat helyettesítve, igényeltek forrást. Ebben a pályázói aktivitásban a megtakarítás a kulcsszó, hiszen az előző ciklusban olyan nagyságrendű előnyt jelentett, mással pályázatni, amiért egy-egy önkormányzati pályázó következetesen átadhatta helyi civilnek adott település projektjét, mert annak nem kell az ÁFÁ- t kifizetni, azt is megkapja támogatásként. Konkrétan a Falumegújítás és Vidéki örökség jogcímek esetére gondolunk, ahol is jelentős számban </w:t>
      </w:r>
      <w:r w:rsidRPr="00D46743">
        <w:rPr>
          <w:rFonts w:asciiTheme="minorHAnsi" w:hAnsiTheme="minorHAnsi"/>
        </w:rPr>
        <w:lastRenderedPageBreak/>
        <w:t xml:space="preserve">pályáztak a települések civil szervezetikkel, azok projektjei ÁFÁ- jának támogatása miatt. A beadott 110 db falumegújítás pályázat között összesen 29 esetben – tehát több mint 1/3 részben- civil szervezet pályázott, olyan feladatokra, amelyek az önkormányzatoknak voltak fontosak. </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Ennek persze vannak pozitív vonatkozásai is, hiszen több faluban megtámogatott és újraélesztett az önkormányzat, már alig működő egyesületet csak azért, hogy a nevükben be tudjanak adni egy pályázatot, így megtakarítva azt a 27% - nyi adót. Ez több mint 5, újraindított civil szervezet létrejöttét eredményezte nálunk</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Szervezetünk ezt a helyettesítő magatartást nem igyekezett hátráltatni, csupán arra hívtuk fel néhány önkormányzat figyelmét, hogy egy nem túl jelentős létszámú, nem pontosan megfogalmazott célrendszerű egyesülettel - ahol esetleg elnökváltás is könnyen történhet - ne adassanak be, több millió Ft összegű pályázatot, hiszen a projekteket-és a projektgazdát legalább 5 évig működtetni is kell. Addig tehát könyvelőt kell alkalmazni, beszámolókat kell benyújtani, ügyvéddel kell ügyeztetni egy-egy egyesület esetében, melynek költsége, akár el is érheti a megnyert ÁFA összegét. Néha pedig később már nem is tudnak közvetlenül hatni az egyesület belső helyzetére, ami keresztülhúzhatja számításukat.</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Egy másik sokat szereplő III. tengelyes pályázói kategória a Turisztikai jogcímben a természetes személy, aki falusi szálláshely fejlesztésre igényelt támogatást. Az ő számuk 38 fő, ami a tejes III. tengelyes körben 45%-os, viszonylag magas arányt jelent. Ezt a pályázati jogcím sajátossága volt Zselici déli nyúlványain található működési területünk esetében jelentős turisztikai potenciálú területekről van szó, ahonnan bőségesen éltek is a támogatási lehetőséggel.   </w:t>
      </w:r>
    </w:p>
    <w:p w:rsidR="00E667A7" w:rsidRPr="00761598" w:rsidRDefault="00E667A7" w:rsidP="00761598">
      <w:pPr>
        <w:spacing w:after="0"/>
        <w:jc w:val="both"/>
        <w:rPr>
          <w:rFonts w:asciiTheme="minorHAnsi" w:hAnsiTheme="minorHAnsi"/>
        </w:rPr>
      </w:pPr>
      <w:r w:rsidRPr="00761598">
        <w:rPr>
          <w:rFonts w:asciiTheme="minorHAnsi" w:hAnsiTheme="minorHAnsi"/>
        </w:rPr>
        <w:t xml:space="preserve">A 3 LEADER pályázati körben összesen 86 db önkormányzati, 67 db civil, 71 db gazdasági szervezettől, valamint 4 db egyháztól érkezett pályázat került támogatásra. Ebben az esetben kijelenthetjük, hogy itt alapvetően meghatározhatja a kiíró szervezet (vagyis a HACS) hogy milyen ügyfélkör adjon be támogatási igényt. Ebben a pályázati típusban legaktívabban települési önkormányzataink és az itt működő civil szervezetek mozogtak, ezek együtt összesen 153 db pályázatot adtak be, viszont egy jól sikerült utolsó körös kiírással, ezek összes eddigi LEADER pályázati támogatását meghaladó forrást tudtunk kihelyezni, gazdasági szervezetekhez, „Helyi termékek előállításának” témakörében. </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 xml:space="preserve">A LEADER pályázatok egyébként jellegükből fakadóan nem nagy léptékűek, és erősen specializáltak, ezért nem túl népszerűek, a gazdasági szervezetek részére. Ezen túlmenően egyesületünknél a kezdeti kiírások témája alapvetően meg is határozta a pályázatot beadók körét: mi ugyanis az első támogatási körben nem írtunk ki gazdaságfejlesztési témájú pályázatot. Ebből fakadóan közösségi témájú kiírásainkra önkormányzatok és civil szerveztek pályáztak, szinte kizárólag. </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Ez a második kiírási kör esetén már változott egy kicsit, mivel 1 célterület esetében („Helyi termék előállításának technológia fejlesztése”) már jelentkezett néhány (10 db) vállalkozó is pályázóként. Itt maximum 2 millió Ft lehetett a felső igényelhető összeg, ami ugyan nem túl vonzó összeg, a gazdasági életben, viszont viszonylag szabad felhasználási lehetőségű volt. Ez azért kedvet hozott 3 társas vállalkozásnak, és beadták pályázatukat, amit meg is nyertek.</w:t>
      </w:r>
    </w:p>
    <w:p w:rsidR="00E667A7" w:rsidRPr="00D46743" w:rsidRDefault="00E667A7" w:rsidP="00761598">
      <w:pPr>
        <w:tabs>
          <w:tab w:val="left" w:pos="3568"/>
        </w:tabs>
        <w:spacing w:after="0"/>
        <w:jc w:val="both"/>
        <w:rPr>
          <w:rFonts w:asciiTheme="minorHAnsi" w:hAnsiTheme="minorHAnsi"/>
        </w:rPr>
      </w:pPr>
      <w:r w:rsidRPr="00D46743">
        <w:rPr>
          <w:rFonts w:asciiTheme="minorHAnsi" w:hAnsiTheme="minorHAnsi"/>
        </w:rPr>
        <w:t>A 3. LEADER kör esetében már jelentős elmozdulás történt a civil és önkormányzati túlsúlyról, ennek oka pedig az, hogy 3 olyan gazdaságfejlesztési célú kiírást raktunk össze, amely érdekelhette, az itt működő gazdasági szervezeteket. Ezek közül 1 a zöldenergia témaköréből való, ami nem bizonyult túl sikeresnek, mert csupán 3 pályázat érkezett be rá, de a másik két témában, mint a „helyi termék</w:t>
      </w:r>
      <w:r w:rsidR="00CA5BEB" w:rsidRPr="00D46743">
        <w:rPr>
          <w:rFonts w:asciiTheme="minorHAnsi" w:hAnsiTheme="minorHAnsi"/>
        </w:rPr>
        <w:t xml:space="preserve"> </w:t>
      </w:r>
      <w:r w:rsidRPr="00D46743">
        <w:rPr>
          <w:rFonts w:asciiTheme="minorHAnsi" w:hAnsiTheme="minorHAnsi"/>
        </w:rPr>
        <w:t>előállítás” és „mikrovállalkozások támogatása” témakör, már jelentősebb számú szervezet pályázott, pontosan: 8 cég és 9 vállalkozó, a helyi termék témában, míg a másikban 8 egyéni vállalkozó és 8 társas vállalkozás adta be támogatási kérelmét.</w:t>
      </w:r>
    </w:p>
    <w:p w:rsidR="00761598" w:rsidRPr="008444C2" w:rsidRDefault="00E667A7" w:rsidP="008444C2">
      <w:pPr>
        <w:tabs>
          <w:tab w:val="left" w:pos="3568"/>
        </w:tabs>
        <w:spacing w:after="0"/>
        <w:jc w:val="both"/>
        <w:rPr>
          <w:rFonts w:asciiTheme="minorHAnsi" w:hAnsiTheme="minorHAnsi"/>
        </w:rPr>
      </w:pPr>
      <w:r w:rsidRPr="00D46743">
        <w:rPr>
          <w:rFonts w:asciiTheme="minorHAnsi" w:hAnsiTheme="minorHAnsi"/>
        </w:rPr>
        <w:lastRenderedPageBreak/>
        <w:t>Ebből látszik, hogy a LEADER források egyértelmű nyertesei- beadott pályázatok számát illetően - a térségi civil szervezetek, önkormányzatok, vagyis a helyi közösségek, akik összesen 330 millió Ft támogatást nyertek, míg a lekötött LEADER forrás nagyságát illetően a gazdasági szervezetek lényegesen kevesebb pályázattal, közel akkora forrást, cca.</w:t>
      </w:r>
      <w:r w:rsidR="00CA5BEB" w:rsidRPr="00D46743">
        <w:rPr>
          <w:rFonts w:asciiTheme="minorHAnsi" w:hAnsiTheme="minorHAnsi"/>
        </w:rPr>
        <w:t xml:space="preserve"> 310 millió Ft –ot kötöttek le.</w:t>
      </w:r>
    </w:p>
    <w:p w:rsidR="00761598" w:rsidRDefault="00761598" w:rsidP="00761598">
      <w:pPr>
        <w:pStyle w:val="Listaszerbekezds"/>
        <w:tabs>
          <w:tab w:val="left" w:pos="3568"/>
        </w:tabs>
        <w:spacing w:after="0"/>
        <w:ind w:left="284"/>
        <w:jc w:val="both"/>
        <w:rPr>
          <w:rFonts w:asciiTheme="minorHAnsi" w:hAnsiTheme="minorHAnsi"/>
          <w:b/>
          <w:u w:val="single"/>
        </w:rPr>
      </w:pPr>
    </w:p>
    <w:p w:rsidR="00761598" w:rsidRPr="00D46743" w:rsidRDefault="00761598" w:rsidP="00761598">
      <w:pPr>
        <w:pStyle w:val="Listaszerbekezds"/>
        <w:tabs>
          <w:tab w:val="left" w:pos="3568"/>
        </w:tabs>
        <w:spacing w:after="0"/>
        <w:ind w:left="284"/>
        <w:jc w:val="both"/>
        <w:rPr>
          <w:rFonts w:asciiTheme="minorHAnsi" w:hAnsiTheme="minorHAnsi"/>
          <w:b/>
          <w:u w:val="single"/>
        </w:rPr>
      </w:pPr>
    </w:p>
    <w:p w:rsidR="00E667A7" w:rsidRPr="00D46743" w:rsidRDefault="00E667A7" w:rsidP="00761598">
      <w:pPr>
        <w:pStyle w:val="Listaszerbekezds"/>
        <w:tabs>
          <w:tab w:val="left" w:pos="3568"/>
        </w:tabs>
        <w:spacing w:after="0"/>
        <w:ind w:left="284"/>
        <w:jc w:val="both"/>
        <w:rPr>
          <w:rFonts w:asciiTheme="minorHAnsi" w:hAnsiTheme="minorHAnsi"/>
          <w:b/>
          <w:u w:val="single"/>
        </w:rPr>
      </w:pPr>
      <w:r w:rsidRPr="00D46743">
        <w:rPr>
          <w:rFonts w:asciiTheme="minorHAnsi" w:hAnsiTheme="minorHAnsi"/>
          <w:b/>
          <w:u w:val="single"/>
        </w:rPr>
        <w:t>Foglalkoztatási eredmények:</w:t>
      </w:r>
    </w:p>
    <w:p w:rsidR="00E667A7" w:rsidRDefault="00E667A7" w:rsidP="00761598">
      <w:pPr>
        <w:tabs>
          <w:tab w:val="left" w:pos="3568"/>
        </w:tabs>
        <w:spacing w:after="0"/>
        <w:jc w:val="both"/>
        <w:rPr>
          <w:rFonts w:asciiTheme="minorHAnsi" w:hAnsiTheme="minorHAnsi"/>
        </w:rPr>
      </w:pPr>
    </w:p>
    <w:p w:rsidR="008444C2" w:rsidRPr="008444C2" w:rsidRDefault="008444C2" w:rsidP="008444C2">
      <w:pPr>
        <w:tabs>
          <w:tab w:val="left" w:pos="3568"/>
        </w:tabs>
        <w:spacing w:after="0"/>
        <w:jc w:val="center"/>
        <w:rPr>
          <w:rFonts w:asciiTheme="minorHAnsi" w:hAnsiTheme="minorHAnsi"/>
          <w:i/>
        </w:rPr>
      </w:pPr>
      <w:r w:rsidRPr="008444C2">
        <w:rPr>
          <w:rFonts w:asciiTheme="minorHAnsi" w:hAnsiTheme="minorHAnsi"/>
          <w:i/>
        </w:rPr>
        <w:t>5.számú táblázat: A kezelésünkben lezajlott III és IV tengelyes pályázati rendszer, közvetlen munkahelyteremtésre vonatkozó kigyűjtése, a következőket mutatja</w:t>
      </w:r>
    </w:p>
    <w:p w:rsidR="00E667A7" w:rsidRPr="00D46743" w:rsidRDefault="00E667A7" w:rsidP="00761598">
      <w:pPr>
        <w:pStyle w:val="Listaszerbekezds"/>
        <w:tabs>
          <w:tab w:val="left" w:pos="3568"/>
        </w:tabs>
        <w:spacing w:after="0"/>
        <w:ind w:left="284"/>
        <w:jc w:val="both"/>
        <w:rPr>
          <w:rFonts w:asciiTheme="minorHAnsi" w:hAnsiTheme="minorHAnsi"/>
        </w:rPr>
      </w:pPr>
    </w:p>
    <w:p w:rsidR="00E667A7" w:rsidRDefault="00E667A7" w:rsidP="00761598">
      <w:pPr>
        <w:pStyle w:val="Listaszerbekezds"/>
        <w:tabs>
          <w:tab w:val="left" w:pos="3568"/>
        </w:tabs>
        <w:spacing w:after="0"/>
        <w:ind w:left="284"/>
        <w:jc w:val="both"/>
        <w:rPr>
          <w:rFonts w:asciiTheme="minorHAnsi" w:hAnsiTheme="minorHAnsi"/>
        </w:rPr>
      </w:pPr>
      <w:r w:rsidRPr="00D46743">
        <w:rPr>
          <w:rFonts w:asciiTheme="minorHAnsi" w:hAnsiTheme="minorHAnsi"/>
          <w:noProof/>
          <w:lang w:eastAsia="hu-HU"/>
        </w:rPr>
        <w:drawing>
          <wp:inline distT="0" distB="0" distL="0" distR="0" wp14:anchorId="51A053D7" wp14:editId="0EBD2E15">
            <wp:extent cx="5102437" cy="1155065"/>
            <wp:effectExtent l="0" t="0" r="3175" b="6985"/>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9572" cy="1163471"/>
                    </a:xfrm>
                    <a:prstGeom prst="rect">
                      <a:avLst/>
                    </a:prstGeom>
                    <a:noFill/>
                    <a:ln>
                      <a:noFill/>
                    </a:ln>
                  </pic:spPr>
                </pic:pic>
              </a:graphicData>
            </a:graphic>
          </wp:inline>
        </w:drawing>
      </w:r>
    </w:p>
    <w:p w:rsidR="00761598" w:rsidRPr="00D46743" w:rsidRDefault="00761598" w:rsidP="00761598">
      <w:pPr>
        <w:pStyle w:val="Listaszerbekezds"/>
        <w:tabs>
          <w:tab w:val="left" w:pos="3568"/>
        </w:tabs>
        <w:spacing w:after="0"/>
        <w:ind w:left="284"/>
        <w:jc w:val="both"/>
        <w:rPr>
          <w:rFonts w:asciiTheme="minorHAnsi" w:hAnsiTheme="minorHAnsi"/>
        </w:rPr>
      </w:pP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Mint fenti táblázatból is kitűnik a Falumegújítás és Vidéki örökség megőrzése jogcímeknek nincs konkrét munkaerő-piaci hatása, hiszen egy-egy épület felújítására, a legritkább esetben vesznek fel több évre foglakoztatásra munkaerő</w:t>
      </w:r>
      <w:r w:rsidR="00CA5BEB" w:rsidRPr="00761598">
        <w:rPr>
          <w:rFonts w:asciiTheme="minorHAnsi" w:hAnsiTheme="minorHAnsi"/>
        </w:rPr>
        <w:t xml:space="preserve">t. Mivel szervezetünk 2007-2013- </w:t>
      </w:r>
      <w:r w:rsidRPr="00761598">
        <w:rPr>
          <w:rFonts w:asciiTheme="minorHAnsi" w:hAnsiTheme="minorHAnsi"/>
        </w:rPr>
        <w:t xml:space="preserve">as HVS- e megvalósításakor alapvetően gazdaságfejlesztési célok előtérbe helyezését preferálta, ez megmutatkozott az egyes köröknél támogatott mikrovállalkozások és turisztikai fejlesztési célú pályázatok, magas számában, az itt lekötött források nagyságában. Ezzel az eszközzel közvetve, a munkahelyeket teremtő vállalkozási tevékenységet erősítettük, ami jól kimutatható a foglalkoztatást vállaló pályázók adatinak összesítésében is. </w:t>
      </w: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III. tengelyes Mikrovállalkozások fejlesztése és turisztikai szolgáltatások támogatása jogcímekben látható foglalkoztatás növekmény, amely a LEADER –nél is jelentősebb mértékű. Ez köszönhető a nagyobb támogatási összegeknek és a gazdasági szféra, közszféránál erősebb munkahely-teremtő lehetőségeinek.</w:t>
      </w: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 xml:space="preserve">Kijelenthetjük, hogy III. tengelyes gazdaságfejlesztési kiírások térségi lebonyolítása jelentős számú térségi fejlesztést generált több, mint 1,3 milliárd Ft értékben. </w:t>
      </w:r>
    </w:p>
    <w:p w:rsidR="00E667A7" w:rsidRPr="00761598" w:rsidRDefault="00E667A7" w:rsidP="00761598">
      <w:pPr>
        <w:tabs>
          <w:tab w:val="left" w:pos="3568"/>
        </w:tabs>
        <w:spacing w:after="0"/>
        <w:jc w:val="both"/>
        <w:rPr>
          <w:rFonts w:asciiTheme="minorHAnsi" w:hAnsiTheme="minorHAnsi"/>
        </w:rPr>
      </w:pPr>
      <w:r w:rsidRPr="00761598">
        <w:rPr>
          <w:rFonts w:asciiTheme="minorHAnsi" w:hAnsiTheme="minorHAnsi"/>
        </w:rPr>
        <w:t>Ezen kívül LEADER tervünkben is voltak gazdaságfejlesztési célú kiírások –gondolunk itt a TK2 körben is kiírt „Helyi termékek előállításának technológiai fejlesztése” címmel kiírt intézkedésekre- amelyeknek közvetlenül is volt munkaerő-felvételt generáló hatása is.(4 fő)</w:t>
      </w:r>
    </w:p>
    <w:p w:rsidR="00412768" w:rsidRPr="00761598" w:rsidRDefault="00E667A7" w:rsidP="00761598">
      <w:pPr>
        <w:spacing w:after="0"/>
        <w:jc w:val="both"/>
        <w:rPr>
          <w:rFonts w:asciiTheme="minorHAnsi" w:hAnsiTheme="minorHAnsi"/>
        </w:rPr>
      </w:pPr>
      <w:r w:rsidRPr="00761598">
        <w:rPr>
          <w:rFonts w:asciiTheme="minorHAnsi" w:hAnsiTheme="minorHAnsi"/>
        </w:rPr>
        <w:t>Legnagyobb hatással a foglalkoztatásra LEADER jogcímben a TK3-as 2. számú Helyi termék előállításának vagy piacra juttatásának támogatása című kiírásunk volt, melyre a pályázatok mérete (max. 25 000 000 Ft) is nagyobb lehetőséget adott, és amely célterület esetén összesen 11 új munkahely vállalása történt meg. Ezeknek a beruházásoknak a megvalósulása még jelenleg is zajlik, de az biztos, hogy 7 fölött lesz, az alkalmazásba kerülők száma. Mint a táblázatból is látszik jelentős problémát okoz a 2008-2012 években megnehezült finanszírozásból adódó, meg nem valósított projektek kérdése, amely sok, összesen 64 megvalósulatlan munkahelyet eredményezett térségünkben.</w:t>
      </w:r>
    </w:p>
    <w:p w:rsidR="001F3662" w:rsidRPr="00D46743" w:rsidRDefault="001F3662" w:rsidP="00761598">
      <w:pPr>
        <w:pStyle w:val="Cmsor2"/>
        <w:jc w:val="both"/>
        <w:rPr>
          <w:rFonts w:asciiTheme="minorHAnsi" w:hAnsiTheme="minorHAnsi"/>
          <w:sz w:val="22"/>
          <w:szCs w:val="22"/>
        </w:rPr>
      </w:pPr>
      <w:bookmarkStart w:id="7" w:name="_Toc431995034"/>
      <w:r w:rsidRPr="00D46743">
        <w:rPr>
          <w:rFonts w:asciiTheme="minorHAnsi" w:hAnsiTheme="minorHAnsi"/>
          <w:sz w:val="22"/>
          <w:szCs w:val="22"/>
        </w:rPr>
        <w:lastRenderedPageBreak/>
        <w:t>4.</w:t>
      </w:r>
      <w:r w:rsidR="00412768" w:rsidRPr="00D46743">
        <w:rPr>
          <w:rFonts w:asciiTheme="minorHAnsi" w:hAnsiTheme="minorHAnsi"/>
          <w:sz w:val="22"/>
          <w:szCs w:val="22"/>
        </w:rPr>
        <w:t>3</w:t>
      </w:r>
      <w:r w:rsidRPr="00D46743">
        <w:rPr>
          <w:rFonts w:asciiTheme="minorHAnsi" w:hAnsiTheme="minorHAnsi"/>
          <w:sz w:val="22"/>
          <w:szCs w:val="22"/>
        </w:rPr>
        <w:t xml:space="preserve"> A HFS-t érintő tervezési előzm</w:t>
      </w:r>
      <w:r w:rsidRPr="008444C2">
        <w:rPr>
          <w:rFonts w:asciiTheme="majorHAnsi" w:hAnsiTheme="majorHAnsi"/>
          <w:sz w:val="22"/>
          <w:szCs w:val="22"/>
        </w:rPr>
        <w:t>é</w:t>
      </w:r>
      <w:r w:rsidRPr="00D46743">
        <w:rPr>
          <w:rFonts w:asciiTheme="minorHAnsi" w:hAnsiTheme="minorHAnsi"/>
          <w:sz w:val="22"/>
          <w:szCs w:val="22"/>
        </w:rPr>
        <w:t>nyek, programok, szolgáltatások</w:t>
      </w:r>
      <w:bookmarkEnd w:id="7"/>
    </w:p>
    <w:p w:rsidR="00D46743" w:rsidRPr="00D46743" w:rsidRDefault="00D46743" w:rsidP="00761598">
      <w:pPr>
        <w:jc w:val="both"/>
        <w:rPr>
          <w:rFonts w:asciiTheme="minorHAnsi" w:hAnsiTheme="minorHAnsi"/>
        </w:rPr>
      </w:pPr>
    </w:p>
    <w:p w:rsidR="00D46743" w:rsidRPr="00D46743" w:rsidRDefault="00D46743" w:rsidP="00761598">
      <w:pPr>
        <w:spacing w:after="0"/>
        <w:jc w:val="both"/>
        <w:rPr>
          <w:rFonts w:asciiTheme="minorHAnsi" w:hAnsiTheme="minorHAnsi"/>
        </w:rPr>
      </w:pPr>
      <w:r w:rsidRPr="00D46743">
        <w:rPr>
          <w:rFonts w:asciiTheme="minorHAnsi" w:hAnsiTheme="minorHAnsi"/>
        </w:rPr>
        <w:t>A térséget érintő tervek, programok, szolgáltatások alapvető jelentőséggel bírnak a stratégia megvalósítására, így azok figyelembevétele főként a LEADER források elégtelensége okán nélkülözhetetlen a térség valós fejlesztése szempontjából. A LEADER források hatékony abszorpciója, kizárólag az ágazati Operatív Programok maximális figyelembe vételével sikerülhet. Itt mutatkozik meg a LEADER mórszer addicionális jellege, mely szerint a kismértékű támogatásoknak, vagy az ágazati források lekötésének előkészítését, vagy azok kiegészítését, kiteljesítését kell célozniuk.</w:t>
      </w:r>
    </w:p>
    <w:p w:rsidR="00D46743" w:rsidRPr="00D46743" w:rsidRDefault="00D46743" w:rsidP="00761598">
      <w:pPr>
        <w:spacing w:after="0"/>
        <w:jc w:val="both"/>
        <w:rPr>
          <w:rFonts w:asciiTheme="minorHAnsi" w:hAnsiTheme="minorHAnsi"/>
        </w:rPr>
      </w:pPr>
    </w:p>
    <w:p w:rsidR="00D46743" w:rsidRPr="00D46743" w:rsidRDefault="00D46743" w:rsidP="00761598">
      <w:pPr>
        <w:pStyle w:val="Listaszerbekezds"/>
        <w:numPr>
          <w:ilvl w:val="0"/>
          <w:numId w:val="2"/>
        </w:numPr>
        <w:ind w:left="708"/>
        <w:jc w:val="both"/>
        <w:rPr>
          <w:rFonts w:asciiTheme="minorHAnsi" w:hAnsiTheme="minorHAnsi"/>
          <w:i/>
        </w:rPr>
      </w:pPr>
      <w:r w:rsidRPr="00D46743">
        <w:rPr>
          <w:rFonts w:asciiTheme="minorHAnsi" w:hAnsiTheme="minorHAnsi"/>
          <w:b/>
          <w:i/>
        </w:rPr>
        <w:t>Külső koherencia, kiegészítő jelleg:</w:t>
      </w:r>
    </w:p>
    <w:p w:rsidR="00D46743" w:rsidRPr="00D46743" w:rsidRDefault="00D46743" w:rsidP="00761598">
      <w:pPr>
        <w:spacing w:after="0"/>
        <w:jc w:val="both"/>
        <w:rPr>
          <w:rFonts w:asciiTheme="minorHAnsi" w:hAnsiTheme="minorHAnsi"/>
        </w:rPr>
      </w:pPr>
      <w:r w:rsidRPr="00D46743">
        <w:rPr>
          <w:rFonts w:asciiTheme="minorHAnsi" w:hAnsiTheme="minorHAnsi"/>
        </w:rPr>
        <w:t>A stratégia saját elsősorban a LEADER-keret elégtelensége miatt az ágazati operatív programok támogatásainak abszorpcióját szolgálja a vidéki térségben. Ebből a megfontolásból alaposan meg kell vizsgálni az OP-k nyújtotta lehetőségeket, ezen belül:</w:t>
      </w:r>
    </w:p>
    <w:p w:rsidR="00D46743" w:rsidRPr="00D46743" w:rsidRDefault="00D46743" w:rsidP="00761598">
      <w:pPr>
        <w:spacing w:after="0"/>
        <w:jc w:val="both"/>
        <w:rPr>
          <w:rFonts w:asciiTheme="minorHAnsi" w:hAnsiTheme="minorHAnsi"/>
        </w:rPr>
      </w:pPr>
      <w:r w:rsidRPr="00D46743">
        <w:rPr>
          <w:rFonts w:asciiTheme="minorHAnsi" w:hAnsiTheme="minorHAnsi"/>
        </w:rPr>
        <w:t>a Vidékfejlesztési Program (VP) 6-os prioritásának számos tervezett, vagy már megjelent pályázati felhívása próbálja lényegesen kisebb forráskeretekkel pótolni az előző programozási időszak III. tengelyes pályázati lehetőségeit, melyek figyelembevétele nélkül megfelelő fejlesztési stratégia nem tervezhető.</w:t>
      </w:r>
    </w:p>
    <w:p w:rsidR="00D46743" w:rsidRPr="00D46743" w:rsidRDefault="00D46743" w:rsidP="00761598">
      <w:pPr>
        <w:spacing w:after="0"/>
        <w:jc w:val="both"/>
        <w:rPr>
          <w:rFonts w:asciiTheme="minorHAnsi" w:hAnsiTheme="minorHAnsi"/>
        </w:rPr>
      </w:pPr>
      <w:r w:rsidRPr="00D46743">
        <w:rPr>
          <w:rFonts w:asciiTheme="minorHAnsi" w:hAnsiTheme="minorHAnsi"/>
        </w:rPr>
        <w:t>A Terület- és Településfejlesztési Operatív Program (TOP) szintén rendelkezik olyan pályázati intézkedésekkel, melyek a térségi gazdaság fejlesztését, vagy a térségi erőforrások mind teljesebb kihasználását célozzák:</w:t>
      </w:r>
    </w:p>
    <w:p w:rsidR="00D46743" w:rsidRPr="00D46743" w:rsidRDefault="000C212C" w:rsidP="00761598">
      <w:pPr>
        <w:pStyle w:val="Listaszerbekezds"/>
        <w:numPr>
          <w:ilvl w:val="0"/>
          <w:numId w:val="41"/>
        </w:numPr>
        <w:spacing w:after="0"/>
        <w:jc w:val="both"/>
        <w:rPr>
          <w:rFonts w:asciiTheme="minorHAnsi" w:hAnsiTheme="minorHAnsi"/>
        </w:rPr>
      </w:pPr>
      <w:hyperlink r:id="rId19" w:history="1">
        <w:r w:rsidR="00D46743" w:rsidRPr="00D46743">
          <w:rPr>
            <w:rFonts w:asciiTheme="minorHAnsi" w:hAnsiTheme="minorHAnsi"/>
          </w:rPr>
          <w:t>TOP-1.2.1-15 Társadalmi és környezeti szempontból fenntartható turizmusfejlesztés</w:t>
        </w:r>
      </w:hyperlink>
    </w:p>
    <w:p w:rsidR="00D46743" w:rsidRPr="00D46743" w:rsidRDefault="000C212C" w:rsidP="00761598">
      <w:pPr>
        <w:pStyle w:val="Listaszerbekezds"/>
        <w:numPr>
          <w:ilvl w:val="0"/>
          <w:numId w:val="41"/>
        </w:numPr>
        <w:spacing w:after="0"/>
        <w:jc w:val="both"/>
        <w:rPr>
          <w:rFonts w:asciiTheme="minorHAnsi" w:hAnsiTheme="minorHAnsi"/>
        </w:rPr>
      </w:pPr>
      <w:hyperlink r:id="rId20" w:history="1">
        <w:r w:rsidR="00D46743" w:rsidRPr="00D46743">
          <w:rPr>
            <w:rFonts w:asciiTheme="minorHAnsi" w:hAnsiTheme="minorHAnsi"/>
          </w:rPr>
          <w:t>TOP-5.1.1-15 Megyei szintű foglalkoztatási megállapodások, foglalkoztatási-gazdaságfejlesztési együttműködések</w:t>
        </w:r>
      </w:hyperlink>
    </w:p>
    <w:p w:rsidR="00D46743" w:rsidRPr="00D46743" w:rsidRDefault="000C212C" w:rsidP="00761598">
      <w:pPr>
        <w:pStyle w:val="Listaszerbekezds"/>
        <w:numPr>
          <w:ilvl w:val="0"/>
          <w:numId w:val="41"/>
        </w:numPr>
        <w:spacing w:after="0"/>
        <w:jc w:val="both"/>
        <w:rPr>
          <w:rFonts w:asciiTheme="minorHAnsi" w:hAnsiTheme="minorHAnsi"/>
        </w:rPr>
      </w:pPr>
      <w:hyperlink r:id="rId21" w:history="1">
        <w:r w:rsidR="00D46743" w:rsidRPr="00D46743">
          <w:rPr>
            <w:rFonts w:asciiTheme="minorHAnsi" w:hAnsiTheme="minorHAnsi"/>
          </w:rPr>
          <w:t>TOP-6.9.1-15 A társadalmi együttműködés erősítését szolgáló helyi szintű komplex programok</w:t>
        </w:r>
      </w:hyperlink>
    </w:p>
    <w:p w:rsidR="00D46743" w:rsidRPr="00D46743" w:rsidRDefault="00D46743" w:rsidP="00761598">
      <w:pPr>
        <w:spacing w:after="0"/>
        <w:jc w:val="both"/>
        <w:rPr>
          <w:rFonts w:asciiTheme="minorHAnsi" w:hAnsiTheme="minorHAnsi"/>
        </w:rPr>
      </w:pPr>
      <w:r w:rsidRPr="00D46743">
        <w:rPr>
          <w:rFonts w:asciiTheme="minorHAnsi" w:hAnsiTheme="minorHAnsi"/>
        </w:rPr>
        <w:t xml:space="preserve">Az </w:t>
      </w:r>
      <w:hyperlink r:id="rId22" w:history="1">
        <w:r w:rsidRPr="00D46743">
          <w:rPr>
            <w:rFonts w:asciiTheme="minorHAnsi" w:hAnsiTheme="minorHAnsi"/>
          </w:rPr>
          <w:t>Emberi Erőforrás Fejlesztési Operatív Program (EFOP)</w:t>
        </w:r>
      </w:hyperlink>
      <w:r w:rsidRPr="00D46743">
        <w:rPr>
          <w:rFonts w:asciiTheme="minorHAnsi" w:hAnsiTheme="minorHAnsi"/>
        </w:rPr>
        <w:t xml:space="preserve"> két intézkedését kell fokozottan figyelembe vennünk a tervezési folyamat során:</w:t>
      </w:r>
    </w:p>
    <w:p w:rsidR="00D46743" w:rsidRPr="00D46743" w:rsidRDefault="000C212C" w:rsidP="00761598">
      <w:pPr>
        <w:pStyle w:val="Listaszerbekezds"/>
        <w:numPr>
          <w:ilvl w:val="0"/>
          <w:numId w:val="42"/>
        </w:numPr>
        <w:spacing w:after="0"/>
        <w:jc w:val="both"/>
        <w:rPr>
          <w:rFonts w:asciiTheme="minorHAnsi" w:hAnsiTheme="minorHAnsi"/>
        </w:rPr>
      </w:pPr>
      <w:hyperlink r:id="rId23" w:history="1">
        <w:r w:rsidR="00D46743" w:rsidRPr="00D46743">
          <w:rPr>
            <w:rFonts w:asciiTheme="minorHAnsi" w:hAnsiTheme="minorHAnsi"/>
          </w:rPr>
          <w:t>EFOP-1.3.1-15 Cselekvő közösségek - aktív közösségi szerepvállalás</w:t>
        </w:r>
      </w:hyperlink>
    </w:p>
    <w:p w:rsidR="00D46743" w:rsidRPr="00D46743" w:rsidRDefault="00D46743" w:rsidP="00761598">
      <w:pPr>
        <w:pStyle w:val="Listaszerbekezds"/>
        <w:numPr>
          <w:ilvl w:val="0"/>
          <w:numId w:val="42"/>
        </w:numPr>
        <w:spacing w:after="0"/>
        <w:jc w:val="both"/>
        <w:rPr>
          <w:rFonts w:asciiTheme="minorHAnsi" w:hAnsiTheme="minorHAnsi"/>
        </w:rPr>
      </w:pPr>
      <w:r w:rsidRPr="00D46743">
        <w:rPr>
          <w:rFonts w:asciiTheme="minorHAnsi" w:hAnsiTheme="minorHAnsi"/>
        </w:rPr>
        <w:t>EFOP-1.7 Az egymást erősítő, elmaradottságot konzerváló területi folyamatok megtörése (tervezés alatt)</w:t>
      </w:r>
    </w:p>
    <w:p w:rsidR="00D46743" w:rsidRPr="00D46743" w:rsidRDefault="00D46743" w:rsidP="00761598">
      <w:pPr>
        <w:spacing w:after="0"/>
        <w:jc w:val="both"/>
        <w:rPr>
          <w:rFonts w:asciiTheme="minorHAnsi" w:hAnsiTheme="minorHAnsi"/>
        </w:rPr>
      </w:pPr>
    </w:p>
    <w:p w:rsidR="00D46743" w:rsidRPr="00D46743" w:rsidRDefault="000C212C" w:rsidP="00761598">
      <w:pPr>
        <w:spacing w:after="0"/>
        <w:jc w:val="both"/>
        <w:rPr>
          <w:rFonts w:asciiTheme="minorHAnsi" w:hAnsiTheme="minorHAnsi"/>
        </w:rPr>
      </w:pPr>
      <w:hyperlink r:id="rId24" w:history="1">
        <w:r w:rsidR="00D46743" w:rsidRPr="00D46743">
          <w:rPr>
            <w:rFonts w:asciiTheme="minorHAnsi" w:hAnsiTheme="minorHAnsi"/>
          </w:rPr>
          <w:t>Gazdaságfejlesztési és Innovációs Operatív Program (GINOP)</w:t>
        </w:r>
      </w:hyperlink>
      <w:r w:rsidR="00D46743" w:rsidRPr="00D46743">
        <w:rPr>
          <w:rFonts w:asciiTheme="minorHAnsi" w:hAnsiTheme="minorHAnsi"/>
        </w:rPr>
        <w:t xml:space="preserve"> több konstrukciója próbálja helyettesíteni az ÚMVP III. tengely </w:t>
      </w:r>
      <w:r w:rsidR="00D46743" w:rsidRPr="00D46743">
        <w:rPr>
          <w:rFonts w:asciiTheme="minorHAnsi" w:hAnsiTheme="minorHAnsi"/>
          <w:b/>
          <w:i/>
        </w:rPr>
        <w:t>Mikrovállalkozások létrehozása és fejlesztése</w:t>
      </w:r>
      <w:r w:rsidR="00D46743" w:rsidRPr="00D46743">
        <w:rPr>
          <w:rFonts w:asciiTheme="minorHAnsi" w:hAnsiTheme="minorHAnsi"/>
        </w:rPr>
        <w:t xml:space="preserve"> elnevezésű jogcímét.</w:t>
      </w:r>
    </w:p>
    <w:p w:rsidR="00D46743" w:rsidRPr="00D46743" w:rsidRDefault="00D46743" w:rsidP="00761598">
      <w:pPr>
        <w:spacing w:after="0"/>
        <w:jc w:val="both"/>
        <w:rPr>
          <w:rFonts w:asciiTheme="minorHAnsi" w:hAnsiTheme="minorHAnsi"/>
        </w:rPr>
      </w:pPr>
    </w:p>
    <w:p w:rsidR="00D46743" w:rsidRPr="00D46743" w:rsidRDefault="00D46743" w:rsidP="00761598">
      <w:pPr>
        <w:pStyle w:val="Listaszerbekezds"/>
        <w:numPr>
          <w:ilvl w:val="0"/>
          <w:numId w:val="2"/>
        </w:numPr>
        <w:ind w:left="708"/>
        <w:jc w:val="both"/>
        <w:rPr>
          <w:rFonts w:asciiTheme="minorHAnsi" w:hAnsiTheme="minorHAnsi"/>
          <w:b/>
          <w:i/>
        </w:rPr>
      </w:pPr>
      <w:r w:rsidRPr="00D46743">
        <w:rPr>
          <w:rFonts w:asciiTheme="minorHAnsi" w:hAnsiTheme="minorHAnsi"/>
          <w:b/>
          <w:i/>
        </w:rPr>
        <w:t>A HFS tartalmát befolyásoló megyei, járási, települési vagy egyéb területi szinten megfogalmazott fejlesztési prioritások/beavatkozási területek/jelentős projektek,</w:t>
      </w:r>
    </w:p>
    <w:p w:rsidR="00D46743" w:rsidRPr="00D46743" w:rsidRDefault="00D46743" w:rsidP="00761598">
      <w:pPr>
        <w:spacing w:after="0"/>
        <w:jc w:val="both"/>
        <w:rPr>
          <w:rFonts w:asciiTheme="minorHAnsi" w:hAnsiTheme="minorHAnsi"/>
        </w:rPr>
      </w:pPr>
      <w:r w:rsidRPr="00D46743">
        <w:rPr>
          <w:rFonts w:asciiTheme="minorHAnsi" w:hAnsiTheme="minorHAnsi"/>
        </w:rPr>
        <w:t>A stratégia az elmúlt időszakban kidolgozott és megismert kistérségi és megyei programok figyelembe vételével került kidolgozásra. A települési alapdokumentumok közül a településfejlesztési koncepciókon kívül elsősorban a Helyi Esélyegyenlőségi Programok figyelembe vétele szükséges a stratégia kialakítása során, a hátrányos helyzetű csoportok, a fogyatékkal élők és a társadalom perifériájára került emberek segítése céljából.</w:t>
      </w:r>
    </w:p>
    <w:p w:rsidR="00D46743" w:rsidRPr="00D46743" w:rsidRDefault="00D46743" w:rsidP="00761598">
      <w:pPr>
        <w:spacing w:after="0"/>
        <w:jc w:val="both"/>
        <w:rPr>
          <w:rFonts w:asciiTheme="minorHAnsi" w:hAnsiTheme="minorHAnsi"/>
        </w:rPr>
      </w:pPr>
    </w:p>
    <w:p w:rsidR="00D46743" w:rsidRPr="00D46743" w:rsidRDefault="00D46743" w:rsidP="00761598">
      <w:pPr>
        <w:pStyle w:val="Listaszerbekezds"/>
        <w:numPr>
          <w:ilvl w:val="0"/>
          <w:numId w:val="2"/>
        </w:numPr>
        <w:ind w:left="708"/>
        <w:jc w:val="both"/>
        <w:rPr>
          <w:rFonts w:asciiTheme="minorHAnsi" w:hAnsiTheme="minorHAnsi"/>
          <w:i/>
        </w:rPr>
      </w:pPr>
      <w:r w:rsidRPr="00D46743">
        <w:rPr>
          <w:rFonts w:asciiTheme="minorHAnsi" w:hAnsiTheme="minorHAnsi"/>
          <w:b/>
          <w:i/>
        </w:rPr>
        <w:lastRenderedPageBreak/>
        <w:t>A HFS tartalmát befolyásoló</w:t>
      </w:r>
      <w:r w:rsidRPr="00D46743">
        <w:rPr>
          <w:rFonts w:asciiTheme="minorHAnsi" w:hAnsiTheme="minorHAnsi"/>
          <w:i/>
        </w:rPr>
        <w:t xml:space="preserve">, a </w:t>
      </w:r>
      <w:r w:rsidRPr="00D46743">
        <w:rPr>
          <w:rFonts w:asciiTheme="minorHAnsi" w:hAnsiTheme="minorHAnsi"/>
          <w:b/>
          <w:i/>
        </w:rPr>
        <w:t>térség gazdasági és környezeti fejlődését és a befogadást támogató programok, szolgáltatások</w:t>
      </w:r>
    </w:p>
    <w:p w:rsidR="00D46743" w:rsidRPr="00D46743" w:rsidRDefault="00D46743" w:rsidP="00761598">
      <w:pPr>
        <w:spacing w:after="0"/>
        <w:jc w:val="both"/>
        <w:rPr>
          <w:rFonts w:asciiTheme="minorHAnsi" w:hAnsiTheme="minorHAnsi"/>
        </w:rPr>
      </w:pPr>
      <w:r w:rsidRPr="00D46743">
        <w:rPr>
          <w:rFonts w:asciiTheme="minorHAnsi" w:hAnsiTheme="minorHAnsi"/>
        </w:rPr>
        <w:t>A stratégia kidolgozásának figyelembe kell vennünk a térséget érintő programokat, fejleményeket, mint a Turisztikai Desztináció Menedzsment szervezet megalakulását, melynek működése hatással van a térség turisztikai potenciáljára, ezen keresztül fejlődésére és eltartó képességére. Szintén említést érdemel a 4 megyei akciócsoporttal együttműködésben életre hívott Mecseki Mézeskörút kezdeményezés, mely a megye méhészeinek jelent hathatós segítséget termékeik piacra juttatásában és tevékenységük megismertetésében.</w:t>
      </w:r>
    </w:p>
    <w:p w:rsidR="00D46743" w:rsidRPr="00D46743" w:rsidRDefault="00D46743" w:rsidP="00761598">
      <w:pPr>
        <w:spacing w:after="0"/>
        <w:jc w:val="both"/>
        <w:rPr>
          <w:rFonts w:asciiTheme="minorHAnsi" w:hAnsiTheme="minorHAnsi"/>
        </w:rPr>
      </w:pPr>
      <w:r w:rsidRPr="00D46743">
        <w:rPr>
          <w:rFonts w:asciiTheme="minorHAnsi" w:hAnsiTheme="minorHAnsi"/>
        </w:rPr>
        <w:t>A dokumentumnak figyelemmel kell lennie a térség számára vidékfejlesztési szempontból fontos szolgáltatásokra, mint a számos településen eredményesen működő falugondnoki, védőnői és mezőőri szolgálatok, valamint a térségünkben szerencsésen nagy számban létrejött és fenntartott Integrált Közösségi Szolgáltató Terek. Tevékenységüket és kapcsolatrendszerüket szoros együttműködéssel kell kihasználni a térség fejlesztése érdekében.</w:t>
      </w:r>
    </w:p>
    <w:p w:rsidR="00D46743" w:rsidRPr="00D46743" w:rsidRDefault="00D46743" w:rsidP="00761598">
      <w:pPr>
        <w:spacing w:after="0"/>
        <w:jc w:val="both"/>
        <w:rPr>
          <w:rFonts w:asciiTheme="minorHAnsi" w:hAnsiTheme="minorHAnsi"/>
        </w:rPr>
      </w:pPr>
      <w:r w:rsidRPr="00D46743">
        <w:rPr>
          <w:rFonts w:asciiTheme="minorHAnsi" w:hAnsiTheme="minorHAnsi"/>
        </w:rPr>
        <w:t>A stratégiának mindenképpen külső, vagy ágazati források további térségi abszorpcióját kell szolgálnia, ennek elsődleges célja, hogy a szűkösen meghatározott LEADER források a vidéki térségek problémáinak még csak tüneti kezelésére sem volnának elégségesek. Fontos és elérhetőnek tűnő célkitűzések volnának a Terület- és Településfejlesztési Operatív Program (TOP) alábbi felhívásai:</w:t>
      </w:r>
    </w:p>
    <w:p w:rsidR="00D46743" w:rsidRPr="00D46743" w:rsidRDefault="00D46743" w:rsidP="00761598">
      <w:pPr>
        <w:pStyle w:val="Listaszerbekezds"/>
        <w:numPr>
          <w:ilvl w:val="0"/>
          <w:numId w:val="43"/>
        </w:numPr>
        <w:spacing w:after="0"/>
        <w:jc w:val="both"/>
        <w:rPr>
          <w:rFonts w:asciiTheme="minorHAnsi" w:hAnsiTheme="minorHAnsi"/>
        </w:rPr>
      </w:pPr>
      <w:r w:rsidRPr="00D46743">
        <w:rPr>
          <w:rFonts w:asciiTheme="minorHAnsi" w:hAnsiTheme="minorHAnsi"/>
        </w:rPr>
        <w:t>TOP-1.2.1-15 Társadalmi és környezeti szempontból fenntartható turizmusfejlesztés</w:t>
      </w:r>
    </w:p>
    <w:p w:rsidR="00D46743" w:rsidRPr="00D46743" w:rsidRDefault="00D46743" w:rsidP="00761598">
      <w:pPr>
        <w:spacing w:after="0"/>
        <w:jc w:val="both"/>
        <w:rPr>
          <w:rFonts w:asciiTheme="minorHAnsi" w:hAnsiTheme="minorHAnsi"/>
        </w:rPr>
      </w:pPr>
      <w:r w:rsidRPr="00D46743">
        <w:rPr>
          <w:rFonts w:asciiTheme="minorHAnsi" w:hAnsiTheme="minorHAnsi"/>
        </w:rPr>
        <w:t>a Zrínyi Zöldút és Mecsek-Zselic lovasturisztikai útvonal kialakításának támogatása céljából.</w:t>
      </w:r>
    </w:p>
    <w:p w:rsidR="00D46743" w:rsidRPr="00D46743" w:rsidRDefault="00D46743" w:rsidP="00761598">
      <w:pPr>
        <w:pStyle w:val="Listaszerbekezds"/>
        <w:numPr>
          <w:ilvl w:val="0"/>
          <w:numId w:val="43"/>
        </w:numPr>
        <w:spacing w:after="0"/>
        <w:jc w:val="both"/>
        <w:rPr>
          <w:rFonts w:asciiTheme="minorHAnsi" w:hAnsiTheme="minorHAnsi"/>
        </w:rPr>
      </w:pPr>
      <w:r w:rsidRPr="00D46743">
        <w:rPr>
          <w:rFonts w:asciiTheme="minorHAnsi" w:hAnsiTheme="minorHAnsi"/>
        </w:rPr>
        <w:t>TOP-5.1.2-15 Helyi foglalkoztatási együttműködések</w:t>
      </w:r>
    </w:p>
    <w:p w:rsidR="00D46743" w:rsidRPr="00D46743" w:rsidRDefault="00D46743" w:rsidP="00761598">
      <w:pPr>
        <w:spacing w:after="0"/>
        <w:jc w:val="both"/>
        <w:rPr>
          <w:rFonts w:asciiTheme="minorHAnsi" w:hAnsiTheme="minorHAnsi"/>
        </w:rPr>
      </w:pPr>
      <w:r w:rsidRPr="00D46743">
        <w:rPr>
          <w:rFonts w:asciiTheme="minorHAnsi" w:hAnsiTheme="minorHAnsi"/>
        </w:rPr>
        <w:t>a Szinergia Foglalkoztatási Paktum továbbfejlesztése érdekében.</w:t>
      </w:r>
    </w:p>
    <w:p w:rsidR="00D46743" w:rsidRPr="00D46743" w:rsidRDefault="00D46743" w:rsidP="00761598">
      <w:pPr>
        <w:spacing w:after="0"/>
        <w:jc w:val="both"/>
        <w:rPr>
          <w:rFonts w:asciiTheme="minorHAnsi" w:hAnsiTheme="minorHAnsi"/>
        </w:rPr>
      </w:pPr>
      <w:r w:rsidRPr="00D46743">
        <w:rPr>
          <w:rFonts w:asciiTheme="minorHAnsi" w:hAnsiTheme="minorHAnsi"/>
        </w:rPr>
        <w:t>Rendkívül fontos ágazati forrást biztosít a kedvezményezett térségekben működő akciócsoportok számára az Emberi Erőforrás Fejlesztési Operatív Program (EFOP)</w:t>
      </w:r>
    </w:p>
    <w:p w:rsidR="00D46743" w:rsidRPr="00D46743" w:rsidRDefault="00D46743" w:rsidP="00761598">
      <w:pPr>
        <w:pStyle w:val="Listaszerbekezds"/>
        <w:numPr>
          <w:ilvl w:val="0"/>
          <w:numId w:val="43"/>
        </w:numPr>
        <w:spacing w:after="0"/>
        <w:jc w:val="both"/>
        <w:rPr>
          <w:rFonts w:asciiTheme="minorHAnsi" w:hAnsiTheme="minorHAnsi"/>
        </w:rPr>
      </w:pPr>
      <w:r w:rsidRPr="00D46743">
        <w:rPr>
          <w:rFonts w:asciiTheme="minorHAnsi" w:hAnsiTheme="minorHAnsi"/>
        </w:rPr>
        <w:t>EFOP 1.7 kiírása, mely a mélyszegénységben élő, társadalmi szempontból leszakadó népesség számára jelenthet hozzáférést az életminőség javításához a rurális térségekben.</w:t>
      </w:r>
    </w:p>
    <w:p w:rsidR="00B92F68" w:rsidRPr="00D46743" w:rsidRDefault="00B92F68" w:rsidP="00761598">
      <w:pPr>
        <w:jc w:val="both"/>
        <w:rPr>
          <w:rFonts w:asciiTheme="minorHAnsi" w:hAnsiTheme="minorHAnsi"/>
        </w:rPr>
      </w:pPr>
    </w:p>
    <w:p w:rsidR="00B92F68" w:rsidRPr="008444C2" w:rsidRDefault="00B96695" w:rsidP="00B96695">
      <w:pPr>
        <w:pStyle w:val="Cmsor2"/>
        <w:rPr>
          <w:rFonts w:asciiTheme="majorHAnsi" w:hAnsiTheme="majorHAnsi"/>
          <w:sz w:val="22"/>
          <w:szCs w:val="22"/>
        </w:rPr>
      </w:pPr>
      <w:bookmarkStart w:id="8" w:name="_Toc431995035"/>
      <w:r w:rsidRPr="008444C2">
        <w:rPr>
          <w:rFonts w:asciiTheme="majorHAnsi" w:hAnsiTheme="majorHAnsi"/>
          <w:sz w:val="22"/>
          <w:szCs w:val="22"/>
        </w:rPr>
        <w:t xml:space="preserve">4.4 </w:t>
      </w:r>
      <w:r w:rsidR="001F3662" w:rsidRPr="008444C2">
        <w:rPr>
          <w:rFonts w:asciiTheme="majorHAnsi" w:hAnsiTheme="majorHAnsi"/>
          <w:sz w:val="22"/>
          <w:szCs w:val="22"/>
        </w:rPr>
        <w:t>SWOT</w:t>
      </w:r>
      <w:bookmarkEnd w:id="8"/>
      <w:r w:rsidRPr="008444C2">
        <w:rPr>
          <w:rFonts w:asciiTheme="majorHAnsi" w:hAnsiTheme="majorHAnsi"/>
          <w:sz w:val="22"/>
          <w:szCs w:val="22"/>
        </w:rPr>
        <w:t xml:space="preserve"> </w:t>
      </w:r>
      <w:r w:rsidR="00E1703C" w:rsidRPr="008444C2">
        <w:rPr>
          <w:rFonts w:asciiTheme="majorHAnsi" w:hAnsiTheme="majorHAnsi"/>
          <w:sz w:val="22"/>
          <w:szCs w:val="22"/>
        </w:rPr>
        <w:t>Analízis</w:t>
      </w:r>
      <w:r w:rsidR="00B92F68" w:rsidRPr="008444C2">
        <w:rPr>
          <w:rFonts w:asciiTheme="majorHAnsi" w:hAnsiTheme="majorHAnsi"/>
          <w:sz w:val="22"/>
          <w:szCs w:val="22"/>
        </w:rPr>
        <w:br/>
      </w:r>
    </w:p>
    <w:p w:rsidR="008444C2" w:rsidRPr="008444C2" w:rsidRDefault="008444C2" w:rsidP="008444C2">
      <w:pPr>
        <w:jc w:val="center"/>
        <w:rPr>
          <w:i/>
        </w:rPr>
      </w:pPr>
      <w:r w:rsidRPr="008444C2">
        <w:rPr>
          <w:i/>
        </w:rPr>
        <w:t>6.számú táblázat: SWOT Analízis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B92F68" w:rsidRPr="008444C2" w:rsidTr="008444C2">
        <w:trPr>
          <w:trHeight w:hRule="exact" w:val="34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B92F68" w:rsidRPr="008444C2" w:rsidRDefault="00B92F68" w:rsidP="00761598">
            <w:pPr>
              <w:autoSpaceDE w:val="0"/>
              <w:autoSpaceDN w:val="0"/>
              <w:adjustRightInd w:val="0"/>
              <w:jc w:val="both"/>
            </w:pPr>
            <w:r w:rsidRPr="008444C2">
              <w:t>Erősségek</w:t>
            </w:r>
          </w:p>
        </w:tc>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B92F68" w:rsidRPr="008444C2" w:rsidRDefault="00B92F68" w:rsidP="00761598">
            <w:pPr>
              <w:autoSpaceDE w:val="0"/>
              <w:autoSpaceDN w:val="0"/>
              <w:adjustRightInd w:val="0"/>
              <w:jc w:val="both"/>
            </w:pPr>
            <w:r w:rsidRPr="008444C2">
              <w:t>Gyengeségek:</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t>Természetföldrajz</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tcPr>
          <w:p w:rsidR="00B92F68" w:rsidRPr="008444C2" w:rsidRDefault="00B92F68" w:rsidP="00761598">
            <w:pPr>
              <w:pStyle w:val="Listaszerbekezds"/>
              <w:numPr>
                <w:ilvl w:val="0"/>
                <w:numId w:val="14"/>
              </w:numPr>
              <w:autoSpaceDE w:val="0"/>
              <w:autoSpaceDN w:val="0"/>
              <w:adjustRightInd w:val="0"/>
              <w:jc w:val="both"/>
            </w:pPr>
            <w:r w:rsidRPr="008444C2">
              <w:t>Vonzó természeti környezet mindkét kistérség északi területein, jelentős kiterjedésű erdőterületek és vizes élőhelyek, gazdag biológiai sokszínűség.</w:t>
            </w:r>
          </w:p>
          <w:p w:rsidR="00B92F68" w:rsidRPr="008444C2" w:rsidRDefault="00B92F68" w:rsidP="00761598">
            <w:pPr>
              <w:pStyle w:val="Listaszerbekezds"/>
              <w:numPr>
                <w:ilvl w:val="0"/>
                <w:numId w:val="14"/>
              </w:numPr>
              <w:autoSpaceDE w:val="0"/>
              <w:autoSpaceDN w:val="0"/>
              <w:adjustRightInd w:val="0"/>
              <w:jc w:val="both"/>
            </w:pPr>
            <w:r w:rsidRPr="008444C2">
              <w:t>Jelentős mennyiségű és kiterjedésű tó található a térségben.</w:t>
            </w:r>
          </w:p>
          <w:p w:rsidR="00B92F68" w:rsidRPr="008444C2" w:rsidRDefault="00B92F68" w:rsidP="00761598">
            <w:pPr>
              <w:pStyle w:val="Listaszerbekezds"/>
              <w:numPr>
                <w:ilvl w:val="0"/>
                <w:numId w:val="14"/>
              </w:numPr>
              <w:autoSpaceDE w:val="0"/>
              <w:autoSpaceDN w:val="0"/>
              <w:adjustRightInd w:val="0"/>
              <w:jc w:val="both"/>
            </w:pPr>
            <w:r w:rsidRPr="008444C2">
              <w:t xml:space="preserve">Távlatilag is elégséges, védendő vízkészlet áll rendelkezésre. </w:t>
            </w:r>
          </w:p>
          <w:p w:rsidR="00B92F68" w:rsidRPr="008444C2" w:rsidRDefault="00B92F68" w:rsidP="00761598">
            <w:pPr>
              <w:pStyle w:val="Listaszerbekezds"/>
              <w:numPr>
                <w:ilvl w:val="0"/>
                <w:numId w:val="14"/>
              </w:numPr>
              <w:autoSpaceDE w:val="0"/>
              <w:autoSpaceDN w:val="0"/>
              <w:adjustRightInd w:val="0"/>
              <w:jc w:val="both"/>
            </w:pPr>
            <w:r w:rsidRPr="008444C2">
              <w:t>Megújuló energiaforrások tekintetében kedvező hidrogeológiai és geotermikus adottságok.</w:t>
            </w:r>
          </w:p>
        </w:tc>
        <w:tc>
          <w:tcPr>
            <w:tcW w:w="4606" w:type="dxa"/>
            <w:tcBorders>
              <w:top w:val="single" w:sz="4" w:space="0" w:color="000000"/>
              <w:left w:val="single" w:sz="4" w:space="0" w:color="000000"/>
              <w:bottom w:val="single" w:sz="4" w:space="0" w:color="000000"/>
              <w:right w:val="single" w:sz="4" w:space="0" w:color="000000"/>
            </w:tcBorders>
          </w:tcPr>
          <w:p w:rsidR="00B92F68" w:rsidRPr="008444C2" w:rsidRDefault="00B92F68" w:rsidP="00B96695">
            <w:pPr>
              <w:pStyle w:val="Listaszerbekezds"/>
              <w:numPr>
                <w:ilvl w:val="0"/>
                <w:numId w:val="14"/>
              </w:numPr>
              <w:autoSpaceDE w:val="0"/>
              <w:autoSpaceDN w:val="0"/>
              <w:adjustRightInd w:val="0"/>
              <w:jc w:val="both"/>
            </w:pPr>
            <w:r w:rsidRPr="008444C2">
              <w:t>A természeti környezet turisztikai szempontú kihasználtsága nem megfelelő</w:t>
            </w:r>
          </w:p>
          <w:p w:rsidR="00B92F68" w:rsidRPr="008444C2" w:rsidRDefault="00B92F68" w:rsidP="00B96695">
            <w:pPr>
              <w:pStyle w:val="Listaszerbekezds"/>
              <w:numPr>
                <w:ilvl w:val="0"/>
                <w:numId w:val="14"/>
              </w:numPr>
              <w:autoSpaceDE w:val="0"/>
              <w:autoSpaceDN w:val="0"/>
              <w:adjustRightInd w:val="0"/>
              <w:jc w:val="both"/>
            </w:pPr>
            <w:r w:rsidRPr="008444C2">
              <w:t>Szennyvízkezelés csekély mértékű, a települések nagy részén nem áll rendelkezésre csatornahálózat.</w:t>
            </w:r>
          </w:p>
          <w:p w:rsidR="00B92F68" w:rsidRPr="008444C2" w:rsidRDefault="00B92F68" w:rsidP="00761598">
            <w:pPr>
              <w:pStyle w:val="Listaszerbekezds"/>
              <w:numPr>
                <w:ilvl w:val="0"/>
                <w:numId w:val="15"/>
              </w:numPr>
              <w:autoSpaceDE w:val="0"/>
              <w:autoSpaceDN w:val="0"/>
              <w:adjustRightInd w:val="0"/>
              <w:jc w:val="both"/>
            </w:pPr>
            <w:r w:rsidRPr="008444C2">
              <w:t>A talajvízkészletek enyhén szennyezettek, a távlatilag elégséges vízkészletek csak tisztítás után használhatóak.</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lastRenderedPageBreak/>
              <w:t>Infrastruktúra</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68" w:rsidRPr="008444C2" w:rsidRDefault="00B92F68" w:rsidP="00761598">
            <w:pPr>
              <w:pStyle w:val="Listaszerbekezds"/>
              <w:numPr>
                <w:ilvl w:val="0"/>
                <w:numId w:val="16"/>
              </w:numPr>
              <w:autoSpaceDE w:val="0"/>
              <w:autoSpaceDN w:val="0"/>
              <w:adjustRightInd w:val="0"/>
              <w:jc w:val="both"/>
            </w:pPr>
            <w:r w:rsidRPr="008444C2">
              <w:t>Szentlőrinci vasúti csomópont.</w:t>
            </w:r>
          </w:p>
          <w:p w:rsidR="00B92F68" w:rsidRPr="008444C2" w:rsidRDefault="00B92F68" w:rsidP="00761598">
            <w:pPr>
              <w:pStyle w:val="Listaszerbekezds"/>
              <w:numPr>
                <w:ilvl w:val="0"/>
                <w:numId w:val="16"/>
              </w:numPr>
              <w:autoSpaceDE w:val="0"/>
              <w:autoSpaceDN w:val="0"/>
              <w:adjustRightInd w:val="0"/>
              <w:jc w:val="both"/>
            </w:pPr>
            <w:r w:rsidRPr="008444C2">
              <w:t>6-os számú főközlekedési útvonal kettészeli a térséget.</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F68" w:rsidRPr="008444C2" w:rsidRDefault="00B92F68" w:rsidP="00761598">
            <w:pPr>
              <w:pStyle w:val="Listaszerbekezds"/>
              <w:numPr>
                <w:ilvl w:val="0"/>
                <w:numId w:val="17"/>
              </w:numPr>
              <w:autoSpaceDE w:val="0"/>
              <w:autoSpaceDN w:val="0"/>
              <w:adjustRightInd w:val="0"/>
              <w:jc w:val="both"/>
            </w:pPr>
            <w:r w:rsidRPr="008444C2">
              <w:t>Rossz minőségű és hiányos úthálózat.</w:t>
            </w:r>
          </w:p>
          <w:p w:rsidR="00B92F68" w:rsidRPr="008444C2" w:rsidRDefault="00B92F68" w:rsidP="00761598">
            <w:pPr>
              <w:pStyle w:val="Listaszerbekezds"/>
              <w:numPr>
                <w:ilvl w:val="0"/>
                <w:numId w:val="17"/>
              </w:numPr>
              <w:autoSpaceDE w:val="0"/>
              <w:autoSpaceDN w:val="0"/>
              <w:adjustRightInd w:val="0"/>
              <w:jc w:val="both"/>
            </w:pPr>
            <w:r w:rsidRPr="008444C2">
              <w:t>Romló színvonalú tömegközlekedés.</w:t>
            </w:r>
          </w:p>
          <w:p w:rsidR="00B92F68" w:rsidRPr="008444C2" w:rsidRDefault="00B92F68" w:rsidP="00761598">
            <w:pPr>
              <w:pStyle w:val="Listaszerbekezds"/>
              <w:numPr>
                <w:ilvl w:val="0"/>
                <w:numId w:val="17"/>
              </w:numPr>
              <w:autoSpaceDE w:val="0"/>
              <w:autoSpaceDN w:val="0"/>
              <w:adjustRightInd w:val="0"/>
              <w:jc w:val="both"/>
            </w:pPr>
            <w:r w:rsidRPr="008444C2">
              <w:t>Internet elérhetőség részleges hiánya</w:t>
            </w:r>
          </w:p>
          <w:p w:rsidR="00B92F68" w:rsidRPr="008444C2" w:rsidRDefault="00B92F68" w:rsidP="00761598">
            <w:pPr>
              <w:pStyle w:val="Listaszerbekezds"/>
              <w:numPr>
                <w:ilvl w:val="0"/>
                <w:numId w:val="17"/>
              </w:numPr>
              <w:autoSpaceDE w:val="0"/>
              <w:autoSpaceDN w:val="0"/>
              <w:adjustRightInd w:val="0"/>
              <w:jc w:val="both"/>
            </w:pPr>
            <w:r w:rsidRPr="008444C2">
              <w:t xml:space="preserve">Hiányos mobiltelefon lefedettség </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t>Gazdaság</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tcPr>
          <w:p w:rsidR="00B92F68" w:rsidRPr="008444C2" w:rsidRDefault="00B92F68" w:rsidP="00761598">
            <w:pPr>
              <w:pStyle w:val="Listaszerbekezds"/>
              <w:numPr>
                <w:ilvl w:val="0"/>
                <w:numId w:val="18"/>
              </w:numPr>
              <w:autoSpaceDE w:val="0"/>
              <w:autoSpaceDN w:val="0"/>
              <w:adjustRightInd w:val="0"/>
              <w:jc w:val="both"/>
            </w:pPr>
            <w:r w:rsidRPr="008444C2">
              <w:t>Magas agrárpotenciállal rendelkező területek mindkét kistérség déli területein.</w:t>
            </w:r>
          </w:p>
          <w:p w:rsidR="00B92F68" w:rsidRPr="008444C2" w:rsidRDefault="00B92F68" w:rsidP="00761598">
            <w:pPr>
              <w:pStyle w:val="Listaszerbekezds"/>
              <w:numPr>
                <w:ilvl w:val="0"/>
                <w:numId w:val="18"/>
              </w:numPr>
              <w:autoSpaceDE w:val="0"/>
              <w:autoSpaceDN w:val="0"/>
              <w:adjustRightInd w:val="0"/>
              <w:jc w:val="both"/>
            </w:pPr>
            <w:r w:rsidRPr="008444C2">
              <w:t>Jelentős erdőterületek és erdőművelés hagyománya mindkét kistérség északi részén.</w:t>
            </w:r>
          </w:p>
          <w:p w:rsidR="00B92F68" w:rsidRPr="008444C2" w:rsidRDefault="00B92F68" w:rsidP="00761598">
            <w:pPr>
              <w:pStyle w:val="Listaszerbekezds"/>
              <w:numPr>
                <w:ilvl w:val="0"/>
                <w:numId w:val="18"/>
              </w:numPr>
              <w:autoSpaceDE w:val="0"/>
              <w:autoSpaceDN w:val="0"/>
              <w:adjustRightInd w:val="0"/>
              <w:jc w:val="both"/>
            </w:pPr>
            <w:r w:rsidRPr="008444C2">
              <w:t>Az agrárágazat tradíciói erősek, képzett agrárszakemberek élnek a térségben.</w:t>
            </w:r>
          </w:p>
          <w:p w:rsidR="00B92F68" w:rsidRPr="008444C2" w:rsidRDefault="00B92F68" w:rsidP="00761598">
            <w:pPr>
              <w:pStyle w:val="Listaszerbekezds"/>
              <w:numPr>
                <w:ilvl w:val="0"/>
                <w:numId w:val="18"/>
              </w:numPr>
              <w:autoSpaceDE w:val="0"/>
              <w:autoSpaceDN w:val="0"/>
              <w:adjustRightInd w:val="0"/>
              <w:jc w:val="both"/>
            </w:pPr>
            <w:r w:rsidRPr="008444C2">
              <w:t>Fogadókészség helyi termékek előállítására és piacra juttatására.</w:t>
            </w:r>
          </w:p>
          <w:p w:rsidR="00B92F68" w:rsidRPr="008444C2" w:rsidRDefault="00B92F68" w:rsidP="00761598">
            <w:pPr>
              <w:pStyle w:val="Listaszerbekezds"/>
              <w:numPr>
                <w:ilvl w:val="0"/>
                <w:numId w:val="18"/>
              </w:numPr>
              <w:autoSpaceDE w:val="0"/>
              <w:autoSpaceDN w:val="0"/>
              <w:adjustRightInd w:val="0"/>
              <w:jc w:val="both"/>
            </w:pPr>
            <w:r w:rsidRPr="008444C2">
              <w:t>Jelentős ipari beruházások a térségben (Szigetvár, Királyegyháza).</w:t>
            </w:r>
          </w:p>
          <w:p w:rsidR="00B92F68" w:rsidRPr="008444C2" w:rsidRDefault="00B92F68" w:rsidP="00761598">
            <w:pPr>
              <w:pStyle w:val="Listaszerbekezds"/>
              <w:numPr>
                <w:ilvl w:val="0"/>
                <w:numId w:val="18"/>
              </w:numPr>
              <w:autoSpaceDE w:val="0"/>
              <w:autoSpaceDN w:val="0"/>
              <w:adjustRightInd w:val="0"/>
              <w:jc w:val="both"/>
            </w:pPr>
            <w:r w:rsidRPr="008444C2">
              <w:t>Hagyományos vadgazdálkodási és vadászturisztikai múlt.</w:t>
            </w:r>
          </w:p>
          <w:p w:rsidR="00B92F68" w:rsidRPr="008444C2" w:rsidRDefault="00B92F68" w:rsidP="00761598">
            <w:pPr>
              <w:pStyle w:val="Listaszerbekezds"/>
              <w:numPr>
                <w:ilvl w:val="0"/>
                <w:numId w:val="18"/>
              </w:numPr>
              <w:autoSpaceDE w:val="0"/>
              <w:autoSpaceDN w:val="0"/>
              <w:adjustRightInd w:val="0"/>
              <w:jc w:val="both"/>
            </w:pPr>
            <w:r w:rsidRPr="008444C2">
              <w:t>Bejáratott helyi és országos jelentőségű gazdasági és kulturális rendezvények.</w:t>
            </w:r>
          </w:p>
        </w:tc>
        <w:tc>
          <w:tcPr>
            <w:tcW w:w="4606" w:type="dxa"/>
            <w:tcBorders>
              <w:top w:val="single" w:sz="4" w:space="0" w:color="000000"/>
              <w:left w:val="single" w:sz="4" w:space="0" w:color="000000"/>
              <w:bottom w:val="single" w:sz="4" w:space="0" w:color="000000"/>
              <w:right w:val="single" w:sz="4" w:space="0" w:color="000000"/>
            </w:tcBorders>
          </w:tcPr>
          <w:p w:rsidR="00B92F68" w:rsidRPr="008444C2" w:rsidRDefault="00B92F68" w:rsidP="00761598">
            <w:pPr>
              <w:pStyle w:val="Listaszerbekezds"/>
              <w:numPr>
                <w:ilvl w:val="0"/>
                <w:numId w:val="19"/>
              </w:numPr>
              <w:autoSpaceDE w:val="0"/>
              <w:autoSpaceDN w:val="0"/>
              <w:adjustRightInd w:val="0"/>
              <w:jc w:val="both"/>
            </w:pPr>
            <w:r w:rsidRPr="008444C2">
              <w:t>A térség gazdasági teljesítőképessége az országos átlagtól jelentős mértékben elmarad.</w:t>
            </w:r>
          </w:p>
          <w:p w:rsidR="00B92F68" w:rsidRPr="008444C2" w:rsidRDefault="00B92F68" w:rsidP="00761598">
            <w:pPr>
              <w:pStyle w:val="Listaszerbekezds"/>
              <w:numPr>
                <w:ilvl w:val="0"/>
                <w:numId w:val="19"/>
              </w:numPr>
              <w:autoSpaceDE w:val="0"/>
              <w:autoSpaceDN w:val="0"/>
              <w:adjustRightInd w:val="0"/>
              <w:jc w:val="both"/>
            </w:pPr>
            <w:r w:rsidRPr="008444C2">
              <w:t>Térség tőkevonzó képessége gyenge.</w:t>
            </w:r>
          </w:p>
          <w:p w:rsidR="00B92F68" w:rsidRPr="008444C2" w:rsidRDefault="00B92F68" w:rsidP="00761598">
            <w:pPr>
              <w:pStyle w:val="Listaszerbekezds"/>
              <w:numPr>
                <w:ilvl w:val="0"/>
                <w:numId w:val="19"/>
              </w:numPr>
              <w:autoSpaceDE w:val="0"/>
              <w:autoSpaceDN w:val="0"/>
              <w:adjustRightInd w:val="0"/>
              <w:jc w:val="both"/>
            </w:pPr>
            <w:r w:rsidRPr="008444C2">
              <w:t>Alacsony a mezőgazdasági kisgazdaságok eltartó képessége.</w:t>
            </w:r>
          </w:p>
          <w:p w:rsidR="00B92F68" w:rsidRPr="008444C2" w:rsidRDefault="00B92F68" w:rsidP="00761598">
            <w:pPr>
              <w:pStyle w:val="Listaszerbekezds"/>
              <w:numPr>
                <w:ilvl w:val="0"/>
                <w:numId w:val="19"/>
              </w:numPr>
              <w:autoSpaceDE w:val="0"/>
              <w:autoSpaceDN w:val="0"/>
              <w:adjustRightInd w:val="0"/>
              <w:jc w:val="both"/>
            </w:pPr>
            <w:r w:rsidRPr="008444C2">
              <w:t>A térség agrárpotenciáljához viszonyítva a mezőgazdasági termékek feldolgozóipara elégtelen.</w:t>
            </w:r>
          </w:p>
          <w:p w:rsidR="00B92F68" w:rsidRPr="008444C2" w:rsidRDefault="00B92F68" w:rsidP="00761598">
            <w:pPr>
              <w:pStyle w:val="Listaszerbekezds"/>
              <w:numPr>
                <w:ilvl w:val="0"/>
                <w:numId w:val="19"/>
              </w:numPr>
              <w:autoSpaceDE w:val="0"/>
              <w:autoSpaceDN w:val="0"/>
              <w:adjustRightInd w:val="0"/>
              <w:jc w:val="both"/>
            </w:pPr>
            <w:r w:rsidRPr="008444C2">
              <w:t>Turisztikai szálláshelyek, szolgáltatások száma és kihasználtsága a fejlesztések ellenére is alacsony a térség turisztikai vonzerejéhez képest.</w:t>
            </w:r>
          </w:p>
          <w:p w:rsidR="00B92F68" w:rsidRPr="008444C2" w:rsidRDefault="00B92F68" w:rsidP="00761598">
            <w:pPr>
              <w:pStyle w:val="Listaszerbekezds"/>
              <w:numPr>
                <w:ilvl w:val="0"/>
                <w:numId w:val="19"/>
              </w:numPr>
              <w:autoSpaceDE w:val="0"/>
              <w:autoSpaceDN w:val="0"/>
              <w:adjustRightInd w:val="0"/>
              <w:jc w:val="both"/>
            </w:pPr>
            <w:r w:rsidRPr="008444C2">
              <w:t>Tematikus túraútvonalak hiánya.</w:t>
            </w:r>
          </w:p>
          <w:p w:rsidR="00B92F68" w:rsidRPr="008444C2" w:rsidRDefault="00B92F68" w:rsidP="00761598">
            <w:pPr>
              <w:pStyle w:val="Listaszerbekezds"/>
              <w:numPr>
                <w:ilvl w:val="0"/>
                <w:numId w:val="19"/>
              </w:numPr>
              <w:autoSpaceDE w:val="0"/>
              <w:autoSpaceDN w:val="0"/>
              <w:adjustRightInd w:val="0"/>
              <w:jc w:val="both"/>
            </w:pPr>
            <w:r w:rsidRPr="008444C2">
              <w:t>A térségi rendezvények között nincs számottevő együttműködés.</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B92F68" w:rsidRPr="008444C2" w:rsidRDefault="00B92F68" w:rsidP="00761598">
            <w:pPr>
              <w:autoSpaceDE w:val="0"/>
              <w:autoSpaceDN w:val="0"/>
              <w:adjustRightInd w:val="0"/>
              <w:jc w:val="both"/>
            </w:pPr>
            <w:r w:rsidRPr="008444C2">
              <w:t>Társadalom, demográfia</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tcPr>
          <w:p w:rsidR="00B92F68" w:rsidRPr="008444C2" w:rsidRDefault="00B92F68" w:rsidP="00761598">
            <w:pPr>
              <w:pStyle w:val="Listaszerbekezds"/>
              <w:numPr>
                <w:ilvl w:val="0"/>
                <w:numId w:val="20"/>
              </w:numPr>
              <w:autoSpaceDE w:val="0"/>
              <w:autoSpaceDN w:val="0"/>
              <w:adjustRightInd w:val="0"/>
              <w:jc w:val="both"/>
            </w:pPr>
            <w:r w:rsidRPr="008444C2">
              <w:t>Országos szinten is magas pályázati aktivitás.</w:t>
            </w:r>
          </w:p>
          <w:p w:rsidR="00B92F68" w:rsidRPr="008444C2" w:rsidRDefault="00B92F68" w:rsidP="00761598">
            <w:pPr>
              <w:pStyle w:val="Listaszerbekezds"/>
              <w:numPr>
                <w:ilvl w:val="0"/>
                <w:numId w:val="20"/>
              </w:numPr>
              <w:autoSpaceDE w:val="0"/>
              <w:autoSpaceDN w:val="0"/>
              <w:adjustRightInd w:val="0"/>
              <w:jc w:val="both"/>
            </w:pPr>
            <w:r w:rsidRPr="008444C2">
              <w:t xml:space="preserve">Aktív korú lakosság aránya 35,2 %, magasabb az országos átlagnál </w:t>
            </w:r>
          </w:p>
          <w:p w:rsidR="00B92F68" w:rsidRPr="008444C2" w:rsidRDefault="00B92F68" w:rsidP="00761598">
            <w:pPr>
              <w:pStyle w:val="Listaszerbekezds"/>
              <w:numPr>
                <w:ilvl w:val="0"/>
                <w:numId w:val="20"/>
              </w:numPr>
              <w:autoSpaceDE w:val="0"/>
              <w:autoSpaceDN w:val="0"/>
              <w:adjustRightInd w:val="0"/>
              <w:jc w:val="both"/>
            </w:pPr>
            <w:r w:rsidRPr="008444C2">
              <w:t>Horvátország közelsége, határ menti, együttműködések lehetősége.</w:t>
            </w:r>
          </w:p>
          <w:p w:rsidR="00B92F68" w:rsidRPr="008444C2" w:rsidRDefault="00B92F68" w:rsidP="00761598">
            <w:pPr>
              <w:pStyle w:val="Listaszerbekezds"/>
              <w:numPr>
                <w:ilvl w:val="0"/>
                <w:numId w:val="20"/>
              </w:numPr>
              <w:autoSpaceDE w:val="0"/>
              <w:autoSpaceDN w:val="0"/>
              <w:adjustRightInd w:val="0"/>
              <w:jc w:val="both"/>
            </w:pPr>
            <w:r w:rsidRPr="008444C2">
              <w:t>Kulturális sokszínűség, kulturális hagyományok.</w:t>
            </w:r>
          </w:p>
          <w:p w:rsidR="00B92F68" w:rsidRPr="008444C2" w:rsidRDefault="00B92F68" w:rsidP="00761598">
            <w:pPr>
              <w:autoSpaceDE w:val="0"/>
              <w:autoSpaceDN w:val="0"/>
              <w:adjustRightInd w:val="0"/>
              <w:jc w:val="both"/>
            </w:pPr>
          </w:p>
        </w:tc>
        <w:tc>
          <w:tcPr>
            <w:tcW w:w="4606" w:type="dxa"/>
            <w:tcBorders>
              <w:top w:val="single" w:sz="4" w:space="0" w:color="000000"/>
              <w:left w:val="single" w:sz="4" w:space="0" w:color="000000"/>
              <w:bottom w:val="single" w:sz="4" w:space="0" w:color="000000"/>
              <w:right w:val="single" w:sz="4" w:space="0" w:color="000000"/>
            </w:tcBorders>
          </w:tcPr>
          <w:p w:rsidR="00B92F68" w:rsidRPr="008444C2" w:rsidRDefault="00B92F68" w:rsidP="00761598">
            <w:pPr>
              <w:pStyle w:val="Listaszerbekezds"/>
              <w:numPr>
                <w:ilvl w:val="0"/>
                <w:numId w:val="21"/>
              </w:numPr>
              <w:autoSpaceDE w:val="0"/>
              <w:autoSpaceDN w:val="0"/>
              <w:adjustRightInd w:val="0"/>
              <w:jc w:val="both"/>
            </w:pPr>
            <w:r w:rsidRPr="008444C2">
              <w:t>Elöregedő népesség, alacsony születésszám.</w:t>
            </w:r>
          </w:p>
          <w:p w:rsidR="00B92F68" w:rsidRPr="008444C2" w:rsidRDefault="00B92F68" w:rsidP="00761598">
            <w:pPr>
              <w:pStyle w:val="Listaszerbekezds"/>
              <w:numPr>
                <w:ilvl w:val="0"/>
                <w:numId w:val="21"/>
              </w:numPr>
              <w:autoSpaceDE w:val="0"/>
              <w:autoSpaceDN w:val="0"/>
              <w:adjustRightInd w:val="0"/>
              <w:jc w:val="both"/>
            </w:pPr>
            <w:r w:rsidRPr="008444C2">
              <w:t>Apró- és törpefalvas, szétaprózott településhálózat.</w:t>
            </w:r>
          </w:p>
          <w:p w:rsidR="00B92F68" w:rsidRPr="008444C2" w:rsidRDefault="00B92F68" w:rsidP="00761598">
            <w:pPr>
              <w:pStyle w:val="Listaszerbekezds"/>
              <w:numPr>
                <w:ilvl w:val="0"/>
                <w:numId w:val="21"/>
              </w:numPr>
              <w:autoSpaceDE w:val="0"/>
              <w:autoSpaceDN w:val="0"/>
              <w:adjustRightInd w:val="0"/>
              <w:jc w:val="both"/>
            </w:pPr>
            <w:r w:rsidRPr="008444C2">
              <w:t>Magas a zsáktelepülések száma.</w:t>
            </w:r>
          </w:p>
          <w:p w:rsidR="00B92F68" w:rsidRPr="008444C2" w:rsidRDefault="00B92F68" w:rsidP="00761598">
            <w:pPr>
              <w:pStyle w:val="Listaszerbekezds"/>
              <w:numPr>
                <w:ilvl w:val="0"/>
                <w:numId w:val="21"/>
              </w:numPr>
              <w:autoSpaceDE w:val="0"/>
              <w:autoSpaceDN w:val="0"/>
              <w:adjustRightInd w:val="0"/>
              <w:jc w:val="both"/>
            </w:pPr>
            <w:r w:rsidRPr="008444C2">
              <w:t xml:space="preserve">Előnytelen munkaerő piaci mutatók, magas a tartós munkanélküliek aránya. </w:t>
            </w:r>
          </w:p>
          <w:p w:rsidR="00B92F68" w:rsidRPr="008444C2" w:rsidRDefault="00B92F68" w:rsidP="00761598">
            <w:pPr>
              <w:pStyle w:val="Listaszerbekezds"/>
              <w:numPr>
                <w:ilvl w:val="0"/>
                <w:numId w:val="21"/>
              </w:numPr>
              <w:autoSpaceDE w:val="0"/>
              <w:autoSpaceDN w:val="0"/>
              <w:adjustRightInd w:val="0"/>
              <w:jc w:val="both"/>
            </w:pPr>
            <w:r w:rsidRPr="008444C2">
              <w:t>Munkalehetőségek hiánya.</w:t>
            </w:r>
          </w:p>
          <w:p w:rsidR="00B92F68" w:rsidRPr="008444C2" w:rsidRDefault="00B92F68" w:rsidP="00761598">
            <w:pPr>
              <w:pStyle w:val="Listaszerbekezds"/>
              <w:numPr>
                <w:ilvl w:val="0"/>
                <w:numId w:val="21"/>
              </w:numPr>
              <w:autoSpaceDE w:val="0"/>
              <w:autoSpaceDN w:val="0"/>
              <w:adjustRightInd w:val="0"/>
              <w:jc w:val="both"/>
            </w:pPr>
            <w:r w:rsidRPr="008444C2">
              <w:t>Térségi együttműködés fejletlensége.</w:t>
            </w:r>
          </w:p>
          <w:p w:rsidR="00B92F68" w:rsidRPr="008444C2" w:rsidRDefault="00B92F68" w:rsidP="00761598">
            <w:pPr>
              <w:pStyle w:val="Listaszerbekezds"/>
              <w:numPr>
                <w:ilvl w:val="0"/>
                <w:numId w:val="21"/>
              </w:numPr>
              <w:autoSpaceDE w:val="0"/>
              <w:autoSpaceDN w:val="0"/>
              <w:adjustRightInd w:val="0"/>
              <w:jc w:val="both"/>
            </w:pPr>
            <w:r w:rsidRPr="008444C2">
              <w:t>Civil szféra alacsony érdekérvényesítő képessége</w:t>
            </w:r>
          </w:p>
        </w:tc>
      </w:tr>
      <w:tr w:rsidR="00B92F68" w:rsidRPr="008444C2" w:rsidTr="008444C2">
        <w:trPr>
          <w:jc w:val="center"/>
        </w:trPr>
        <w:tc>
          <w:tcPr>
            <w:tcW w:w="4606" w:type="dxa"/>
            <w:tcBorders>
              <w:top w:val="single" w:sz="4" w:space="0" w:color="000000"/>
              <w:left w:val="nil"/>
              <w:bottom w:val="single" w:sz="4" w:space="0" w:color="000000"/>
              <w:right w:val="nil"/>
            </w:tcBorders>
          </w:tcPr>
          <w:p w:rsidR="00B92F68" w:rsidRPr="008444C2" w:rsidRDefault="00B92F68" w:rsidP="00761598">
            <w:pPr>
              <w:pStyle w:val="Listaszerbekezds"/>
              <w:autoSpaceDE w:val="0"/>
              <w:autoSpaceDN w:val="0"/>
              <w:adjustRightInd w:val="0"/>
              <w:jc w:val="both"/>
            </w:pPr>
          </w:p>
        </w:tc>
        <w:tc>
          <w:tcPr>
            <w:tcW w:w="4606" w:type="dxa"/>
            <w:tcBorders>
              <w:top w:val="single" w:sz="4" w:space="0" w:color="000000"/>
              <w:left w:val="nil"/>
              <w:bottom w:val="single" w:sz="4" w:space="0" w:color="000000"/>
              <w:right w:val="nil"/>
            </w:tcBorders>
          </w:tcPr>
          <w:p w:rsidR="00B92F68" w:rsidRPr="008444C2" w:rsidRDefault="00B92F68" w:rsidP="00761598">
            <w:pPr>
              <w:pStyle w:val="Listaszerbekezds"/>
              <w:autoSpaceDE w:val="0"/>
              <w:autoSpaceDN w:val="0"/>
              <w:adjustRightInd w:val="0"/>
              <w:jc w:val="both"/>
            </w:pP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B92F68" w:rsidRPr="008444C2" w:rsidRDefault="00B92F68" w:rsidP="00761598">
            <w:pPr>
              <w:autoSpaceDE w:val="0"/>
              <w:autoSpaceDN w:val="0"/>
              <w:adjustRightInd w:val="0"/>
              <w:jc w:val="both"/>
            </w:pPr>
            <w:r w:rsidRPr="008444C2">
              <w:t>Lehetőségek:</w:t>
            </w:r>
          </w:p>
        </w:tc>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B92F68" w:rsidRPr="008444C2" w:rsidRDefault="00B92F68" w:rsidP="00761598">
            <w:pPr>
              <w:autoSpaceDE w:val="0"/>
              <w:autoSpaceDN w:val="0"/>
              <w:adjustRightInd w:val="0"/>
              <w:jc w:val="both"/>
            </w:pPr>
            <w:r w:rsidRPr="008444C2">
              <w:t>Veszélyek:</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t>Természetföldrajz</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2"/>
              </w:numPr>
              <w:autoSpaceDE w:val="0"/>
              <w:autoSpaceDN w:val="0"/>
              <w:adjustRightInd w:val="0"/>
              <w:jc w:val="both"/>
            </w:pPr>
            <w:r w:rsidRPr="008444C2">
              <w:t>Természeti sokszínűség fenntartása, a védett területek méretének és számának növelése.</w:t>
            </w:r>
          </w:p>
          <w:p w:rsidR="00B92F68" w:rsidRPr="008444C2" w:rsidRDefault="00B92F68" w:rsidP="00761598">
            <w:pPr>
              <w:pStyle w:val="Listaszerbekezds"/>
              <w:numPr>
                <w:ilvl w:val="0"/>
                <w:numId w:val="22"/>
              </w:numPr>
              <w:autoSpaceDE w:val="0"/>
              <w:autoSpaceDN w:val="0"/>
              <w:adjustRightInd w:val="0"/>
              <w:jc w:val="both"/>
            </w:pPr>
            <w:r w:rsidRPr="008444C2">
              <w:lastRenderedPageBreak/>
              <w:t>Védett természeti értékek újszerű bemutatása. Vizes élőhelyek alternatív jellegű kihasználása.</w:t>
            </w:r>
          </w:p>
        </w:tc>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3"/>
              </w:numPr>
              <w:autoSpaceDE w:val="0"/>
              <w:autoSpaceDN w:val="0"/>
              <w:adjustRightInd w:val="0"/>
              <w:jc w:val="both"/>
            </w:pPr>
            <w:r w:rsidRPr="008444C2">
              <w:lastRenderedPageBreak/>
              <w:t>A biodiverzitás leépülése, természeti területek kiterjedésének csökkenése.</w:t>
            </w:r>
          </w:p>
          <w:p w:rsidR="00B92F68" w:rsidRPr="008444C2" w:rsidRDefault="00B92F68" w:rsidP="00761598">
            <w:pPr>
              <w:pStyle w:val="Listaszerbekezds"/>
              <w:numPr>
                <w:ilvl w:val="0"/>
                <w:numId w:val="23"/>
              </w:numPr>
              <w:autoSpaceDE w:val="0"/>
              <w:autoSpaceDN w:val="0"/>
              <w:adjustRightInd w:val="0"/>
              <w:jc w:val="both"/>
            </w:pPr>
            <w:r w:rsidRPr="008444C2">
              <w:t xml:space="preserve">A felszíni és mélyebben fekvő vízrétegek, </w:t>
            </w:r>
            <w:r w:rsidRPr="008444C2">
              <w:lastRenderedPageBreak/>
              <w:t>ivóvízbázisok további szennyeződése.</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lastRenderedPageBreak/>
              <w:t>Infrastruktúra</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4"/>
              </w:numPr>
              <w:autoSpaceDE w:val="0"/>
              <w:autoSpaceDN w:val="0"/>
              <w:adjustRightInd w:val="0"/>
              <w:jc w:val="both"/>
            </w:pPr>
            <w:r w:rsidRPr="008444C2">
              <w:t>A térség és a települések elérhetőségének javítása, a zsáktelepülések összekötő útjainak megépítése.</w:t>
            </w:r>
          </w:p>
          <w:p w:rsidR="00B92F68" w:rsidRPr="008444C2" w:rsidRDefault="00B92F68" w:rsidP="00761598">
            <w:pPr>
              <w:pStyle w:val="Listaszerbekezds"/>
              <w:numPr>
                <w:ilvl w:val="0"/>
                <w:numId w:val="24"/>
              </w:numPr>
              <w:autoSpaceDE w:val="0"/>
              <w:autoSpaceDN w:val="0"/>
              <w:adjustRightInd w:val="0"/>
              <w:jc w:val="both"/>
            </w:pPr>
            <w:r w:rsidRPr="008444C2">
              <w:t>Térségen belüli földúthálózat karban tartása.</w:t>
            </w:r>
          </w:p>
          <w:p w:rsidR="00B92F68" w:rsidRPr="008444C2" w:rsidRDefault="00B92F68" w:rsidP="00761598">
            <w:pPr>
              <w:pStyle w:val="Listaszerbekezds"/>
              <w:numPr>
                <w:ilvl w:val="0"/>
                <w:numId w:val="24"/>
              </w:numPr>
              <w:autoSpaceDE w:val="0"/>
              <w:autoSpaceDN w:val="0"/>
              <w:adjustRightInd w:val="0"/>
              <w:jc w:val="both"/>
            </w:pPr>
            <w:r w:rsidRPr="008444C2">
              <w:t>Szennyvízkezelés és ivóvízhálózatok további fejlesztése.</w:t>
            </w:r>
          </w:p>
        </w:tc>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5"/>
              </w:numPr>
              <w:autoSpaceDE w:val="0"/>
              <w:autoSpaceDN w:val="0"/>
              <w:adjustRightInd w:val="0"/>
              <w:jc w:val="both"/>
            </w:pPr>
            <w:r w:rsidRPr="008444C2">
              <w:t>Közlekedési infrastruktúra fejlesztés elhúzódása, behozhatatlan lemaradást okozhat.</w:t>
            </w:r>
          </w:p>
          <w:p w:rsidR="00B92F68" w:rsidRPr="008444C2" w:rsidRDefault="00B92F68" w:rsidP="00761598">
            <w:pPr>
              <w:pStyle w:val="Listaszerbekezds"/>
              <w:numPr>
                <w:ilvl w:val="0"/>
                <w:numId w:val="25"/>
              </w:numPr>
              <w:autoSpaceDE w:val="0"/>
              <w:autoSpaceDN w:val="0"/>
              <w:adjustRightInd w:val="0"/>
              <w:jc w:val="both"/>
            </w:pPr>
            <w:r w:rsidRPr="008444C2">
              <w:t>A bekötő utak állapota romlik, több kistelepülés tömegközlekedési összeköttetése megszűnik.</w:t>
            </w:r>
          </w:p>
          <w:p w:rsidR="00B92F68" w:rsidRPr="008444C2" w:rsidRDefault="00B92F68" w:rsidP="00761598">
            <w:pPr>
              <w:pStyle w:val="Listaszerbekezds"/>
              <w:numPr>
                <w:ilvl w:val="0"/>
                <w:numId w:val="25"/>
              </w:numPr>
              <w:autoSpaceDE w:val="0"/>
              <w:autoSpaceDN w:val="0"/>
              <w:adjustRightInd w:val="0"/>
              <w:jc w:val="both"/>
            </w:pPr>
            <w:r w:rsidRPr="008444C2">
              <w:t>Önkormányzati fejlesztések ellehetetlenülése.</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t>Gazdaság</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6"/>
              </w:numPr>
              <w:autoSpaceDE w:val="0"/>
              <w:autoSpaceDN w:val="0"/>
              <w:adjustRightInd w:val="0"/>
              <w:jc w:val="both"/>
            </w:pPr>
            <w:r w:rsidRPr="008444C2">
              <w:t>Helyi termékek előállítása, értékesítési lánc kialakítása, helyi fogyasztás ösztönzése</w:t>
            </w:r>
          </w:p>
          <w:p w:rsidR="00B92F68" w:rsidRPr="008444C2" w:rsidRDefault="00B92F68" w:rsidP="00761598">
            <w:pPr>
              <w:pStyle w:val="Listaszerbekezds"/>
              <w:numPr>
                <w:ilvl w:val="0"/>
                <w:numId w:val="26"/>
              </w:numPr>
              <w:autoSpaceDE w:val="0"/>
              <w:autoSpaceDN w:val="0"/>
              <w:adjustRightInd w:val="0"/>
              <w:jc w:val="both"/>
            </w:pPr>
            <w:r w:rsidRPr="008444C2">
              <w:t>Tájfenntartó, élőmunka-igényes gazdálkodás fejlesztése, mezőgazdasági tevékenységek diverzifikálása.</w:t>
            </w:r>
          </w:p>
          <w:p w:rsidR="00B92F68" w:rsidRPr="008444C2" w:rsidRDefault="00B92F68" w:rsidP="00761598">
            <w:pPr>
              <w:pStyle w:val="Listaszerbekezds"/>
              <w:numPr>
                <w:ilvl w:val="0"/>
                <w:numId w:val="26"/>
              </w:numPr>
              <w:autoSpaceDE w:val="0"/>
              <w:autoSpaceDN w:val="0"/>
              <w:adjustRightInd w:val="0"/>
              <w:jc w:val="both"/>
            </w:pPr>
            <w:r w:rsidRPr="008444C2">
              <w:t>Zöldség - gyümölcstermelés területeinek növelése, a termékfeldolgozás fejlesztése.</w:t>
            </w:r>
          </w:p>
          <w:p w:rsidR="00B92F68" w:rsidRPr="008444C2" w:rsidRDefault="00B92F68" w:rsidP="00761598">
            <w:pPr>
              <w:pStyle w:val="Listaszerbekezds"/>
              <w:numPr>
                <w:ilvl w:val="0"/>
                <w:numId w:val="26"/>
              </w:numPr>
              <w:autoSpaceDE w:val="0"/>
              <w:autoSpaceDN w:val="0"/>
              <w:adjustRightInd w:val="0"/>
              <w:jc w:val="both"/>
            </w:pPr>
            <w:r w:rsidRPr="008444C2">
              <w:t>Megújuló energiaforrások hasznosításának növelése.</w:t>
            </w:r>
          </w:p>
          <w:p w:rsidR="00B92F68" w:rsidRPr="008444C2" w:rsidRDefault="00B92F68" w:rsidP="00761598">
            <w:pPr>
              <w:pStyle w:val="Listaszerbekezds"/>
              <w:numPr>
                <w:ilvl w:val="0"/>
                <w:numId w:val="26"/>
              </w:numPr>
              <w:autoSpaceDE w:val="0"/>
              <w:autoSpaceDN w:val="0"/>
              <w:adjustRightInd w:val="0"/>
              <w:jc w:val="both"/>
            </w:pPr>
            <w:r w:rsidRPr="008444C2">
              <w:t>Tematikus túraútvonalak, szolgáltatáscsomagok kialakítása.</w:t>
            </w:r>
          </w:p>
          <w:p w:rsidR="00B92F68" w:rsidRPr="008444C2" w:rsidRDefault="00B92F68" w:rsidP="00761598">
            <w:pPr>
              <w:pStyle w:val="Listaszerbekezds"/>
              <w:numPr>
                <w:ilvl w:val="0"/>
                <w:numId w:val="26"/>
              </w:numPr>
              <w:autoSpaceDE w:val="0"/>
              <w:autoSpaceDN w:val="0"/>
              <w:adjustRightInd w:val="0"/>
              <w:jc w:val="both"/>
            </w:pPr>
            <w:r w:rsidRPr="008444C2">
              <w:t>A turisztikai vonzerő fejlesztése: egységes megjelenés, arculat kialakítása.</w:t>
            </w:r>
          </w:p>
          <w:p w:rsidR="00B92F68" w:rsidRPr="008444C2" w:rsidRDefault="00B92F68" w:rsidP="00761598">
            <w:pPr>
              <w:pStyle w:val="Listaszerbekezds"/>
              <w:numPr>
                <w:ilvl w:val="0"/>
                <w:numId w:val="26"/>
              </w:numPr>
              <w:autoSpaceDE w:val="0"/>
              <w:autoSpaceDN w:val="0"/>
              <w:adjustRightInd w:val="0"/>
              <w:jc w:val="both"/>
            </w:pPr>
            <w:r w:rsidRPr="008444C2">
              <w:t>A meglévő szálláshelyek fejlesztése, falusi vendéglátók képzése, ökoturizmus, rekreációs, örökség turizmus fejlesztése</w:t>
            </w:r>
          </w:p>
        </w:tc>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7"/>
              </w:numPr>
              <w:autoSpaceDE w:val="0"/>
              <w:autoSpaceDN w:val="0"/>
              <w:adjustRightInd w:val="0"/>
              <w:jc w:val="both"/>
            </w:pPr>
            <w:r w:rsidRPr="008444C2">
              <w:t>A meglévő ipari létesítmények a jövőben is szennyeznek.</w:t>
            </w:r>
          </w:p>
          <w:p w:rsidR="00B92F68" w:rsidRPr="008444C2" w:rsidRDefault="00B92F68" w:rsidP="00761598">
            <w:pPr>
              <w:pStyle w:val="Listaszerbekezds"/>
              <w:numPr>
                <w:ilvl w:val="0"/>
                <w:numId w:val="27"/>
              </w:numPr>
              <w:autoSpaceDE w:val="0"/>
              <w:autoSpaceDN w:val="0"/>
              <w:adjustRightInd w:val="0"/>
              <w:jc w:val="both"/>
            </w:pPr>
            <w:r w:rsidRPr="008444C2">
              <w:t>A tőkebefektetések továbbra is elkerülik a térséget.</w:t>
            </w:r>
          </w:p>
          <w:p w:rsidR="00B92F68" w:rsidRPr="008444C2" w:rsidRDefault="00B92F68" w:rsidP="00761598">
            <w:pPr>
              <w:pStyle w:val="Listaszerbekezds"/>
              <w:numPr>
                <w:ilvl w:val="0"/>
                <w:numId w:val="27"/>
              </w:numPr>
              <w:autoSpaceDE w:val="0"/>
              <w:autoSpaceDN w:val="0"/>
              <w:adjustRightInd w:val="0"/>
              <w:jc w:val="both"/>
            </w:pPr>
            <w:r w:rsidRPr="008444C2">
              <w:t>Csökken a vállalkozói kedv a kedvezőtlen gazdasági folyamatok hatására.</w:t>
            </w:r>
          </w:p>
          <w:p w:rsidR="00B92F68" w:rsidRPr="008444C2" w:rsidRDefault="00B92F68" w:rsidP="00761598">
            <w:pPr>
              <w:pStyle w:val="Listaszerbekezds"/>
              <w:numPr>
                <w:ilvl w:val="0"/>
                <w:numId w:val="27"/>
              </w:numPr>
              <w:autoSpaceDE w:val="0"/>
              <w:autoSpaceDN w:val="0"/>
              <w:adjustRightInd w:val="0"/>
              <w:jc w:val="both"/>
            </w:pPr>
            <w:r w:rsidRPr="008444C2">
              <w:t>Nem méretgazdaságos birtokszerkezet, a monokultúrás termelés túlsúlya.</w:t>
            </w:r>
          </w:p>
          <w:p w:rsidR="00B92F68" w:rsidRPr="008444C2" w:rsidRDefault="00B92F68" w:rsidP="00761598">
            <w:pPr>
              <w:pStyle w:val="Listaszerbekezds"/>
              <w:numPr>
                <w:ilvl w:val="0"/>
                <w:numId w:val="27"/>
              </w:numPr>
              <w:autoSpaceDE w:val="0"/>
              <w:autoSpaceDN w:val="0"/>
              <w:adjustRightInd w:val="0"/>
              <w:jc w:val="both"/>
            </w:pPr>
            <w:r w:rsidRPr="008444C2">
              <w:t>Az agárágazat további jövedelmezőségének romlása. Egyre kevesebb foglalkoztatás az ágazatban.</w:t>
            </w:r>
          </w:p>
        </w:tc>
      </w:tr>
      <w:tr w:rsidR="00B92F68" w:rsidRPr="008444C2" w:rsidTr="008444C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92F68" w:rsidRPr="008444C2" w:rsidRDefault="00B92F68" w:rsidP="00761598">
            <w:pPr>
              <w:autoSpaceDE w:val="0"/>
              <w:autoSpaceDN w:val="0"/>
              <w:adjustRightInd w:val="0"/>
              <w:jc w:val="both"/>
            </w:pPr>
            <w:r w:rsidRPr="008444C2">
              <w:t>Társadalom, demográfia</w:t>
            </w:r>
          </w:p>
        </w:tc>
      </w:tr>
      <w:tr w:rsidR="00B92F68" w:rsidRPr="008444C2" w:rsidTr="008444C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9"/>
              </w:numPr>
              <w:autoSpaceDE w:val="0"/>
              <w:autoSpaceDN w:val="0"/>
              <w:adjustRightInd w:val="0"/>
              <w:jc w:val="both"/>
            </w:pPr>
            <w:r w:rsidRPr="008444C2">
              <w:t>Helyben élők identitásának fejlesztése</w:t>
            </w:r>
          </w:p>
          <w:p w:rsidR="00B92F68" w:rsidRPr="008444C2" w:rsidRDefault="00B92F68" w:rsidP="00761598">
            <w:pPr>
              <w:pStyle w:val="Listaszerbekezds"/>
              <w:numPr>
                <w:ilvl w:val="0"/>
                <w:numId w:val="29"/>
              </w:numPr>
              <w:autoSpaceDE w:val="0"/>
              <w:autoSpaceDN w:val="0"/>
              <w:adjustRightInd w:val="0"/>
              <w:jc w:val="both"/>
            </w:pPr>
            <w:r w:rsidRPr="008444C2">
              <w:t>Határon átnyúló együttműködések erősítése</w:t>
            </w:r>
          </w:p>
          <w:p w:rsidR="00B92F68" w:rsidRPr="008444C2" w:rsidRDefault="00B92F68" w:rsidP="00761598">
            <w:pPr>
              <w:pStyle w:val="Listaszerbekezds"/>
              <w:numPr>
                <w:ilvl w:val="0"/>
                <w:numId w:val="29"/>
              </w:numPr>
              <w:autoSpaceDE w:val="0"/>
              <w:autoSpaceDN w:val="0"/>
              <w:adjustRightInd w:val="0"/>
              <w:jc w:val="both"/>
            </w:pPr>
            <w:r w:rsidRPr="008444C2">
              <w:t>Térségi hagyományok megőrzése</w:t>
            </w:r>
          </w:p>
          <w:p w:rsidR="00B92F68" w:rsidRPr="008444C2" w:rsidRDefault="00B92F68" w:rsidP="00761598">
            <w:pPr>
              <w:pStyle w:val="Listaszerbekezds"/>
              <w:numPr>
                <w:ilvl w:val="0"/>
                <w:numId w:val="29"/>
              </w:numPr>
              <w:autoSpaceDE w:val="0"/>
              <w:autoSpaceDN w:val="0"/>
              <w:adjustRightInd w:val="0"/>
              <w:jc w:val="both"/>
            </w:pPr>
            <w:r w:rsidRPr="008444C2">
              <w:t>Kommunikációs rendszer fejlesztése</w:t>
            </w:r>
          </w:p>
          <w:p w:rsidR="00B92F68" w:rsidRPr="008444C2" w:rsidRDefault="00B92F68" w:rsidP="00761598">
            <w:pPr>
              <w:pStyle w:val="Listaszerbekezds"/>
              <w:numPr>
                <w:ilvl w:val="0"/>
                <w:numId w:val="29"/>
              </w:numPr>
              <w:autoSpaceDE w:val="0"/>
              <w:autoSpaceDN w:val="0"/>
              <w:adjustRightInd w:val="0"/>
              <w:jc w:val="both"/>
            </w:pPr>
            <w:r w:rsidRPr="008444C2">
              <w:t>Támogatás a vállalkozások hálózatosodásának kialakításához, ernyőszervezetek létrehozása.</w:t>
            </w:r>
          </w:p>
          <w:p w:rsidR="00B92F68" w:rsidRPr="008444C2" w:rsidRDefault="00B92F68" w:rsidP="00761598">
            <w:pPr>
              <w:pStyle w:val="Listaszerbekezds"/>
              <w:numPr>
                <w:ilvl w:val="0"/>
                <w:numId w:val="29"/>
              </w:numPr>
              <w:autoSpaceDE w:val="0"/>
              <w:autoSpaceDN w:val="0"/>
              <w:adjustRightInd w:val="0"/>
              <w:jc w:val="both"/>
            </w:pPr>
            <w:r w:rsidRPr="008444C2">
              <w:t>Foglalkoztatottságot növelő képzések támogatása.</w:t>
            </w:r>
          </w:p>
        </w:tc>
        <w:tc>
          <w:tcPr>
            <w:tcW w:w="4606" w:type="dxa"/>
            <w:tcBorders>
              <w:top w:val="single" w:sz="4" w:space="0" w:color="000000"/>
              <w:left w:val="single" w:sz="4" w:space="0" w:color="000000"/>
              <w:bottom w:val="single" w:sz="4" w:space="0" w:color="000000"/>
              <w:right w:val="single" w:sz="4" w:space="0" w:color="000000"/>
            </w:tcBorders>
            <w:vAlign w:val="center"/>
          </w:tcPr>
          <w:p w:rsidR="00B92F68" w:rsidRPr="008444C2" w:rsidRDefault="00B92F68" w:rsidP="00761598">
            <w:pPr>
              <w:pStyle w:val="Listaszerbekezds"/>
              <w:numPr>
                <w:ilvl w:val="0"/>
                <w:numId w:val="28"/>
              </w:numPr>
              <w:autoSpaceDE w:val="0"/>
              <w:autoSpaceDN w:val="0"/>
              <w:adjustRightInd w:val="0"/>
              <w:jc w:val="both"/>
            </w:pPr>
            <w:r w:rsidRPr="008444C2">
              <w:t>A kritikus helyzetű csoportok (mélyszegénységben élők, tartósan munkanélküliek) társadalmilag periférikus helyzete rögzül.</w:t>
            </w:r>
          </w:p>
          <w:p w:rsidR="00B92F68" w:rsidRPr="008444C2" w:rsidRDefault="00B92F68" w:rsidP="00761598">
            <w:pPr>
              <w:pStyle w:val="Listaszerbekezds"/>
              <w:numPr>
                <w:ilvl w:val="0"/>
                <w:numId w:val="28"/>
              </w:numPr>
              <w:autoSpaceDE w:val="0"/>
              <w:autoSpaceDN w:val="0"/>
              <w:adjustRightInd w:val="0"/>
              <w:jc w:val="both"/>
            </w:pPr>
            <w:r w:rsidRPr="008444C2">
              <w:t>Fiatalok elvándorlása, falvak elnéptelenedése.</w:t>
            </w:r>
          </w:p>
          <w:p w:rsidR="00B92F68" w:rsidRPr="008444C2" w:rsidRDefault="00B92F68" w:rsidP="00761598">
            <w:pPr>
              <w:pStyle w:val="Listaszerbekezds"/>
              <w:numPr>
                <w:ilvl w:val="0"/>
                <w:numId w:val="28"/>
              </w:numPr>
              <w:autoSpaceDE w:val="0"/>
              <w:autoSpaceDN w:val="0"/>
              <w:adjustRightInd w:val="0"/>
              <w:jc w:val="both"/>
            </w:pPr>
            <w:r w:rsidRPr="008444C2">
              <w:t>A LEADER pályázatokkal kapcsolatos</w:t>
            </w:r>
          </w:p>
          <w:p w:rsidR="00B92F68" w:rsidRPr="008444C2" w:rsidRDefault="00B92F68" w:rsidP="00761598">
            <w:pPr>
              <w:pStyle w:val="Listaszerbekezds"/>
              <w:numPr>
                <w:ilvl w:val="0"/>
                <w:numId w:val="28"/>
              </w:numPr>
              <w:autoSpaceDE w:val="0"/>
              <w:autoSpaceDN w:val="0"/>
              <w:adjustRightInd w:val="0"/>
              <w:jc w:val="both"/>
            </w:pPr>
            <w:r w:rsidRPr="008444C2">
              <w:t>Csökkenő pályázói aktivitás.</w:t>
            </w:r>
          </w:p>
        </w:tc>
      </w:tr>
    </w:tbl>
    <w:p w:rsidR="00B92F68" w:rsidRPr="008444C2" w:rsidRDefault="00B92F68" w:rsidP="00761598">
      <w:pPr>
        <w:jc w:val="both"/>
      </w:pPr>
    </w:p>
    <w:p w:rsidR="001F3662" w:rsidRPr="008444C2" w:rsidRDefault="001F3662" w:rsidP="00761598">
      <w:pPr>
        <w:pStyle w:val="Cmsor2"/>
        <w:jc w:val="both"/>
        <w:rPr>
          <w:rFonts w:asciiTheme="majorHAnsi" w:hAnsiTheme="majorHAnsi"/>
          <w:sz w:val="22"/>
          <w:szCs w:val="22"/>
        </w:rPr>
      </w:pPr>
      <w:bookmarkStart w:id="9" w:name="_Toc431995036"/>
      <w:r w:rsidRPr="008444C2">
        <w:rPr>
          <w:rFonts w:asciiTheme="majorHAnsi" w:hAnsiTheme="majorHAnsi"/>
          <w:sz w:val="22"/>
          <w:szCs w:val="22"/>
        </w:rPr>
        <w:lastRenderedPageBreak/>
        <w:t>4.5 Fejlesztési szükségletek azonosítása</w:t>
      </w:r>
      <w:bookmarkEnd w:id="9"/>
    </w:p>
    <w:p w:rsidR="00B92F68" w:rsidRPr="00D46743" w:rsidRDefault="00B92F68" w:rsidP="00761598">
      <w:pPr>
        <w:jc w:val="both"/>
        <w:rPr>
          <w:rFonts w:asciiTheme="minorHAnsi" w:hAnsiTheme="minorHAnsi"/>
        </w:rPr>
      </w:pPr>
    </w:p>
    <w:p w:rsidR="00B92F68" w:rsidRPr="00D46743" w:rsidRDefault="00B92F68" w:rsidP="00761598">
      <w:pPr>
        <w:jc w:val="both"/>
        <w:rPr>
          <w:rFonts w:asciiTheme="minorHAnsi" w:hAnsiTheme="minorHAnsi"/>
        </w:rPr>
      </w:pPr>
      <w:r w:rsidRPr="00D46743">
        <w:rPr>
          <w:rFonts w:asciiTheme="minorHAnsi" w:hAnsiTheme="minorHAnsi"/>
        </w:rPr>
        <w:t>A Helyi Akciócsoport eddigi működése során kiemelt figyelmet fordított a helyi szükségletek felmérésére, a helyi igények feltérképezésére, e célkitűzések megvalósulását alátámasztja a számos projektgyűjtő adatlap, valamint a kiemelkedően sok mikrotérségi fórumon tapasztalható lakossági aktivitás. Ezek szerint a térség önmaga is tenni kíván sorsának javítása érdekében. A szervezet a szükségletek felmérése során a kiemelt figyelmet fordított arra, hogy az igények között mindhárom szféra elvárásai reprezentatívan megjelenjenek.</w:t>
      </w:r>
    </w:p>
    <w:p w:rsidR="00B92F68" w:rsidRPr="00D46743" w:rsidRDefault="00B92F68" w:rsidP="00761598">
      <w:pPr>
        <w:jc w:val="both"/>
        <w:rPr>
          <w:rFonts w:asciiTheme="minorHAnsi" w:hAnsiTheme="minorHAnsi"/>
          <w:u w:val="single"/>
        </w:rPr>
      </w:pPr>
      <w:r w:rsidRPr="00D46743">
        <w:rPr>
          <w:rFonts w:asciiTheme="minorHAnsi" w:hAnsiTheme="minorHAnsi"/>
          <w:u w:val="single"/>
        </w:rPr>
        <w:t>A térségi kutatások során az alábbi fő szükségletek felismerése történt meg:</w:t>
      </w:r>
    </w:p>
    <w:p w:rsidR="00B92F68" w:rsidRPr="00D46743" w:rsidRDefault="00B92F68" w:rsidP="00761598">
      <w:pPr>
        <w:pStyle w:val="Listaszerbekezds"/>
        <w:numPr>
          <w:ilvl w:val="0"/>
          <w:numId w:val="30"/>
        </w:numPr>
        <w:autoSpaceDE w:val="0"/>
        <w:autoSpaceDN w:val="0"/>
        <w:adjustRightInd w:val="0"/>
        <w:jc w:val="both"/>
        <w:rPr>
          <w:rFonts w:asciiTheme="minorHAnsi" w:hAnsiTheme="minorHAnsi"/>
          <w:i/>
        </w:rPr>
      </w:pPr>
      <w:r w:rsidRPr="00D46743">
        <w:rPr>
          <w:rFonts w:asciiTheme="minorHAnsi" w:hAnsiTheme="minorHAnsi"/>
          <w:i/>
        </w:rPr>
        <w:t>Térségi termékek feldolgozottság fokának, piacra juttatásának javítása</w:t>
      </w:r>
    </w:p>
    <w:p w:rsidR="00B92F68" w:rsidRPr="00D46743" w:rsidRDefault="00B92F68" w:rsidP="00761598">
      <w:pPr>
        <w:autoSpaceDE w:val="0"/>
        <w:autoSpaceDN w:val="0"/>
        <w:adjustRightInd w:val="0"/>
        <w:jc w:val="both"/>
        <w:rPr>
          <w:rFonts w:asciiTheme="minorHAnsi" w:hAnsiTheme="minorHAnsi"/>
        </w:rPr>
      </w:pPr>
      <w:r w:rsidRPr="00D46743">
        <w:rPr>
          <w:rFonts w:asciiTheme="minorHAnsi" w:hAnsiTheme="minorHAnsi"/>
        </w:rPr>
        <w:t>A térségben fellelhető agrárpotenciál következtében több térségi vállalkozás, önkormányzat, szociális szövetkezet, valamint magánszemély folytat mezőgazdasági termelő tevékenységet. A termékek feldolgozottsági fokának javítása lehetőséget biztosít az áruk piacra juttatására, valamint az ebből származó bevételek növelésére, végső soron a térségi foglalkoztatottsági helyzet javítására. A feldolgozott termékek piacra juttatásának elősegítése további termelése és feldolgozási potenciált generál a településeken, megteremtve ezzel az esetleges együttműködési lehetőségek alapjait a közös árutermelés és forgalmazás kritikus tömegének eléréséhez.</w:t>
      </w:r>
    </w:p>
    <w:p w:rsidR="00B92F68" w:rsidRPr="00D46743" w:rsidRDefault="00B92F68" w:rsidP="00761598">
      <w:pPr>
        <w:pStyle w:val="Listaszerbekezds"/>
        <w:numPr>
          <w:ilvl w:val="0"/>
          <w:numId w:val="30"/>
        </w:numPr>
        <w:autoSpaceDE w:val="0"/>
        <w:autoSpaceDN w:val="0"/>
        <w:adjustRightInd w:val="0"/>
        <w:jc w:val="both"/>
        <w:rPr>
          <w:rFonts w:asciiTheme="minorHAnsi" w:hAnsiTheme="minorHAnsi"/>
          <w:i/>
        </w:rPr>
      </w:pPr>
      <w:r w:rsidRPr="00D46743">
        <w:rPr>
          <w:rFonts w:asciiTheme="minorHAnsi" w:hAnsiTheme="minorHAnsi"/>
          <w:i/>
        </w:rPr>
        <w:t>Térségi szereplők közötti együttműködések kialakítása, tematikus útvonalak létrehozásával</w:t>
      </w:r>
    </w:p>
    <w:p w:rsidR="00B92F68" w:rsidRPr="00D46743" w:rsidRDefault="00B92F68" w:rsidP="00761598">
      <w:pPr>
        <w:autoSpaceDE w:val="0"/>
        <w:autoSpaceDN w:val="0"/>
        <w:adjustRightInd w:val="0"/>
        <w:jc w:val="both"/>
        <w:rPr>
          <w:rFonts w:asciiTheme="minorHAnsi" w:hAnsiTheme="minorHAnsi"/>
        </w:rPr>
      </w:pPr>
      <w:r w:rsidRPr="00D46743">
        <w:rPr>
          <w:rFonts w:asciiTheme="minorHAnsi" w:hAnsiTheme="minorHAnsi"/>
        </w:rPr>
        <w:t>A LEADER-térség északi részén egy közúti hálózattal nem ellátott, ám turisztikai szempontból frekventált terület található a zselici dombok erdőségei között. A területen számos kis turisztikai szolgáltató működik, melyeknek közös útvonalra fűzése lehetőséget biztosítana jelentősebb vendégszám térségbe vonzására és helyben tartására.</w:t>
      </w:r>
    </w:p>
    <w:p w:rsidR="00B92F68" w:rsidRPr="00D46743" w:rsidRDefault="00B92F68" w:rsidP="00761598">
      <w:pPr>
        <w:pStyle w:val="Listaszerbekezds"/>
        <w:numPr>
          <w:ilvl w:val="0"/>
          <w:numId w:val="30"/>
        </w:numPr>
        <w:autoSpaceDE w:val="0"/>
        <w:autoSpaceDN w:val="0"/>
        <w:adjustRightInd w:val="0"/>
        <w:jc w:val="both"/>
        <w:rPr>
          <w:rFonts w:asciiTheme="minorHAnsi" w:hAnsiTheme="minorHAnsi"/>
          <w:i/>
        </w:rPr>
      </w:pPr>
      <w:r w:rsidRPr="00D46743">
        <w:rPr>
          <w:rFonts w:asciiTheme="minorHAnsi" w:hAnsiTheme="minorHAnsi"/>
          <w:i/>
        </w:rPr>
        <w:t>Helyi, nemzeti és nemzetiségi identitástudat fejlesztése, helyi természeti és mezőgazdasági értékek fenntarthatóságának, bemutathatóságának fejlesztése</w:t>
      </w:r>
    </w:p>
    <w:p w:rsidR="00B92F68" w:rsidRPr="00D46743" w:rsidRDefault="00B92F68" w:rsidP="00761598">
      <w:pPr>
        <w:autoSpaceDE w:val="0"/>
        <w:autoSpaceDN w:val="0"/>
        <w:adjustRightInd w:val="0"/>
        <w:jc w:val="both"/>
        <w:rPr>
          <w:rFonts w:asciiTheme="minorHAnsi" w:hAnsiTheme="minorHAnsi"/>
        </w:rPr>
      </w:pPr>
      <w:r w:rsidRPr="00D46743">
        <w:rPr>
          <w:rFonts w:asciiTheme="minorHAnsi" w:hAnsiTheme="minorHAnsi"/>
        </w:rPr>
        <w:t>A 2007-2013-as programozási időszak alatt a térség lakosságszáma az országos trendeknek megfelelően, de sajnálatos módon csökkenő tendenciát mutatott. A térségi lakosság megtartása alapvető szempont egyrészt, mint monitoring mutató, másrészt, mint a helyi értékteremtés és gazdaságfejlesztés első számú erőforrása. A térség képességmegtartó népességének megerősítése, megőrzése a helyi identitás fejlesztésének eszközével tűnik lehetségesnek.</w:t>
      </w:r>
    </w:p>
    <w:p w:rsidR="00B92F68" w:rsidRPr="00D46743" w:rsidRDefault="00B92F68" w:rsidP="00761598">
      <w:pPr>
        <w:pStyle w:val="Listaszerbekezds"/>
        <w:numPr>
          <w:ilvl w:val="0"/>
          <w:numId w:val="30"/>
        </w:numPr>
        <w:autoSpaceDE w:val="0"/>
        <w:autoSpaceDN w:val="0"/>
        <w:adjustRightInd w:val="0"/>
        <w:jc w:val="both"/>
        <w:rPr>
          <w:rFonts w:asciiTheme="minorHAnsi" w:hAnsiTheme="minorHAnsi"/>
          <w:i/>
        </w:rPr>
      </w:pPr>
      <w:r w:rsidRPr="00D46743">
        <w:rPr>
          <w:rFonts w:asciiTheme="minorHAnsi" w:hAnsiTheme="minorHAnsi"/>
          <w:i/>
        </w:rPr>
        <w:t xml:space="preserve">Innovációs eszközök a </w:t>
      </w:r>
      <w:r w:rsidRPr="00D46743">
        <w:rPr>
          <w:rFonts w:asciiTheme="minorHAnsi" w:hAnsiTheme="minorHAnsi" w:cstheme="minorHAnsi"/>
          <w:i/>
        </w:rPr>
        <w:t>társadalmi, szociológiai és gazdasági lemorzsolódás, szegregáció megállítása érdekében</w:t>
      </w:r>
    </w:p>
    <w:p w:rsidR="00B92F68" w:rsidRPr="00D46743" w:rsidRDefault="00B92F68" w:rsidP="00761598">
      <w:pPr>
        <w:autoSpaceDE w:val="0"/>
        <w:autoSpaceDN w:val="0"/>
        <w:adjustRightInd w:val="0"/>
        <w:jc w:val="both"/>
        <w:rPr>
          <w:rFonts w:asciiTheme="minorHAnsi" w:hAnsiTheme="minorHAnsi"/>
        </w:rPr>
      </w:pPr>
      <w:r w:rsidRPr="00D46743">
        <w:rPr>
          <w:rFonts w:asciiTheme="minorHAnsi" w:hAnsiTheme="minorHAnsi"/>
        </w:rPr>
        <w:t>A rurális térségeket sújtó kedvezőtlen társadalmi tendenciák az apró- és törpefalvas térségben a zsáktelepülések magas száma miatt és az elégtelen infrastrukturális háttér miatt fokozottan jelentkeznek. A negatív folyamatok csökkentése érdekében elengedhetetlen az előállt helyzet kezelése, melyet főként közösségi összefogáson alapuló humánerőforrás-fejlesztés eszközével érhetünk el.</w:t>
      </w:r>
    </w:p>
    <w:p w:rsidR="00B92F68" w:rsidRPr="00D46743" w:rsidRDefault="00B92F68" w:rsidP="00761598">
      <w:pPr>
        <w:pStyle w:val="Listaszerbekezds"/>
        <w:numPr>
          <w:ilvl w:val="0"/>
          <w:numId w:val="30"/>
        </w:numPr>
        <w:autoSpaceDE w:val="0"/>
        <w:autoSpaceDN w:val="0"/>
        <w:adjustRightInd w:val="0"/>
        <w:jc w:val="both"/>
        <w:rPr>
          <w:rFonts w:asciiTheme="minorHAnsi" w:hAnsiTheme="minorHAnsi"/>
          <w:i/>
        </w:rPr>
      </w:pPr>
      <w:r w:rsidRPr="00D46743">
        <w:rPr>
          <w:rFonts w:asciiTheme="minorHAnsi" w:hAnsiTheme="minorHAnsi"/>
          <w:i/>
        </w:rPr>
        <w:t>Térségek közötti és határon átnyúló gazdasági kapcsolatok erősítése</w:t>
      </w:r>
    </w:p>
    <w:p w:rsidR="00B92F68" w:rsidRPr="008444C2" w:rsidRDefault="00B92F68" w:rsidP="008444C2">
      <w:pPr>
        <w:autoSpaceDE w:val="0"/>
        <w:autoSpaceDN w:val="0"/>
        <w:adjustRightInd w:val="0"/>
        <w:jc w:val="both"/>
        <w:rPr>
          <w:rFonts w:asciiTheme="minorHAnsi" w:hAnsiTheme="minorHAnsi"/>
        </w:rPr>
      </w:pPr>
      <w:r w:rsidRPr="00D46743">
        <w:rPr>
          <w:rFonts w:asciiTheme="minorHAnsi" w:hAnsiTheme="minorHAnsi"/>
        </w:rPr>
        <w:lastRenderedPageBreak/>
        <w:t>A térség bizonyos települései nagy hagyományokkal rendelkeznek a határon átnyúló gazdasági és társadalmi együttműködések terén. Az akciócsoport jelentős energiákat fordított az elmúlt évek során a térségek közötti együttműködések kialakítására, melyek pozitív hatása részben már jelentkezik a térségben. A hasonló együttműködési formák felkarolása segítséget nyújthat a térségben élők megélhe</w:t>
      </w:r>
      <w:r w:rsidR="008444C2">
        <w:rPr>
          <w:rFonts w:asciiTheme="minorHAnsi" w:hAnsiTheme="minorHAnsi"/>
        </w:rPr>
        <w:t>tése számára.</w:t>
      </w:r>
    </w:p>
    <w:p w:rsidR="001F3662" w:rsidRPr="008444C2" w:rsidRDefault="001F3662" w:rsidP="00761598">
      <w:pPr>
        <w:pStyle w:val="Cmsor1"/>
        <w:jc w:val="both"/>
        <w:rPr>
          <w:rFonts w:asciiTheme="majorHAnsi" w:hAnsiTheme="majorHAnsi"/>
          <w:sz w:val="24"/>
          <w:szCs w:val="24"/>
        </w:rPr>
      </w:pPr>
      <w:bookmarkStart w:id="10" w:name="_Toc431995037"/>
      <w:bookmarkStart w:id="11" w:name="_Toc426552738"/>
      <w:r w:rsidRPr="008444C2">
        <w:rPr>
          <w:rFonts w:asciiTheme="majorHAnsi" w:hAnsiTheme="majorHAnsi"/>
          <w:sz w:val="24"/>
          <w:szCs w:val="24"/>
        </w:rPr>
        <w:t>5. Horizontális célok</w:t>
      </w:r>
      <w:bookmarkEnd w:id="10"/>
    </w:p>
    <w:p w:rsidR="00650C82" w:rsidRPr="008444C2" w:rsidRDefault="001F3662" w:rsidP="00B96695">
      <w:pPr>
        <w:pStyle w:val="Cmsor2"/>
        <w:rPr>
          <w:rFonts w:asciiTheme="majorHAnsi" w:hAnsiTheme="majorHAnsi"/>
          <w:sz w:val="22"/>
          <w:szCs w:val="22"/>
        </w:rPr>
      </w:pPr>
      <w:bookmarkStart w:id="12" w:name="_Toc431995038"/>
      <w:r w:rsidRPr="008444C2">
        <w:rPr>
          <w:rFonts w:asciiTheme="majorHAnsi" w:hAnsiTheme="majorHAnsi"/>
          <w:sz w:val="22"/>
          <w:szCs w:val="22"/>
        </w:rPr>
        <w:t>5.1 Esélyegyenlőség</w:t>
      </w:r>
      <w:bookmarkEnd w:id="11"/>
      <w:bookmarkEnd w:id="12"/>
      <w:r w:rsidR="00ED296D" w:rsidRPr="008444C2">
        <w:rPr>
          <w:rFonts w:asciiTheme="majorHAnsi" w:hAnsiTheme="majorHAnsi"/>
          <w:sz w:val="22"/>
          <w:szCs w:val="22"/>
        </w:rPr>
        <w:br/>
      </w:r>
    </w:p>
    <w:p w:rsidR="006E46ED" w:rsidRPr="00D46743" w:rsidRDefault="006E46ED" w:rsidP="00761598">
      <w:pPr>
        <w:spacing w:after="0"/>
        <w:jc w:val="both"/>
        <w:rPr>
          <w:rFonts w:asciiTheme="minorHAnsi" w:hAnsiTheme="minorHAnsi"/>
        </w:rPr>
      </w:pPr>
      <w:r w:rsidRPr="00D46743">
        <w:rPr>
          <w:rFonts w:asciiTheme="minorHAnsi" w:hAnsiTheme="minorHAnsi"/>
        </w:rPr>
        <w:t>A SZINERGIA LEADER Közösség által készített stratégia hosszú távú célja, hogy csökkenjen a hátrányos helyzetű csoportokkal szembeni előítélet, valamint a településeken olyan közösségi kezdeményezések induljanak el, amik az abban bármilyen módon résztvevő személyek egyéni személyiségfejlődését is szolgálják, továbbá egy adott lakóhelyen az életminőség javulását okozzák. Célunk, hogy alulról szerveződő csoportosulások jöjjenek létre, minél több aktív, önkéntes alapon tevékenykedni képes helyi lakos tevékenykedjen a helyi közösség érdekében. Úgy véljük, éppen ez az esélyegyenlőségi törekvések egyik legfőbb garanciája.</w:t>
      </w:r>
    </w:p>
    <w:p w:rsidR="006E46ED" w:rsidRPr="00D46743" w:rsidRDefault="006E46ED" w:rsidP="00761598">
      <w:pPr>
        <w:spacing w:after="0"/>
        <w:jc w:val="both"/>
        <w:rPr>
          <w:rFonts w:asciiTheme="minorHAnsi" w:hAnsiTheme="minorHAnsi"/>
        </w:rPr>
      </w:pPr>
      <w:r w:rsidRPr="00D46743">
        <w:rPr>
          <w:rFonts w:asciiTheme="minorHAnsi" w:hAnsiTheme="minorHAnsi"/>
        </w:rPr>
        <w:t>Hosszú távú célunk az is, hogy a hátrányos helyzetű családokban felnövő fiatalok képessé váljanak önmaguk kiteljesítésére, aktív állampolgárokká váljanak, életpályaesélyeik kiszélesedjenek. Továbbá megkíséreljük enyhíteni azt a negatív tendenciát, hogy a vidéki kistelepülésekről kizárólag az elvándorlás legyen a kiemelkedés egyetlen alternatívája.</w:t>
      </w:r>
    </w:p>
    <w:p w:rsidR="006E46ED" w:rsidRPr="00D46743" w:rsidRDefault="006E46ED" w:rsidP="00761598">
      <w:pPr>
        <w:spacing w:after="0"/>
        <w:jc w:val="both"/>
        <w:rPr>
          <w:rFonts w:asciiTheme="minorHAnsi" w:hAnsiTheme="minorHAnsi"/>
        </w:rPr>
      </w:pPr>
      <w:r w:rsidRPr="00D46743">
        <w:rPr>
          <w:rFonts w:asciiTheme="minorHAnsi" w:hAnsiTheme="minorHAnsi"/>
        </w:rPr>
        <w:t xml:space="preserve">A szentlőrinci és szigetvári járásokban a roma népesség aránya messze meghaladja az országos átlagot és jellemző rájuk, hogy leginkább az amúgy is aprófalvas terület legelmaradottabb zsáktelepülésein élnek. Ezek olyan „gettósodott” falvak, amelyekben főként az utóbbi évtizedek településpolitikája, továbbá az egyéb gazdasági és társadalmi folyamatok következtében szinte homogén társadalomszerkezet alakult ki, hiszen itt koncentrálódnak a minden szempontból leghátrányosabb helyzetű társadalmi csoportok. </w:t>
      </w:r>
    </w:p>
    <w:p w:rsidR="006E46ED" w:rsidRPr="00D46743" w:rsidRDefault="006E46ED" w:rsidP="00761598">
      <w:pPr>
        <w:spacing w:after="0"/>
        <w:jc w:val="both"/>
        <w:rPr>
          <w:rFonts w:asciiTheme="minorHAnsi" w:hAnsiTheme="minorHAnsi"/>
        </w:rPr>
      </w:pPr>
      <w:r w:rsidRPr="00D46743">
        <w:rPr>
          <w:rFonts w:asciiTheme="minorHAnsi" w:hAnsiTheme="minorHAnsi"/>
        </w:rPr>
        <w:t>A különböző megoldási kísérletek, melyek a területi kiegyenlítődést, hátrányos helyzetű társadalmi csoportok felzárkózását hivatottak szolgálni sok esetben nem érik el céljukat. Úgy véljük a probléma kezelését egymástól függetlenül, sokszor bizonyos tüneteket pusztán önmagukban állónak tekintve próbálnak megoldani. Ezt a helyzetet tragikussá azt teszi, hogy a Közösség területének nagy részén gyakorlatilag a minimális gyermekjóléti, oktatási, közművelődési alapszolgáltatásokon kívül más nem található. A szétaprózódott önkormányzati rendszer következtében a település saját elemi működtetésén kívül más tevékenységet nem képes felvállalni. A településeken viszonylag kevés civil szervezet található, melyek elszigeteltségük és szűkös forrásaik miatt általában nem képesek a hiányzó szolgáltatások kompenzálására.</w:t>
      </w:r>
    </w:p>
    <w:p w:rsidR="006E46ED" w:rsidRPr="00D46743" w:rsidRDefault="006E46ED" w:rsidP="00761598">
      <w:pPr>
        <w:spacing w:after="0"/>
        <w:jc w:val="both"/>
        <w:rPr>
          <w:rFonts w:asciiTheme="minorHAnsi" w:hAnsiTheme="minorHAnsi"/>
        </w:rPr>
      </w:pPr>
      <w:r w:rsidRPr="00D46743">
        <w:rPr>
          <w:rFonts w:asciiTheme="minorHAnsi" w:hAnsiTheme="minorHAnsi"/>
        </w:rPr>
        <w:t>A szegregálódó települések lakosságában erősen felülreprezentáltak a romák, 30-40% os aránynál már megállíthatatlan folyamatról szoktak beszélni, ez gyakorlati szempontból már számos településen bekövetkezett és a folyamat erősödni látszik.</w:t>
      </w:r>
    </w:p>
    <w:p w:rsidR="006E46ED" w:rsidRPr="00D46743" w:rsidRDefault="006E46ED" w:rsidP="00761598">
      <w:pPr>
        <w:spacing w:after="0"/>
        <w:jc w:val="both"/>
        <w:rPr>
          <w:rFonts w:asciiTheme="minorHAnsi" w:hAnsiTheme="minorHAnsi"/>
        </w:rPr>
      </w:pPr>
      <w:r w:rsidRPr="00D46743">
        <w:rPr>
          <w:rFonts w:asciiTheme="minorHAnsi" w:hAnsiTheme="minorHAnsi"/>
        </w:rPr>
        <w:t>Ugyanennek az éremnek a másik oldala az elöregedés, jelentős probléma az elöregedő falvakban az egyedülálló idősek ellátása, mindennapi szükségleteik biztosítása. Az öregségi index értéke néhány településen meghaladja a hármat is, itt három nyugdíjas jut egy iskoláskorúra.</w:t>
      </w:r>
    </w:p>
    <w:p w:rsidR="006E46ED" w:rsidRPr="00D46743" w:rsidRDefault="006E46ED" w:rsidP="00761598">
      <w:pPr>
        <w:spacing w:after="0"/>
        <w:jc w:val="both"/>
        <w:rPr>
          <w:rFonts w:asciiTheme="minorHAnsi" w:hAnsiTheme="minorHAnsi"/>
        </w:rPr>
      </w:pPr>
      <w:r w:rsidRPr="00D46743">
        <w:rPr>
          <w:rFonts w:asciiTheme="minorHAnsi" w:hAnsiTheme="minorHAnsi"/>
        </w:rPr>
        <w:t xml:space="preserve">Az idős kor gyakran jár együtt olyan betegségekkel, amelyek mozgáskorlátozottságot eredményeznek, de a más fogyatékkal élők is nehezen boldogulnak vidéki környezetben. Az eddigi </w:t>
      </w:r>
      <w:r w:rsidRPr="00D46743">
        <w:rPr>
          <w:rFonts w:asciiTheme="minorHAnsi" w:hAnsiTheme="minorHAnsi"/>
        </w:rPr>
        <w:lastRenderedPageBreak/>
        <w:t>vidékfejlesztési programokból felújított intézményekben és közösségi terekben az akadálymentesítés nagyrészt megoldott, azonban pont a funkcióhiányos, rossz közlekedési kapcsolatokkal bíró településekről nehéz eljutni olyan helyre, ahol már lehetséges az akadálymentes közlekedés (pl.: körjegyzőség, gyámhivatal, gyerekorvos, stb.).</w:t>
      </w:r>
    </w:p>
    <w:p w:rsidR="006E46ED" w:rsidRPr="00D46743" w:rsidRDefault="006E46ED" w:rsidP="00761598">
      <w:pPr>
        <w:spacing w:after="0"/>
        <w:jc w:val="both"/>
        <w:rPr>
          <w:rFonts w:asciiTheme="minorHAnsi" w:hAnsiTheme="minorHAnsi"/>
        </w:rPr>
      </w:pPr>
      <w:r w:rsidRPr="00D46743">
        <w:rPr>
          <w:rFonts w:asciiTheme="minorHAnsi" w:hAnsiTheme="minorHAnsi"/>
        </w:rPr>
        <w:t>Kistelepüléseken szinte megoldhatatlan feladat a Gyes-ről, Gyed-ről visszatérő, s különösen a roma nők foglakoztatása, hiszen sok esetben ezen felül egyszerre még pályakezdők és tartós munkanélküliek is. Számukra a közmunkaprogram egyéni fejlesztés nélkül nem ad lehetőséget a munkapiaci integrációra. De ugyanez igaz a férfiak nagy részére is, azzal a kitétellel, hogy a feketemunka gyakran komoly tapasztalatot eredményez, de ez nem jelenik meg sem végzettségben, se munkaviszonyban, így aztán az igénybe vehető szociális ellátások köre is viszonylag szűk.</w:t>
      </w:r>
    </w:p>
    <w:p w:rsidR="006E46ED" w:rsidRPr="00D46743" w:rsidRDefault="006E46ED" w:rsidP="00761598">
      <w:pPr>
        <w:spacing w:after="0"/>
        <w:jc w:val="both"/>
        <w:rPr>
          <w:rFonts w:asciiTheme="minorHAnsi" w:hAnsiTheme="minorHAnsi"/>
        </w:rPr>
      </w:pPr>
      <w:r w:rsidRPr="00D46743">
        <w:rPr>
          <w:rFonts w:asciiTheme="minorHAnsi" w:hAnsiTheme="minorHAnsi"/>
        </w:rPr>
        <w:t>A kistelepüléseken, de a nagyobbakon is, a pályakezdő fiatalok számára nem sok munkalehetőség adódik, a diplomás fiatalok egyértelműen a városokban találnak megélhetést, de az ipari munkahelyek is oda vonzzák a megfelelő képzettséggel rendelkezőket. Azonban egy jelentős réteg nem rendelkezik piacképes szakmával, illetve nincs meg az a minimális tőke, munkapiaci jártasság, nyelvismeret, kapcsolatteremtő képesség, ami lehetővé tenni a mobilitást. Ez a céltalan élethelyzet magában hordozza a bűnözés, devianciák, szenvedélybetegségek magas kockázatát.</w:t>
      </w:r>
    </w:p>
    <w:p w:rsidR="006E46ED" w:rsidRPr="00D46743" w:rsidRDefault="006E46ED" w:rsidP="00761598">
      <w:pPr>
        <w:spacing w:after="0"/>
        <w:jc w:val="both"/>
        <w:rPr>
          <w:rFonts w:asciiTheme="minorHAnsi" w:hAnsiTheme="minorHAnsi"/>
        </w:rPr>
      </w:pPr>
      <w:r w:rsidRPr="00D46743">
        <w:rPr>
          <w:rFonts w:asciiTheme="minorHAnsi" w:hAnsiTheme="minorHAnsi"/>
        </w:rPr>
        <w:t>Mindez jól látszik azokon az adatokon, amelyek az elvándorlást mutatják, akinek egy kis tőkéje, bátorsága, kapcsolata, tudása van, az elmegy. Ez viszont további romló humán tőkét, csökkenő termelékenységet és vásárlóerőt eredményez.</w:t>
      </w:r>
    </w:p>
    <w:p w:rsidR="006E46ED" w:rsidRPr="00D46743" w:rsidRDefault="006E46ED" w:rsidP="00761598">
      <w:pPr>
        <w:spacing w:after="0"/>
        <w:jc w:val="both"/>
        <w:rPr>
          <w:rFonts w:asciiTheme="minorHAnsi" w:hAnsiTheme="minorHAnsi"/>
        </w:rPr>
      </w:pPr>
      <w:r w:rsidRPr="00D46743">
        <w:rPr>
          <w:rFonts w:asciiTheme="minorHAnsi" w:hAnsiTheme="minorHAnsi"/>
        </w:rPr>
        <w:t xml:space="preserve">Elindultak azonban - ha még csak jelzés értékűen is – ezzel ellentétes folyamatok. A Zselic eldugott falvai egyre népszerűbbek nemcsak a természet közeli életre vágyó holland és német nyugdíjasok, de a magyar, városból kiköltöző fiatal családok számára is. </w:t>
      </w:r>
    </w:p>
    <w:p w:rsidR="006E46ED" w:rsidRPr="00D46743" w:rsidRDefault="006E46ED" w:rsidP="00761598">
      <w:pPr>
        <w:spacing w:after="0"/>
        <w:jc w:val="both"/>
        <w:rPr>
          <w:rFonts w:asciiTheme="minorHAnsi" w:hAnsiTheme="minorHAnsi"/>
        </w:rPr>
      </w:pPr>
      <w:r w:rsidRPr="00D46743">
        <w:rPr>
          <w:rFonts w:asciiTheme="minorHAnsi" w:hAnsiTheme="minorHAnsi"/>
        </w:rPr>
        <w:t xml:space="preserve">Ezért is tartjuk fontosnak, hogy a Stratégia elsődleges céljainak megvalósításán túl hozzájáruljon a térségben található civil szervezetek megerősítéséhez. </w:t>
      </w:r>
    </w:p>
    <w:p w:rsidR="006E46ED" w:rsidRPr="00D46743" w:rsidRDefault="006E46ED" w:rsidP="00761598">
      <w:pPr>
        <w:spacing w:after="0"/>
        <w:jc w:val="both"/>
        <w:rPr>
          <w:rFonts w:asciiTheme="minorHAnsi" w:hAnsiTheme="minorHAnsi"/>
        </w:rPr>
      </w:pPr>
      <w:r w:rsidRPr="00D46743">
        <w:rPr>
          <w:rFonts w:asciiTheme="minorHAnsi" w:hAnsiTheme="minorHAnsi"/>
        </w:rPr>
        <w:t>Hiszünk egy olyan alulról építkező fenntartható és komplex stratégia megvalósításában, mely reflektál térségünk olyan fontos problémáira is, mint a közösségi együttműködések hiánya és a mindennapi szinten tapasztalható előítéletesség.</w:t>
      </w:r>
    </w:p>
    <w:p w:rsidR="006E46ED" w:rsidRPr="00D46743" w:rsidRDefault="006E46ED" w:rsidP="00761598">
      <w:pPr>
        <w:spacing w:after="0"/>
        <w:jc w:val="both"/>
        <w:rPr>
          <w:rFonts w:asciiTheme="minorHAnsi" w:hAnsiTheme="minorHAnsi"/>
          <w:color w:val="1F497D" w:themeColor="text2"/>
        </w:rPr>
      </w:pPr>
      <w:r w:rsidRPr="00D46743">
        <w:rPr>
          <w:rFonts w:asciiTheme="minorHAnsi" w:hAnsiTheme="minorHAnsi"/>
        </w:rPr>
        <w:t xml:space="preserve">Szintén fontos irányvonal. hogy a Stratégiának alkalmazkodnia kell a települési szinten megalkotott Helyi Esélyegyenlőségi Programokhoz, kiemelten kezelve a nemzetiséggel, vagy hátrányos helyzetű csoportokkal rendelkező településeket. </w:t>
      </w:r>
    </w:p>
    <w:p w:rsidR="00650C82" w:rsidRPr="008444C2" w:rsidRDefault="001F3662" w:rsidP="00B96695">
      <w:pPr>
        <w:pStyle w:val="Cmsor2"/>
        <w:jc w:val="both"/>
        <w:rPr>
          <w:rFonts w:asciiTheme="majorHAnsi" w:hAnsiTheme="majorHAnsi"/>
          <w:sz w:val="22"/>
          <w:szCs w:val="22"/>
        </w:rPr>
      </w:pPr>
      <w:bookmarkStart w:id="13" w:name="_Toc426552739"/>
      <w:bookmarkStart w:id="14" w:name="_Toc431995039"/>
      <w:r w:rsidRPr="008444C2">
        <w:rPr>
          <w:rFonts w:asciiTheme="majorHAnsi" w:hAnsiTheme="majorHAnsi"/>
          <w:sz w:val="22"/>
          <w:szCs w:val="22"/>
        </w:rPr>
        <w:t xml:space="preserve">5.2 </w:t>
      </w:r>
      <w:r w:rsidR="00CE6A9E" w:rsidRPr="008444C2">
        <w:rPr>
          <w:rFonts w:asciiTheme="majorHAnsi" w:hAnsiTheme="majorHAnsi"/>
          <w:sz w:val="22"/>
          <w:szCs w:val="22"/>
        </w:rPr>
        <w:t>Környezeti f</w:t>
      </w:r>
      <w:r w:rsidRPr="008444C2">
        <w:rPr>
          <w:rFonts w:asciiTheme="majorHAnsi" w:hAnsiTheme="majorHAnsi"/>
          <w:sz w:val="22"/>
          <w:szCs w:val="22"/>
        </w:rPr>
        <w:t>enntarthatóság</w:t>
      </w:r>
      <w:bookmarkEnd w:id="13"/>
      <w:bookmarkEnd w:id="14"/>
    </w:p>
    <w:p w:rsidR="00B96695" w:rsidRPr="00B96695" w:rsidRDefault="00B96695" w:rsidP="00B96695"/>
    <w:p w:rsidR="0092609F" w:rsidRPr="00D46743" w:rsidRDefault="0092609F" w:rsidP="00761598">
      <w:pPr>
        <w:spacing w:after="0"/>
        <w:jc w:val="both"/>
        <w:rPr>
          <w:rFonts w:asciiTheme="minorHAnsi" w:hAnsiTheme="minorHAnsi"/>
        </w:rPr>
      </w:pPr>
      <w:r w:rsidRPr="00D46743">
        <w:rPr>
          <w:rFonts w:asciiTheme="minorHAnsi" w:hAnsiTheme="minorHAnsi"/>
        </w:rPr>
        <w:t>A Helyi Vidékfejlesztési Stratégia a helyi társadalmi igények és elvárások alapján kerül kialakításra, így természetes, hogy a dokumentum teljes egészében a vidéki lakosság aktuális problémáira próbál megoldást keresni és a vidéki társadalom és gazdaság még élő értékeinek megmentésén túl a helyi közösségek már eltűnő együttműködési hajlandóságát hivatott újjáéleszteni. Hozzájárul helyi szinten a környezeti, gazdasági és társadalmi fenntarthatóság alapelveinek megóvásához, azáltal, hogy értékes örökségként kezeli a térség egyedülálló természeti és mezőgazdasági adottságait, továbbá segíti a térség termék és nyersanyag, energia behozatalának kiváltását. Hozzájárul a globális fenntarthatósághoz, az éghajlatváltozás megelőzése, a biológiai sokféleség megőrzése, a klíma</w:t>
      </w:r>
      <w:r w:rsidR="00D77295" w:rsidRPr="00D46743">
        <w:rPr>
          <w:rFonts w:asciiTheme="minorHAnsi" w:hAnsiTheme="minorHAnsi"/>
        </w:rPr>
        <w:t xml:space="preserve"> rezi</w:t>
      </w:r>
      <w:r w:rsidRPr="00D46743">
        <w:rPr>
          <w:rFonts w:asciiTheme="minorHAnsi" w:hAnsiTheme="minorHAnsi"/>
        </w:rPr>
        <w:t>liencia fejlesztése, valamint a vízkészletek és a termőterületek megóvása terén. Elősegíti a földhasználat strukturális problémáinak megoldását, a környezetkímélő, természet-megőrző mezőgazdasági szerkezetváltást.</w:t>
      </w:r>
    </w:p>
    <w:p w:rsidR="0092609F" w:rsidRPr="00D46743" w:rsidRDefault="0092609F" w:rsidP="00761598">
      <w:pPr>
        <w:spacing w:after="0"/>
        <w:jc w:val="both"/>
        <w:rPr>
          <w:rFonts w:asciiTheme="minorHAnsi" w:hAnsiTheme="minorHAnsi"/>
        </w:rPr>
      </w:pPr>
      <w:r w:rsidRPr="00D46743">
        <w:rPr>
          <w:rFonts w:asciiTheme="minorHAnsi" w:hAnsiTheme="minorHAnsi"/>
        </w:rPr>
        <w:lastRenderedPageBreak/>
        <w:t>Elősegíti a vidéki életmód értékeinek megismerését, a kultúra és a hagyományok sokféleségének megőrzését, támogatja a kulturális örökség részét képező építészeti, régészeti, néprajzi, településszerkezeti és táji értékek fennmaradását, óvja a vidék biológiai sokféleségét és a térség kivételesen magas minőségű környezeti állapotát. Segíti a helyi termékekkel kapcsolatos fogyasztói magatartás javítását és a fenntartható fogyasztási szokások elterjesztését, a helyi termék-előállítás, mint gazdaságfejlesztési potenciál felkarolását, valamint az előállítói és fogyasztói oldal egymásra találását. A stratégia fő irányvonala a vonzó vidéki világ megteremtése, a vidéki életmód javításának elősegítése, a vidék népességmegtartó- és vonzerejének javítása.</w:t>
      </w:r>
    </w:p>
    <w:p w:rsidR="0092609F" w:rsidRPr="00D46743" w:rsidRDefault="0092609F" w:rsidP="00761598">
      <w:pPr>
        <w:spacing w:after="0"/>
        <w:jc w:val="both"/>
        <w:rPr>
          <w:rFonts w:asciiTheme="minorHAnsi" w:hAnsiTheme="minorHAnsi"/>
        </w:rPr>
      </w:pPr>
      <w:r w:rsidRPr="00D46743">
        <w:rPr>
          <w:rFonts w:asciiTheme="minorHAnsi" w:hAnsiTheme="minorHAnsi"/>
        </w:rPr>
        <w:t>A Szinergia Egyesület vidékfejlesztési koncepciójának fontos pillére a természeti értékek védelmének, bemutathatóságának támogatása, a biológiai sokféleség, a genetikai állomány és a természetes térszerkezet megőrzése, mely tevékenységek a stratégia intézkedéseiben kiemelt jelentőséget kaptak.</w:t>
      </w:r>
    </w:p>
    <w:p w:rsidR="0092609F" w:rsidRPr="00D46743" w:rsidRDefault="0092609F" w:rsidP="00761598">
      <w:pPr>
        <w:spacing w:after="0"/>
        <w:jc w:val="both"/>
        <w:rPr>
          <w:rFonts w:asciiTheme="minorHAnsi" w:hAnsiTheme="minorHAnsi"/>
        </w:rPr>
      </w:pPr>
      <w:r w:rsidRPr="00D46743">
        <w:rPr>
          <w:rFonts w:asciiTheme="minorHAnsi" w:hAnsiTheme="minorHAnsi"/>
        </w:rPr>
        <w:t>A fenntartható életmóddal, fogyasztási szokásokkal kapcsolatos viselkedésminták elterjesztése a támogatott rendezvényeken és előadásokon, elősegíti a helyi értékrendek újjáélesztését, újradefiniálását, ezen kívül jelentősen hozzájárulhat a környezet állapotának megőrzéséhez, a nem megújuló erőforrások igénybevételének, a nyersanyagok és energiahordozók mennyiségének, a szállítási és raktározási igények, a kedvezőtlen mezőgazdasági hatások és szennyezések kibocsátásának minimalizálásához.</w:t>
      </w:r>
    </w:p>
    <w:p w:rsidR="0092609F" w:rsidRPr="00D46743" w:rsidRDefault="0092609F" w:rsidP="00761598">
      <w:pPr>
        <w:spacing w:after="0"/>
        <w:jc w:val="both"/>
        <w:rPr>
          <w:rFonts w:asciiTheme="minorHAnsi" w:hAnsiTheme="minorHAnsi"/>
        </w:rPr>
      </w:pPr>
      <w:r w:rsidRPr="00D46743">
        <w:rPr>
          <w:rFonts w:asciiTheme="minorHAnsi" w:hAnsiTheme="minorHAnsi"/>
        </w:rPr>
        <w:t>Valamennyi meghirdetett intézkedés esetében elvárás az értékvédő gazdálkodás a megújuló erőforrások használata, a gazdálkodási tevékenységek során a környezeti eltartó-képesség és a helyi természeti adottságok figyelembevétele.</w:t>
      </w:r>
    </w:p>
    <w:p w:rsidR="0092609F" w:rsidRPr="00D46743" w:rsidRDefault="0092609F" w:rsidP="00761598">
      <w:pPr>
        <w:spacing w:after="0"/>
        <w:jc w:val="both"/>
        <w:rPr>
          <w:rFonts w:asciiTheme="minorHAnsi" w:hAnsiTheme="minorHAnsi"/>
        </w:rPr>
      </w:pPr>
      <w:r w:rsidRPr="00D46743">
        <w:rPr>
          <w:rFonts w:asciiTheme="minorHAnsi" w:hAnsiTheme="minorHAnsi"/>
        </w:rPr>
        <w:t>Röviden összefoglalva, a HFS alapfeladata és legfőbb értéke az, hogy megteremtse a vidéki lakosság számára a megfelelő megélhetési körülmények elérését, megtanítsa a helyi társadalmat ezek kihasználására, a helyi sajátosságok és értékek megbecsülésére, a térség lehetőségeinek fenntartható kihasználására és a vidéki értékrendek, a vidéki öntudat újjáélesztésére. A stratégia megvalósítása elősegíti az ágazati integrációt, a fenntartható közlekedéspolitika, fenntartható energiapolitika, az ökológiai szemléletű tájgazdálkodás érvényre juttatásán keresztül.</w:t>
      </w:r>
    </w:p>
    <w:p w:rsidR="0092609F" w:rsidRPr="00D46743" w:rsidRDefault="0092609F" w:rsidP="00761598">
      <w:pPr>
        <w:spacing w:after="0"/>
        <w:jc w:val="both"/>
        <w:rPr>
          <w:rFonts w:asciiTheme="minorHAnsi" w:hAnsiTheme="minorHAnsi"/>
        </w:rPr>
      </w:pPr>
    </w:p>
    <w:p w:rsidR="0092609F" w:rsidRPr="00D46743" w:rsidRDefault="0092609F" w:rsidP="00761598">
      <w:pPr>
        <w:spacing w:after="0"/>
        <w:jc w:val="both"/>
        <w:rPr>
          <w:rFonts w:asciiTheme="minorHAnsi" w:hAnsiTheme="minorHAnsi"/>
        </w:rPr>
      </w:pPr>
      <w:r w:rsidRPr="00D46743">
        <w:rPr>
          <w:rFonts w:asciiTheme="minorHAnsi" w:hAnsiTheme="minorHAnsi"/>
        </w:rPr>
        <w:t>A vidéki életminőség javítása szempontjából a helyi gazdaság kisléptékű, fenntartható fejlesztése elősegíthető a helyi piacra jutás, a közösségi önellátás, a helyi élelmiszer-termelést és forgalmazás támogatásán keresztül. A felsorolt eszközök elősegítik a helyben foglalkoztatást, a helyi kisvállalkozások fejlődését, a családi, kisközösségi gazdálkodási formák elterjesztését, támogatják a falusi életmód, a hagyományokon alapuló megélhetési formák térnyerését.</w:t>
      </w:r>
    </w:p>
    <w:p w:rsidR="0092609F" w:rsidRPr="00D46743" w:rsidRDefault="0092609F" w:rsidP="00761598">
      <w:pPr>
        <w:spacing w:after="0"/>
        <w:jc w:val="both"/>
        <w:rPr>
          <w:rFonts w:asciiTheme="minorHAnsi" w:hAnsiTheme="minorHAnsi"/>
        </w:rPr>
      </w:pPr>
      <w:r w:rsidRPr="00D46743">
        <w:rPr>
          <w:rFonts w:asciiTheme="minorHAnsi" w:hAnsiTheme="minorHAnsi"/>
        </w:rPr>
        <w:t>A vidék egykor európai hírű mezőgazdaságának megmentése érdekében támogatni kell az innovációt, az innovatív gazdálkodási technikák elterjesztését, a minőségi agrártermelést, ezen belül a sajátos értékesítésű, egyedi minőségű termékek előállítását a magas hozzáadott értéket előállító gazdálkodási formák, az anyag- és energiatakarékos, tudásalapú termelés és fogyasztás preferálásával.</w:t>
      </w:r>
    </w:p>
    <w:p w:rsidR="0092609F" w:rsidRPr="00D46743" w:rsidRDefault="0092609F" w:rsidP="00761598">
      <w:pPr>
        <w:spacing w:after="0"/>
        <w:jc w:val="both"/>
        <w:rPr>
          <w:rFonts w:asciiTheme="minorHAnsi" w:hAnsiTheme="minorHAnsi" w:cstheme="minorHAnsi"/>
          <w:highlight w:val="yellow"/>
        </w:rPr>
      </w:pPr>
      <w:r w:rsidRPr="00D46743">
        <w:rPr>
          <w:rFonts w:asciiTheme="minorHAnsi" w:hAnsiTheme="minorHAnsi"/>
        </w:rPr>
        <w:t>A HFS intézkedései elősegítik a gazdasági társaságok, az önkormányzatok és a civil szervezetek, sőt a háztáji gazdaságok termelő tevékenységének javításával a termék-előállítók életben maradását növelik a termékek sokszínűségét, melyek a helyi igények ellátását igyekszenek kielégíteni.</w:t>
      </w:r>
    </w:p>
    <w:p w:rsidR="0092609F" w:rsidRPr="00D46743" w:rsidRDefault="0092609F" w:rsidP="00761598">
      <w:pPr>
        <w:spacing w:after="0"/>
        <w:jc w:val="both"/>
        <w:rPr>
          <w:rFonts w:asciiTheme="minorHAnsi" w:hAnsiTheme="minorHAnsi"/>
        </w:rPr>
      </w:pPr>
      <w:r w:rsidRPr="00D46743">
        <w:rPr>
          <w:rFonts w:asciiTheme="minorHAnsi" w:hAnsiTheme="minorHAnsi"/>
        </w:rPr>
        <w:t>A vidéki gazdaság szétmorzsolódásának és a vidéki életminőség romlásának okai jórészt a helyi társadalom megosztottságában, a lakosság összetartó erejének megszűnésében, az együttműködési hajlandóság csökkenésében keresendők.</w:t>
      </w:r>
    </w:p>
    <w:p w:rsidR="0092609F" w:rsidRPr="00D46743" w:rsidRDefault="0092609F" w:rsidP="00761598">
      <w:pPr>
        <w:spacing w:after="0"/>
        <w:jc w:val="both"/>
        <w:rPr>
          <w:rFonts w:asciiTheme="minorHAnsi" w:hAnsiTheme="minorHAnsi"/>
        </w:rPr>
      </w:pPr>
      <w:r w:rsidRPr="00D46743">
        <w:rPr>
          <w:rFonts w:asciiTheme="minorHAnsi" w:hAnsiTheme="minorHAnsi"/>
        </w:rPr>
        <w:lastRenderedPageBreak/>
        <w:t>Így a vidékfejlesztési stratégiának szintén összpontosítania kell a vidéki lakosság társadalmi megújulására vidék fenntartható fejlesztése, valamint a vidéki térségek leszakadásának mérséklése érdekében.</w:t>
      </w:r>
    </w:p>
    <w:p w:rsidR="0092609F" w:rsidRPr="00D46743" w:rsidRDefault="0092609F" w:rsidP="00761598">
      <w:pPr>
        <w:spacing w:after="0"/>
        <w:jc w:val="both"/>
        <w:rPr>
          <w:rFonts w:asciiTheme="minorHAnsi" w:hAnsiTheme="minorHAnsi"/>
        </w:rPr>
      </w:pPr>
      <w:r w:rsidRPr="00D46743">
        <w:rPr>
          <w:rFonts w:asciiTheme="minorHAnsi" w:hAnsiTheme="minorHAnsi"/>
        </w:rPr>
        <w:t>Az alapvető helyi értékrendek helyreállításához, a vidéki lakosság helyi identitásának megmentéséhez, újbóli kialakításához szükséges a helyi adottságok megismerése és megbecsülése, a helyi értékek megóvása, ezek segítségével a vidéki lakosság társadalmi megújulása.</w:t>
      </w:r>
    </w:p>
    <w:p w:rsidR="0092609F" w:rsidRPr="00D46743" w:rsidRDefault="0092609F" w:rsidP="00761598">
      <w:pPr>
        <w:spacing w:after="0"/>
        <w:jc w:val="both"/>
        <w:rPr>
          <w:rFonts w:asciiTheme="minorHAnsi" w:hAnsiTheme="minorHAnsi"/>
        </w:rPr>
      </w:pPr>
      <w:r w:rsidRPr="00D46743">
        <w:rPr>
          <w:rFonts w:asciiTheme="minorHAnsi" w:hAnsiTheme="minorHAnsi"/>
        </w:rPr>
        <w:t>A társadalmi megújulásnak viszont alapfeltétele a vidéken élők megélhetésének javítása, szegénység leküzdése, a hátrányos helyzetű társadalmi csoportok felzárkóztatása, a nők, gyermekek, idősek, fogyatékkal élők esélyegyenlőségének biztosítása.</w:t>
      </w:r>
    </w:p>
    <w:p w:rsidR="0092609F" w:rsidRPr="00D46743" w:rsidRDefault="0092609F" w:rsidP="00761598">
      <w:pPr>
        <w:spacing w:after="0"/>
        <w:jc w:val="both"/>
        <w:rPr>
          <w:rFonts w:asciiTheme="minorHAnsi" w:hAnsiTheme="minorHAnsi"/>
        </w:rPr>
      </w:pPr>
      <w:r w:rsidRPr="00D46743">
        <w:rPr>
          <w:rFonts w:asciiTheme="minorHAnsi" w:hAnsiTheme="minorHAnsi"/>
        </w:rPr>
        <w:t>A helyi fejlesztés egyik fő irányvonala a gazdálkodást támogató helyi szellemi kapacitások, szolgáltatások kiépítése, az élelmiszertermelő és fogyasztó egymásra utaltságának felismertetése, a gazdaközösségek és a helyi társadalom kapcsolatának javítása, valamint az erőforrások értékvédő, takarékos, hosszú távú szempontokat szem előtt tartó gazdálkodásának megvalósítása.</w:t>
      </w:r>
    </w:p>
    <w:p w:rsidR="0092609F" w:rsidRPr="00D46743" w:rsidRDefault="0092609F" w:rsidP="00B96695">
      <w:pPr>
        <w:spacing w:after="0"/>
        <w:jc w:val="both"/>
        <w:rPr>
          <w:rFonts w:asciiTheme="minorHAnsi" w:hAnsiTheme="minorHAnsi"/>
        </w:rPr>
      </w:pPr>
      <w:r w:rsidRPr="00D46743">
        <w:rPr>
          <w:rFonts w:asciiTheme="minorHAnsi" w:hAnsiTheme="minorHAnsi"/>
        </w:rPr>
        <w:t>A felsorolt irányvonalak betartásával a LEADER szervezet ösztönzi a helyi társadalom, az érintett helyi közösség, a gazdasági, a civil és szakmai szervezetek részvételét a vidékfejlesztési döntésekben, támogatja a vidéki civil társadalom önszerveződését és fejlődését ezzel érve el a térség környezetei gazdasági és társadalmi fenntarthatóságokhoz kapcsolódó</w:t>
      </w:r>
      <w:r w:rsidR="00B96695">
        <w:rPr>
          <w:rFonts w:asciiTheme="minorHAnsi" w:hAnsiTheme="minorHAnsi"/>
        </w:rPr>
        <w:t xml:space="preserve"> céljait.</w:t>
      </w:r>
    </w:p>
    <w:p w:rsidR="001F3662" w:rsidRPr="008444C2" w:rsidRDefault="001F3662" w:rsidP="00761598">
      <w:pPr>
        <w:pStyle w:val="Cmsor1"/>
        <w:jc w:val="both"/>
        <w:rPr>
          <w:rFonts w:asciiTheme="majorHAnsi" w:hAnsiTheme="majorHAnsi"/>
          <w:sz w:val="24"/>
          <w:szCs w:val="24"/>
        </w:rPr>
      </w:pPr>
      <w:r w:rsidRPr="008444C2">
        <w:rPr>
          <w:rFonts w:asciiTheme="majorHAnsi" w:hAnsiTheme="majorHAnsi"/>
          <w:sz w:val="24"/>
          <w:szCs w:val="24"/>
        </w:rPr>
        <w:t xml:space="preserve">6. </w:t>
      </w:r>
      <w:bookmarkStart w:id="15" w:name="_Toc431995040"/>
      <w:r w:rsidRPr="008444C2">
        <w:rPr>
          <w:rFonts w:asciiTheme="majorHAnsi" w:hAnsiTheme="majorHAnsi"/>
          <w:sz w:val="24"/>
          <w:szCs w:val="24"/>
        </w:rPr>
        <w:t>A HFS integrált és innovatív elemeinek bemutatása</w:t>
      </w:r>
      <w:bookmarkEnd w:id="15"/>
    </w:p>
    <w:p w:rsidR="00ED296D" w:rsidRPr="00D46743" w:rsidRDefault="00650C82" w:rsidP="00761598">
      <w:pPr>
        <w:spacing w:before="100" w:beforeAutospacing="1" w:after="100" w:afterAutospacing="1"/>
        <w:jc w:val="both"/>
        <w:rPr>
          <w:rFonts w:asciiTheme="minorHAnsi" w:eastAsia="Times New Roman" w:hAnsiTheme="minorHAnsi"/>
          <w:lang w:eastAsia="hu-HU"/>
        </w:rPr>
      </w:pPr>
      <w:r w:rsidRPr="00D46743">
        <w:rPr>
          <w:rFonts w:asciiTheme="minorHAnsi" w:eastAsia="Times New Roman" w:hAnsiTheme="minorHAnsi"/>
          <w:lang w:eastAsia="hu-HU"/>
        </w:rPr>
        <w:t>A Szinergia Egyesület Helyi Fejlesztési Stratégiájának minden intézkedése elősegíti a társadalmi munkamegosztás és a fenntartható társadalom helyi szintű megvalósítását. A helyi termék előállításának ösztönzése a lakosság jobb ellátása mellett a turisztikai kínálat bővülését is célozza, valamint alternatív jövedelemforrást biztosít a jelenlegi álláskereső, közfoglalkoztatásban résztvevő, kényszervállalkozó vagy esetleg inaktív célcsoportoknak. A helyi identitás fejlesztését célzó intézkedések növelik a helyi közösségek együttműködését lehetővé tevő kapcsolati tőkét; ezzel javítják a helyi gazdasági potenciált valamint bővítik a tudományos és turisztikai jelentőséggel bíró értékek körét. A tematikus útvonalak kijelölése (Zöldút, Mária Út), a fejlesztésben érdekelt szereplők együttműködések megalapozása, az országos jelentőségű kezdeményezésekhez való csatlakoztatása garantálja az identitás fejlesztés, a hagyományőrzés és a helyi gazdaság hosszú távú fenntarthatóságát. A mélyszegénység felszámolást célzó intézkedés elősegíti a VP-ben és más OP-kban e célra rendelkezésre álló források sikeres lekötését és hasznosítását, kialakítja a probléma hatékony kezelésének eszközrendszerét, feltárja az érintett a települések és szervezetek körét valamint fejleszti a partnerek közti együttműködést. A Helyi Fejlesztési Stratégia fontosnak tekinti a helyi gazdasági és társadalmi kapcsolatok fejlesztése mellett az akcióterületen átnyúló társadalmi és gazdasági kapcsolatok erősítését (tematikus útvonalak, nagyrendezvények, helyi termékek piacra juttatása), annak érdekében, hogy az akcióterületen működő gazdasági és társadalmi szervezetek sikeresen, minél több helyi sajátossággal hozzáadott értékkel járuljanak hozzá az országos és az uniós célok teljesüléséhez. </w:t>
      </w:r>
    </w:p>
    <w:p w:rsidR="001F3662" w:rsidRPr="008444C2" w:rsidRDefault="001F3662" w:rsidP="00761598">
      <w:pPr>
        <w:pStyle w:val="Cmsor1"/>
        <w:jc w:val="both"/>
        <w:rPr>
          <w:rFonts w:asciiTheme="majorHAnsi" w:hAnsiTheme="majorHAnsi"/>
          <w:sz w:val="24"/>
          <w:szCs w:val="24"/>
        </w:rPr>
      </w:pPr>
      <w:bookmarkStart w:id="16" w:name="_Toc431995041"/>
      <w:r w:rsidRPr="008444C2">
        <w:rPr>
          <w:rFonts w:asciiTheme="majorHAnsi" w:hAnsiTheme="majorHAnsi"/>
          <w:sz w:val="24"/>
          <w:szCs w:val="24"/>
        </w:rPr>
        <w:lastRenderedPageBreak/>
        <w:t>7. A stratégia beavatkozási logikája</w:t>
      </w:r>
      <w:bookmarkEnd w:id="16"/>
    </w:p>
    <w:p w:rsidR="008444C2" w:rsidRPr="008444C2" w:rsidRDefault="001F3662" w:rsidP="008444C2">
      <w:pPr>
        <w:pStyle w:val="Cmsor2"/>
        <w:jc w:val="both"/>
        <w:rPr>
          <w:rFonts w:asciiTheme="majorHAnsi" w:hAnsiTheme="majorHAnsi"/>
          <w:sz w:val="22"/>
          <w:szCs w:val="22"/>
        </w:rPr>
      </w:pPr>
      <w:bookmarkStart w:id="17" w:name="_Toc431995042"/>
      <w:r w:rsidRPr="008444C2">
        <w:rPr>
          <w:rFonts w:asciiTheme="majorHAnsi" w:hAnsiTheme="majorHAnsi"/>
          <w:sz w:val="22"/>
          <w:szCs w:val="22"/>
        </w:rPr>
        <w:t>7.1 A stratégia jövőképe</w:t>
      </w:r>
      <w:bookmarkEnd w:id="17"/>
    </w:p>
    <w:p w:rsidR="001F3662" w:rsidRPr="008444C2" w:rsidRDefault="008444C2" w:rsidP="008444C2">
      <w:pPr>
        <w:pStyle w:val="Cmsor2"/>
        <w:jc w:val="center"/>
        <w:rPr>
          <w:rFonts w:asciiTheme="minorHAnsi" w:hAnsiTheme="minorHAnsi"/>
          <w:sz w:val="22"/>
          <w:szCs w:val="22"/>
        </w:rPr>
      </w:pPr>
      <w:r w:rsidRPr="008444C2">
        <w:rPr>
          <w:rFonts w:asciiTheme="minorHAnsi" w:hAnsiTheme="minorHAnsi"/>
          <w:b w:val="0"/>
          <w:i/>
          <w:color w:val="auto"/>
          <w:sz w:val="22"/>
          <w:szCs w:val="22"/>
        </w:rPr>
        <w:t>7.számú táblázat: A stratégia jövőképe</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212"/>
      </w:tblGrid>
      <w:tr w:rsidR="00650C82" w:rsidRPr="00D46743" w:rsidTr="00B96695">
        <w:trPr>
          <w:jc w:val="center"/>
        </w:trPr>
        <w:tc>
          <w:tcPr>
            <w:tcW w:w="9212" w:type="dxa"/>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Jövőkép</w:t>
            </w:r>
          </w:p>
        </w:tc>
      </w:tr>
      <w:tr w:rsidR="00650C82" w:rsidRPr="00D46743" w:rsidTr="00B96695">
        <w:trPr>
          <w:jc w:val="center"/>
        </w:trPr>
        <w:tc>
          <w:tcPr>
            <w:tcW w:w="9212" w:type="dxa"/>
            <w:shd w:val="clear" w:color="auto" w:fill="DBE5F1" w:themeFill="accent1" w:themeFillTint="33"/>
          </w:tcPr>
          <w:p w:rsidR="00650C82" w:rsidRPr="00D46743" w:rsidRDefault="00650C82" w:rsidP="00761598">
            <w:pPr>
              <w:jc w:val="both"/>
              <w:rPr>
                <w:rFonts w:asciiTheme="minorHAnsi" w:eastAsia="Times New Roman" w:hAnsiTheme="minorHAnsi" w:cstheme="minorHAnsi"/>
              </w:rPr>
            </w:pPr>
            <w:r w:rsidRPr="00D46743">
              <w:rPr>
                <w:rFonts w:asciiTheme="minorHAnsi" w:eastAsia="Times New Roman" w:hAnsiTheme="minorHAnsi" w:cstheme="minorHAnsi"/>
              </w:rPr>
              <w:t>A Közösség LEADER szerű működését továbbra is szavatolja a megalakított Egyesületi forma felépítése. Az Egyesület vezetőségében a lehető legszélesebb körben képviseltetik magukat a helyi szereplők. A szervezet kialakítása során szem előtt tartottuk mind a területi alapon, mind a szektoronkénti teljes lefedettséget.</w:t>
            </w:r>
          </w:p>
          <w:p w:rsidR="00650C82" w:rsidRPr="00D46743" w:rsidRDefault="00650C82" w:rsidP="00761598">
            <w:pPr>
              <w:spacing w:after="0"/>
              <w:jc w:val="both"/>
              <w:rPr>
                <w:rFonts w:asciiTheme="minorHAnsi" w:hAnsiTheme="minorHAnsi"/>
              </w:rPr>
            </w:pPr>
            <w:r w:rsidRPr="00D46743">
              <w:rPr>
                <w:rFonts w:asciiTheme="minorHAnsi" w:eastAsia="Times New Roman" w:hAnsiTheme="minorHAnsi" w:cstheme="minorHAnsi"/>
              </w:rPr>
              <w:t>A helyi közösség a HACS eddigi működésének eredményeként egy hálózati formát vesz fel, melynek legfőbb jellemzője a helyi gazdaság együttműködéseken alapuló fejlődése, a térségi termékek előállításán, piacra jutásán és turisztikai erőforrásokon alapuló hálózatosodás. Ezen kívül a térségen belüli, LEADER térségek közötti, valamint a határon átívelő együttműködéseken nyugvó gazdasági kapcsolatok jellemzik a LEADER program eredményeként újjászülető vidéket, az élhető vidéki települések kialakítását.</w:t>
            </w:r>
          </w:p>
        </w:tc>
      </w:tr>
    </w:tbl>
    <w:p w:rsidR="001F3662" w:rsidRPr="00D46743" w:rsidRDefault="001F3662" w:rsidP="00761598">
      <w:pPr>
        <w:spacing w:before="120"/>
        <w:jc w:val="both"/>
        <w:rPr>
          <w:rFonts w:asciiTheme="minorHAnsi" w:hAnsiTheme="minorHAnsi"/>
          <w:i/>
        </w:rPr>
      </w:pPr>
    </w:p>
    <w:p w:rsidR="008444C2" w:rsidRPr="008444C2" w:rsidRDefault="001F3662" w:rsidP="008444C2">
      <w:pPr>
        <w:pStyle w:val="Cmsor2"/>
        <w:jc w:val="both"/>
        <w:rPr>
          <w:rFonts w:asciiTheme="majorHAnsi" w:hAnsiTheme="majorHAnsi"/>
          <w:sz w:val="22"/>
          <w:szCs w:val="22"/>
        </w:rPr>
      </w:pPr>
      <w:bookmarkStart w:id="18" w:name="_Toc431995043"/>
      <w:r w:rsidRPr="008444C2">
        <w:rPr>
          <w:rFonts w:asciiTheme="majorHAnsi" w:hAnsiTheme="majorHAnsi"/>
          <w:sz w:val="22"/>
          <w:szCs w:val="22"/>
        </w:rPr>
        <w:t>7.2 A stratégia célhierarchiája</w:t>
      </w:r>
      <w:bookmarkEnd w:id="18"/>
      <w:r w:rsidRPr="008444C2">
        <w:rPr>
          <w:rFonts w:asciiTheme="majorHAnsi" w:hAnsiTheme="majorHAnsi"/>
          <w:sz w:val="22"/>
          <w:szCs w:val="22"/>
        </w:rPr>
        <w:t xml:space="preserve"> </w:t>
      </w:r>
    </w:p>
    <w:p w:rsidR="00650C82" w:rsidRPr="00D46743" w:rsidRDefault="008444C2" w:rsidP="008444C2">
      <w:pPr>
        <w:spacing w:after="0"/>
        <w:jc w:val="center"/>
        <w:rPr>
          <w:rFonts w:asciiTheme="minorHAnsi" w:hAnsiTheme="minorHAnsi"/>
          <w:i/>
        </w:rPr>
      </w:pPr>
      <w:r>
        <w:rPr>
          <w:rFonts w:asciiTheme="minorHAnsi" w:hAnsiTheme="minorHAnsi"/>
          <w:i/>
        </w:rPr>
        <w:t>8.számú táblázat: A stratégia célhierarchiája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8646"/>
      </w:tblGrid>
      <w:tr w:rsidR="00650C82" w:rsidRPr="00D46743" w:rsidTr="00B96695">
        <w:trPr>
          <w:jc w:val="center"/>
        </w:trPr>
        <w:tc>
          <w:tcPr>
            <w:tcW w:w="534" w:type="dxa"/>
            <w:shd w:val="clear" w:color="auto" w:fill="9BBB59" w:themeFill="accent3"/>
          </w:tcPr>
          <w:p w:rsidR="00650C82" w:rsidRPr="00D46743" w:rsidRDefault="00650C82" w:rsidP="00761598">
            <w:pPr>
              <w:spacing w:after="60"/>
              <w:jc w:val="both"/>
              <w:rPr>
                <w:rFonts w:asciiTheme="minorHAnsi" w:hAnsiTheme="minorHAnsi"/>
              </w:rPr>
            </w:pPr>
          </w:p>
        </w:tc>
        <w:tc>
          <w:tcPr>
            <w:tcW w:w="8646" w:type="dxa"/>
            <w:shd w:val="clear" w:color="auto" w:fill="9BBB59" w:themeFill="accent3"/>
          </w:tcPr>
          <w:p w:rsidR="00650C82" w:rsidRPr="00D46743" w:rsidRDefault="00650C82" w:rsidP="00761598">
            <w:pPr>
              <w:spacing w:after="60"/>
              <w:jc w:val="both"/>
              <w:rPr>
                <w:rFonts w:asciiTheme="minorHAnsi" w:hAnsiTheme="minorHAnsi"/>
              </w:rPr>
            </w:pPr>
            <w:r w:rsidRPr="00D46743">
              <w:rPr>
                <w:rFonts w:asciiTheme="minorHAnsi" w:hAnsiTheme="minorHAnsi"/>
              </w:rPr>
              <w:t>Átfogó célok</w:t>
            </w:r>
          </w:p>
        </w:tc>
      </w:tr>
      <w:tr w:rsidR="00650C82" w:rsidRPr="00D46743" w:rsidTr="00B96695">
        <w:trPr>
          <w:jc w:val="center"/>
        </w:trPr>
        <w:tc>
          <w:tcPr>
            <w:tcW w:w="534" w:type="dxa"/>
            <w:shd w:val="clear" w:color="auto" w:fill="EAF1DD" w:themeFill="accent3" w:themeFillTint="33"/>
          </w:tcPr>
          <w:p w:rsidR="00650C82" w:rsidRPr="00D46743" w:rsidRDefault="00650C82" w:rsidP="00761598">
            <w:pPr>
              <w:spacing w:after="0"/>
              <w:jc w:val="both"/>
              <w:rPr>
                <w:rFonts w:asciiTheme="minorHAnsi" w:hAnsiTheme="minorHAnsi"/>
              </w:rPr>
            </w:pPr>
            <w:r w:rsidRPr="00D46743">
              <w:rPr>
                <w:rFonts w:asciiTheme="minorHAnsi" w:hAnsiTheme="minorHAnsi"/>
              </w:rPr>
              <w:t>1.</w:t>
            </w:r>
          </w:p>
        </w:tc>
        <w:tc>
          <w:tcPr>
            <w:tcW w:w="8646" w:type="dxa"/>
            <w:shd w:val="clear" w:color="auto" w:fill="EAF1DD" w:themeFill="accent3" w:themeFillTint="33"/>
          </w:tcPr>
          <w:p w:rsidR="00650C82" w:rsidRPr="00D46743" w:rsidRDefault="00650C82" w:rsidP="00761598">
            <w:pPr>
              <w:spacing w:after="0"/>
              <w:jc w:val="both"/>
              <w:rPr>
                <w:rFonts w:asciiTheme="minorHAnsi" w:hAnsiTheme="minorHAnsi"/>
              </w:rPr>
            </w:pPr>
            <w:r w:rsidRPr="00D46743">
              <w:rPr>
                <w:rFonts w:asciiTheme="minorHAnsi" w:eastAsia="Times New Roman" w:hAnsiTheme="minorHAnsi" w:cstheme="minorHAnsi"/>
              </w:rPr>
              <w:t>A HFS legfontosabb célkitűzései a helyi termékek előállításának és piacra juttatásának támogatása, ezzel kapcsolatban is a helyi gazdaság élénkítése, a helyi foglalkoztatottság javítása.</w:t>
            </w:r>
          </w:p>
        </w:tc>
      </w:tr>
      <w:tr w:rsidR="00650C82" w:rsidRPr="00D46743" w:rsidTr="00B96695">
        <w:trPr>
          <w:jc w:val="center"/>
        </w:trPr>
        <w:tc>
          <w:tcPr>
            <w:tcW w:w="534" w:type="dxa"/>
            <w:shd w:val="clear" w:color="auto" w:fill="EAF1DD" w:themeFill="accent3" w:themeFillTint="33"/>
          </w:tcPr>
          <w:p w:rsidR="00650C82" w:rsidRPr="00D46743" w:rsidRDefault="00650C82" w:rsidP="00761598">
            <w:pPr>
              <w:spacing w:after="0"/>
              <w:jc w:val="both"/>
              <w:rPr>
                <w:rFonts w:asciiTheme="minorHAnsi" w:hAnsiTheme="minorHAnsi"/>
              </w:rPr>
            </w:pPr>
            <w:r w:rsidRPr="00D46743">
              <w:rPr>
                <w:rFonts w:asciiTheme="minorHAnsi" w:hAnsiTheme="minorHAnsi"/>
              </w:rPr>
              <w:t>2.</w:t>
            </w:r>
          </w:p>
        </w:tc>
        <w:tc>
          <w:tcPr>
            <w:tcW w:w="8646" w:type="dxa"/>
            <w:shd w:val="clear" w:color="auto" w:fill="EAF1DD" w:themeFill="accent3" w:themeFillTint="33"/>
          </w:tcPr>
          <w:p w:rsidR="00650C82" w:rsidRPr="00D46743" w:rsidRDefault="00650C82" w:rsidP="00761598">
            <w:pPr>
              <w:spacing w:after="0"/>
              <w:jc w:val="both"/>
              <w:rPr>
                <w:rFonts w:asciiTheme="minorHAnsi" w:hAnsiTheme="minorHAnsi"/>
              </w:rPr>
            </w:pPr>
            <w:r w:rsidRPr="00D46743">
              <w:rPr>
                <w:rFonts w:asciiTheme="minorHAnsi" w:eastAsia="Times New Roman" w:hAnsiTheme="minorHAnsi" w:cstheme="minorHAnsi"/>
              </w:rPr>
              <w:t>További alapvető célunk a térségi hálózatosodás további fejlesztése a helyi együttműködések és innovatív megoldások támogatása, ezen belül kiemelt cél a térség turisztikai fejlesztéseinek összefogása, LEADER térségeken átívelő tematikus turisztikai útvonalak létrehozása. A helyi identitás és a népességmegőrző képesség fejlesztése, a társadalmi integráció megerősítése, a kisebbségi, a természeti, kulturális és gazdasági hagyományok bemutathatóságának megteremtésén keresztül.</w:t>
            </w:r>
          </w:p>
        </w:tc>
      </w:tr>
    </w:tbl>
    <w:p w:rsidR="00650C82" w:rsidRPr="00D46743" w:rsidRDefault="00650C82" w:rsidP="00761598">
      <w:pPr>
        <w:spacing w:after="0"/>
        <w:jc w:val="both"/>
        <w:rPr>
          <w:rFonts w:asciiTheme="minorHAnsi" w:hAnsiTheme="minorHAnsi"/>
        </w:rPr>
      </w:pPr>
    </w:p>
    <w:tbl>
      <w:tblPr>
        <w:tblW w:w="91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7"/>
        <w:gridCol w:w="4523"/>
        <w:gridCol w:w="2687"/>
        <w:gridCol w:w="1418"/>
      </w:tblGrid>
      <w:tr w:rsidR="00650C82" w:rsidRPr="00D46743" w:rsidTr="00B96695">
        <w:trPr>
          <w:jc w:val="center"/>
        </w:trPr>
        <w:tc>
          <w:tcPr>
            <w:tcW w:w="547" w:type="dxa"/>
            <w:shd w:val="clear" w:color="auto" w:fill="8DB3E2" w:themeFill="text2" w:themeFillTint="66"/>
          </w:tcPr>
          <w:p w:rsidR="00650C82" w:rsidRPr="00D46743" w:rsidRDefault="00650C82" w:rsidP="00761598">
            <w:pPr>
              <w:spacing w:after="60"/>
              <w:jc w:val="both"/>
              <w:rPr>
                <w:rFonts w:asciiTheme="minorHAnsi" w:hAnsiTheme="minorHAnsi"/>
              </w:rPr>
            </w:pPr>
            <w:r w:rsidRPr="00D46743">
              <w:rPr>
                <w:rFonts w:asciiTheme="minorHAnsi" w:hAnsiTheme="minorHAnsi"/>
              </w:rPr>
              <w:t>Ssz.</w:t>
            </w:r>
          </w:p>
        </w:tc>
        <w:tc>
          <w:tcPr>
            <w:tcW w:w="4523" w:type="dxa"/>
            <w:shd w:val="clear" w:color="auto" w:fill="8DB3E2" w:themeFill="text2" w:themeFillTint="66"/>
          </w:tcPr>
          <w:p w:rsidR="00650C82" w:rsidRPr="00D46743" w:rsidRDefault="00650C82" w:rsidP="00761598">
            <w:pPr>
              <w:spacing w:after="60"/>
              <w:jc w:val="both"/>
              <w:rPr>
                <w:rFonts w:asciiTheme="minorHAnsi" w:hAnsiTheme="minorHAnsi"/>
              </w:rPr>
            </w:pPr>
            <w:r w:rsidRPr="00D46743">
              <w:rPr>
                <w:rFonts w:asciiTheme="minorHAnsi" w:hAnsiTheme="minorHAnsi"/>
              </w:rPr>
              <w:t>Specifikus célok</w:t>
            </w:r>
          </w:p>
        </w:tc>
        <w:tc>
          <w:tcPr>
            <w:tcW w:w="2687" w:type="dxa"/>
            <w:shd w:val="clear" w:color="auto" w:fill="A6A6A6" w:themeFill="background1" w:themeFillShade="A6"/>
          </w:tcPr>
          <w:p w:rsidR="00650C82" w:rsidRPr="00D46743" w:rsidRDefault="00650C82" w:rsidP="00761598">
            <w:pPr>
              <w:spacing w:after="60"/>
              <w:jc w:val="both"/>
              <w:rPr>
                <w:rFonts w:asciiTheme="minorHAnsi" w:hAnsiTheme="minorHAnsi"/>
              </w:rPr>
            </w:pPr>
            <w:r w:rsidRPr="00D46743">
              <w:rPr>
                <w:rFonts w:asciiTheme="minorHAnsi" w:hAnsiTheme="minorHAnsi"/>
              </w:rPr>
              <w:t>Eredménymutatók megnevezése</w:t>
            </w:r>
          </w:p>
        </w:tc>
        <w:tc>
          <w:tcPr>
            <w:tcW w:w="1418" w:type="dxa"/>
            <w:shd w:val="clear" w:color="auto" w:fill="A6A6A6" w:themeFill="background1" w:themeFillShade="A6"/>
          </w:tcPr>
          <w:p w:rsidR="00650C82" w:rsidRPr="00D46743" w:rsidRDefault="00650C82" w:rsidP="00761598">
            <w:pPr>
              <w:spacing w:after="60"/>
              <w:jc w:val="both"/>
              <w:rPr>
                <w:rFonts w:asciiTheme="minorHAnsi" w:hAnsiTheme="minorHAnsi"/>
              </w:rPr>
            </w:pPr>
            <w:r w:rsidRPr="00D46743">
              <w:rPr>
                <w:rFonts w:asciiTheme="minorHAnsi" w:hAnsiTheme="minorHAnsi"/>
              </w:rPr>
              <w:t>Célértékek</w:t>
            </w:r>
          </w:p>
        </w:tc>
      </w:tr>
      <w:tr w:rsidR="00650C82" w:rsidRPr="00D46743" w:rsidTr="00B96695">
        <w:trPr>
          <w:jc w:val="center"/>
        </w:trPr>
        <w:tc>
          <w:tcPr>
            <w:tcW w:w="547" w:type="dxa"/>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1.</w:t>
            </w:r>
          </w:p>
        </w:tc>
        <w:tc>
          <w:tcPr>
            <w:tcW w:w="4523" w:type="dxa"/>
            <w:shd w:val="clear" w:color="auto" w:fill="DAEEF3" w:themeFill="accent5" w:themeFillTint="33"/>
          </w:tcPr>
          <w:p w:rsidR="00650C82" w:rsidRPr="00D46743" w:rsidRDefault="00650C82" w:rsidP="00761598">
            <w:pPr>
              <w:spacing w:after="0"/>
              <w:jc w:val="both"/>
              <w:rPr>
                <w:rFonts w:asciiTheme="minorHAnsi" w:hAnsiTheme="minorHAnsi"/>
              </w:rPr>
            </w:pPr>
            <w:r w:rsidRPr="00D46743">
              <w:rPr>
                <w:rFonts w:asciiTheme="minorHAnsi" w:hAnsiTheme="minorHAnsi" w:cstheme="minorHAnsi"/>
              </w:rPr>
              <w:t>A helyi termék előállításán és piacra jutásán alapuló versenyképes helyi gazdaság megerősítése</w:t>
            </w:r>
          </w:p>
        </w:tc>
        <w:tc>
          <w:tcPr>
            <w:tcW w:w="2687"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A támogatott projektek által létrehozott új munkahelyek száma (db):</w:t>
            </w:r>
          </w:p>
          <w:p w:rsidR="00650C82" w:rsidRPr="00D46743" w:rsidRDefault="00650C82" w:rsidP="00761598">
            <w:pPr>
              <w:spacing w:after="0"/>
              <w:jc w:val="both"/>
              <w:rPr>
                <w:rFonts w:asciiTheme="minorHAnsi" w:hAnsiTheme="minorHAnsi"/>
              </w:rPr>
            </w:pPr>
            <w:r w:rsidRPr="00D46743">
              <w:rPr>
                <w:rFonts w:asciiTheme="minorHAnsi" w:hAnsiTheme="minorHAnsi"/>
              </w:rPr>
              <w:t>Piacképes helyi termékek megjelenése (db):</w:t>
            </w:r>
          </w:p>
        </w:tc>
        <w:tc>
          <w:tcPr>
            <w:tcW w:w="1418"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2</w:t>
            </w:r>
          </w:p>
          <w:p w:rsidR="00650C82" w:rsidRPr="00D46743" w:rsidRDefault="00650C82" w:rsidP="00761598">
            <w:pPr>
              <w:spacing w:after="0"/>
              <w:jc w:val="both"/>
              <w:rPr>
                <w:rFonts w:asciiTheme="minorHAnsi" w:hAnsiTheme="minorHAnsi"/>
              </w:rPr>
            </w:pPr>
          </w:p>
          <w:p w:rsidR="00650C82" w:rsidRPr="00D46743" w:rsidRDefault="00650C82" w:rsidP="00761598">
            <w:pPr>
              <w:spacing w:after="0"/>
              <w:jc w:val="both"/>
              <w:rPr>
                <w:rFonts w:asciiTheme="minorHAnsi" w:hAnsiTheme="minorHAnsi"/>
              </w:rPr>
            </w:pPr>
          </w:p>
          <w:p w:rsidR="00650C82" w:rsidRPr="00D46743" w:rsidRDefault="00650C82" w:rsidP="00761598">
            <w:pPr>
              <w:spacing w:after="0"/>
              <w:jc w:val="both"/>
              <w:rPr>
                <w:rFonts w:asciiTheme="minorHAnsi" w:hAnsiTheme="minorHAnsi"/>
              </w:rPr>
            </w:pPr>
            <w:r w:rsidRPr="00D46743">
              <w:rPr>
                <w:rFonts w:asciiTheme="minorHAnsi" w:hAnsiTheme="minorHAnsi"/>
              </w:rPr>
              <w:t>10</w:t>
            </w:r>
          </w:p>
        </w:tc>
      </w:tr>
      <w:tr w:rsidR="00650C82" w:rsidRPr="00D46743" w:rsidTr="00B96695">
        <w:trPr>
          <w:jc w:val="center"/>
        </w:trPr>
        <w:tc>
          <w:tcPr>
            <w:tcW w:w="547" w:type="dxa"/>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2.</w:t>
            </w:r>
          </w:p>
        </w:tc>
        <w:tc>
          <w:tcPr>
            <w:tcW w:w="4523" w:type="dxa"/>
            <w:shd w:val="clear" w:color="auto" w:fill="DAEEF3" w:themeFill="accent5" w:themeFillTint="33"/>
          </w:tcPr>
          <w:p w:rsidR="00650C82" w:rsidRPr="00D46743" w:rsidRDefault="00650C82" w:rsidP="00761598">
            <w:pPr>
              <w:spacing w:after="0"/>
              <w:jc w:val="both"/>
              <w:rPr>
                <w:rFonts w:asciiTheme="minorHAnsi" w:hAnsiTheme="minorHAnsi"/>
              </w:rPr>
            </w:pPr>
            <w:r w:rsidRPr="00D46743">
              <w:rPr>
                <w:rFonts w:asciiTheme="minorHAnsi" w:hAnsiTheme="minorHAnsi" w:cstheme="minorHAnsi"/>
              </w:rPr>
              <w:t>Térségi szereplők közötti együttműködések, tematikus turisztikai útvonalak, szolgáltatáscsomagok kialakításának támogatása, hálózatosodások kialakulásának elősegítése</w:t>
            </w:r>
          </w:p>
        </w:tc>
        <w:tc>
          <w:tcPr>
            <w:tcW w:w="2687"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cstheme="minorHAnsi"/>
              </w:rPr>
              <w:t>Térségi szereplők közötti gazdasági alapokon működő együttműködések száma (db):</w:t>
            </w:r>
          </w:p>
        </w:tc>
        <w:tc>
          <w:tcPr>
            <w:tcW w:w="1418"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1</w:t>
            </w:r>
          </w:p>
        </w:tc>
      </w:tr>
      <w:tr w:rsidR="00650C82" w:rsidRPr="00D46743" w:rsidTr="00B96695">
        <w:trPr>
          <w:jc w:val="center"/>
        </w:trPr>
        <w:tc>
          <w:tcPr>
            <w:tcW w:w="547" w:type="dxa"/>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lastRenderedPageBreak/>
              <w:t>3.</w:t>
            </w:r>
          </w:p>
        </w:tc>
        <w:tc>
          <w:tcPr>
            <w:tcW w:w="4523" w:type="dxa"/>
            <w:shd w:val="clear" w:color="auto" w:fill="DAEEF3" w:themeFill="accent5" w:themeFillTint="33"/>
          </w:tcPr>
          <w:p w:rsidR="00650C82" w:rsidRPr="00D46743" w:rsidRDefault="00650C82" w:rsidP="00761598">
            <w:pPr>
              <w:spacing w:after="0"/>
              <w:jc w:val="both"/>
              <w:rPr>
                <w:rFonts w:asciiTheme="minorHAnsi" w:hAnsiTheme="minorHAnsi"/>
              </w:rPr>
            </w:pPr>
            <w:r w:rsidRPr="00D46743">
              <w:rPr>
                <w:rFonts w:asciiTheme="minorHAnsi" w:hAnsiTheme="minorHAnsi" w:cs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tc>
        <w:tc>
          <w:tcPr>
            <w:tcW w:w="2687"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Mobilizált közösségek száma (db):</w:t>
            </w:r>
          </w:p>
        </w:tc>
        <w:tc>
          <w:tcPr>
            <w:tcW w:w="1418"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10</w:t>
            </w:r>
          </w:p>
        </w:tc>
      </w:tr>
      <w:tr w:rsidR="00650C82" w:rsidRPr="00D46743" w:rsidTr="00B96695">
        <w:trPr>
          <w:jc w:val="center"/>
        </w:trPr>
        <w:tc>
          <w:tcPr>
            <w:tcW w:w="547" w:type="dxa"/>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4.</w:t>
            </w:r>
          </w:p>
        </w:tc>
        <w:tc>
          <w:tcPr>
            <w:tcW w:w="4523" w:type="dxa"/>
            <w:shd w:val="clear" w:color="auto" w:fill="DAEEF3" w:themeFill="accent5" w:themeFillTint="33"/>
          </w:tcPr>
          <w:p w:rsidR="00650C82" w:rsidRPr="00D46743" w:rsidRDefault="00650C82" w:rsidP="00761598">
            <w:pPr>
              <w:spacing w:after="0"/>
              <w:jc w:val="both"/>
              <w:rPr>
                <w:rFonts w:asciiTheme="minorHAnsi" w:hAnsiTheme="minorHAnsi" w:cstheme="minorHAnsi"/>
              </w:rPr>
            </w:pPr>
            <w:r w:rsidRPr="00D46743">
              <w:rPr>
                <w:rFonts w:asciiTheme="minorHAnsi" w:hAnsiTheme="minorHAnsi" w:cstheme="minorHAnsi"/>
              </w:rPr>
              <w:t xml:space="preserve">A mélyszegénység és gyermekéhezés elleni tevékenységek elősegítése, a társadalmi, szociológiai és gazdasági lemorzsolódás, szegregáció megállítása érdekében. </w:t>
            </w:r>
          </w:p>
        </w:tc>
        <w:tc>
          <w:tcPr>
            <w:tcW w:w="2687"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A mélyszegénység elleni tevékenységgel elért lakosság száma (fő):</w:t>
            </w:r>
          </w:p>
        </w:tc>
        <w:tc>
          <w:tcPr>
            <w:tcW w:w="1418"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1000</w:t>
            </w:r>
          </w:p>
        </w:tc>
      </w:tr>
      <w:tr w:rsidR="00650C82" w:rsidRPr="00D46743" w:rsidTr="00B96695">
        <w:trPr>
          <w:jc w:val="center"/>
        </w:trPr>
        <w:tc>
          <w:tcPr>
            <w:tcW w:w="547" w:type="dxa"/>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5.</w:t>
            </w:r>
          </w:p>
        </w:tc>
        <w:tc>
          <w:tcPr>
            <w:tcW w:w="4523" w:type="dxa"/>
            <w:shd w:val="clear" w:color="auto" w:fill="DAEEF3" w:themeFill="accent5" w:themeFillTint="33"/>
          </w:tcPr>
          <w:p w:rsidR="00650C82" w:rsidRPr="00D46743" w:rsidRDefault="00650C82" w:rsidP="00761598">
            <w:pPr>
              <w:spacing w:after="0"/>
              <w:jc w:val="both"/>
              <w:rPr>
                <w:rFonts w:asciiTheme="minorHAnsi" w:hAnsiTheme="minorHAnsi"/>
              </w:rPr>
            </w:pPr>
            <w:r w:rsidRPr="00D46743">
              <w:rPr>
                <w:rFonts w:asciiTheme="minorHAnsi" w:hAnsiTheme="minorHAnsi" w:cstheme="minorHAnsi"/>
              </w:rPr>
              <w:t>Térségi, térségek közötti és határokon átívelő gazdasági, kulturális és idegenforgalmi kapcsolatok kialakítása.</w:t>
            </w:r>
          </w:p>
        </w:tc>
        <w:tc>
          <w:tcPr>
            <w:tcW w:w="2687"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Térségek közötti, és nemzetközi együttműködések száma (db):</w:t>
            </w:r>
          </w:p>
        </w:tc>
        <w:tc>
          <w:tcPr>
            <w:tcW w:w="1418" w:type="dxa"/>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3</w:t>
            </w:r>
          </w:p>
        </w:tc>
      </w:tr>
    </w:tbl>
    <w:p w:rsidR="00650C82" w:rsidRPr="00D46743" w:rsidRDefault="00650C82" w:rsidP="00761598">
      <w:pPr>
        <w:spacing w:after="0"/>
        <w:jc w:val="both"/>
        <w:rPr>
          <w:rFonts w:asciiTheme="minorHAnsi" w:hAnsiTheme="minorHAnsi"/>
          <w: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5953"/>
        <w:gridCol w:w="560"/>
        <w:gridCol w:w="560"/>
        <w:gridCol w:w="560"/>
        <w:gridCol w:w="560"/>
        <w:gridCol w:w="560"/>
      </w:tblGrid>
      <w:tr w:rsidR="00650C82" w:rsidRPr="00D46743" w:rsidTr="00B96695">
        <w:trPr>
          <w:jc w:val="center"/>
        </w:trPr>
        <w:tc>
          <w:tcPr>
            <w:tcW w:w="535" w:type="dxa"/>
            <w:vMerge w:val="restart"/>
            <w:shd w:val="clear" w:color="auto" w:fill="9BBB59" w:themeFill="accent3"/>
          </w:tcPr>
          <w:p w:rsidR="00650C82" w:rsidRPr="00D46743" w:rsidRDefault="00650C82" w:rsidP="00761598">
            <w:pPr>
              <w:spacing w:after="60"/>
              <w:jc w:val="both"/>
              <w:rPr>
                <w:rFonts w:asciiTheme="minorHAnsi" w:hAnsiTheme="minorHAnsi"/>
              </w:rPr>
            </w:pPr>
          </w:p>
        </w:tc>
        <w:tc>
          <w:tcPr>
            <w:tcW w:w="5953" w:type="dxa"/>
            <w:vMerge w:val="restart"/>
            <w:shd w:val="clear" w:color="auto" w:fill="9BBB59" w:themeFill="accent3"/>
          </w:tcPr>
          <w:p w:rsidR="00650C82" w:rsidRPr="00D46743" w:rsidRDefault="00650C82" w:rsidP="00761598">
            <w:pPr>
              <w:spacing w:after="60"/>
              <w:jc w:val="both"/>
              <w:rPr>
                <w:rFonts w:asciiTheme="minorHAnsi" w:hAnsiTheme="minorHAnsi"/>
              </w:rPr>
            </w:pPr>
            <w:r w:rsidRPr="00D46743">
              <w:rPr>
                <w:rFonts w:asciiTheme="minorHAnsi" w:hAnsiTheme="minorHAnsi"/>
              </w:rPr>
              <w:t>Intézkedések (beavatkozási területek)</w:t>
            </w:r>
          </w:p>
          <w:p w:rsidR="00650C82" w:rsidRPr="00D46743" w:rsidRDefault="00650C82" w:rsidP="00761598">
            <w:pPr>
              <w:spacing w:after="60"/>
              <w:jc w:val="both"/>
              <w:rPr>
                <w:rFonts w:asciiTheme="minorHAnsi" w:hAnsiTheme="minorHAnsi"/>
              </w:rPr>
            </w:pPr>
          </w:p>
        </w:tc>
        <w:tc>
          <w:tcPr>
            <w:tcW w:w="0" w:type="auto"/>
            <w:gridSpan w:val="5"/>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Melyik specifikus cél(ok)hoz járul hozzá</w:t>
            </w:r>
          </w:p>
        </w:tc>
      </w:tr>
      <w:tr w:rsidR="00650C82" w:rsidRPr="00D46743" w:rsidTr="00B96695">
        <w:trPr>
          <w:jc w:val="center"/>
        </w:trPr>
        <w:tc>
          <w:tcPr>
            <w:tcW w:w="535" w:type="dxa"/>
            <w:vMerge/>
            <w:shd w:val="clear" w:color="auto" w:fill="9BBB59" w:themeFill="accent3"/>
          </w:tcPr>
          <w:p w:rsidR="00650C82" w:rsidRPr="00D46743" w:rsidRDefault="00650C82" w:rsidP="00761598">
            <w:pPr>
              <w:spacing w:after="60"/>
              <w:jc w:val="both"/>
              <w:rPr>
                <w:rFonts w:asciiTheme="minorHAnsi" w:hAnsiTheme="minorHAnsi"/>
              </w:rPr>
            </w:pPr>
          </w:p>
        </w:tc>
        <w:tc>
          <w:tcPr>
            <w:tcW w:w="5953" w:type="dxa"/>
            <w:vMerge/>
            <w:shd w:val="clear" w:color="auto" w:fill="9BBB59" w:themeFill="accent3"/>
          </w:tcPr>
          <w:p w:rsidR="00650C82" w:rsidRPr="00D46743" w:rsidRDefault="00650C82" w:rsidP="00761598">
            <w:pPr>
              <w:spacing w:after="60"/>
              <w:jc w:val="both"/>
              <w:rPr>
                <w:rFonts w:asciiTheme="minorHAnsi" w:hAnsiTheme="minorHAnsi"/>
              </w:rPr>
            </w:pPr>
          </w:p>
        </w:tc>
        <w:tc>
          <w:tcPr>
            <w:tcW w:w="0" w:type="auto"/>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1.</w:t>
            </w:r>
          </w:p>
        </w:tc>
        <w:tc>
          <w:tcPr>
            <w:tcW w:w="0" w:type="auto"/>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2.</w:t>
            </w:r>
          </w:p>
        </w:tc>
        <w:tc>
          <w:tcPr>
            <w:tcW w:w="0" w:type="auto"/>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3.</w:t>
            </w:r>
          </w:p>
        </w:tc>
        <w:tc>
          <w:tcPr>
            <w:tcW w:w="0" w:type="auto"/>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4.</w:t>
            </w:r>
          </w:p>
        </w:tc>
        <w:tc>
          <w:tcPr>
            <w:tcW w:w="0" w:type="auto"/>
            <w:shd w:val="clear" w:color="auto" w:fill="8DB3E2" w:themeFill="text2" w:themeFillTint="66"/>
          </w:tcPr>
          <w:p w:rsidR="00650C82" w:rsidRPr="00D46743" w:rsidRDefault="00650C82" w:rsidP="00761598">
            <w:pPr>
              <w:spacing w:after="0"/>
              <w:jc w:val="both"/>
              <w:rPr>
                <w:rFonts w:asciiTheme="minorHAnsi" w:hAnsiTheme="minorHAnsi"/>
              </w:rPr>
            </w:pPr>
            <w:r w:rsidRPr="00D46743">
              <w:rPr>
                <w:rFonts w:asciiTheme="minorHAnsi" w:hAnsiTheme="minorHAnsi"/>
              </w:rPr>
              <w:t>5.</w:t>
            </w: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1.</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Helyi termékek előállításának és piacra jutásának támogatása</w:t>
            </w: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2.</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Önkormányzatok és szociális szövetkezetek gazdaságfejlesztő hatású helyitermék-előállításának és piacra jutásának támogatása</w:t>
            </w: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3.</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Vidéki mikrovállalkozások kisléptékű támogatása</w:t>
            </w: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4.</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A Zrínyi Zöldút és Mária Út megvalósításához kapcsolódó összefogások kialakítása</w:t>
            </w:r>
          </w:p>
        </w:tc>
        <w:tc>
          <w:tcPr>
            <w:tcW w:w="0" w:type="auto"/>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X</w:t>
            </w: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5.</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Tematikus rendezvények támogatása</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6.</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Helyi identitás fejlesztés támogatása</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7.</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Nemzetségi színterek tartalommal való megtöltése</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r w:rsidRPr="00D46743">
              <w:rPr>
                <w:rFonts w:asciiTheme="minorHAnsi" w:hAnsiTheme="minorHAnsi"/>
              </w:rPr>
              <w:t>X</w:t>
            </w: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8.</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Generációkon átívelő kezdeményezések támogatása</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9.</w:t>
            </w:r>
          </w:p>
        </w:tc>
        <w:tc>
          <w:tcPr>
            <w:tcW w:w="5953" w:type="dxa"/>
            <w:shd w:val="clear" w:color="auto" w:fill="D6E3BC"/>
            <w:vAlign w:val="bottom"/>
          </w:tcPr>
          <w:p w:rsidR="00650C82" w:rsidRPr="00D46743" w:rsidRDefault="004876A9" w:rsidP="00761598">
            <w:pPr>
              <w:jc w:val="both"/>
              <w:rPr>
                <w:rFonts w:asciiTheme="minorHAnsi" w:hAnsiTheme="minorHAnsi"/>
              </w:rPr>
            </w:pPr>
            <w:r w:rsidRPr="00B96695">
              <w:rPr>
                <w:rFonts w:asciiTheme="minorHAnsi" w:hAnsiTheme="minorHAnsi"/>
              </w:rPr>
              <w:t>Multiszektorális szolgáltató helyszínek létrehozása, valamint ezek megújuló energiát hasznosító berendezése és telepítése</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r>
      <w:tr w:rsidR="00650C82" w:rsidRPr="00D46743" w:rsidTr="00ED296D">
        <w:trPr>
          <w:jc w:val="center"/>
        </w:trPr>
        <w:tc>
          <w:tcPr>
            <w:tcW w:w="535" w:type="dxa"/>
            <w:shd w:val="clear" w:color="auto" w:fill="D6E3BC"/>
          </w:tcPr>
          <w:p w:rsidR="00650C82" w:rsidRPr="00D46743" w:rsidRDefault="00650C82" w:rsidP="00761598">
            <w:pPr>
              <w:spacing w:after="0"/>
              <w:jc w:val="both"/>
              <w:rPr>
                <w:rFonts w:asciiTheme="minorHAnsi" w:hAnsiTheme="minorHAnsi"/>
              </w:rPr>
            </w:pPr>
            <w:r w:rsidRPr="00D46743">
              <w:rPr>
                <w:rFonts w:asciiTheme="minorHAnsi" w:hAnsiTheme="minorHAnsi"/>
              </w:rPr>
              <w:t>10.</w:t>
            </w:r>
          </w:p>
        </w:tc>
        <w:tc>
          <w:tcPr>
            <w:tcW w:w="5953" w:type="dxa"/>
            <w:shd w:val="clear" w:color="auto" w:fill="D6E3BC"/>
            <w:vAlign w:val="bottom"/>
          </w:tcPr>
          <w:p w:rsidR="00650C82" w:rsidRPr="00D46743" w:rsidRDefault="00650C82" w:rsidP="00761598">
            <w:pPr>
              <w:jc w:val="both"/>
              <w:rPr>
                <w:rFonts w:asciiTheme="minorHAnsi" w:hAnsiTheme="minorHAnsi"/>
              </w:rPr>
            </w:pPr>
            <w:r w:rsidRPr="00D46743">
              <w:rPr>
                <w:rFonts w:asciiTheme="minorHAnsi" w:hAnsiTheme="minorHAnsi"/>
              </w:rPr>
              <w:t>Mélyszegénység elleni küzdelem eszközrendszerének megalapozása</w:t>
            </w: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rPr>
            </w:pPr>
          </w:p>
        </w:tc>
        <w:tc>
          <w:tcPr>
            <w:tcW w:w="0" w:type="auto"/>
            <w:shd w:val="clear" w:color="auto" w:fill="D9D9D9"/>
          </w:tcPr>
          <w:p w:rsidR="00650C82" w:rsidRPr="00D46743" w:rsidRDefault="00650C82" w:rsidP="00761598">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650C82" w:rsidRPr="00D46743" w:rsidRDefault="00650C82" w:rsidP="00761598">
            <w:pPr>
              <w:spacing w:after="0"/>
              <w:jc w:val="both"/>
              <w:rPr>
                <w:rFonts w:asciiTheme="minorHAnsi" w:hAnsiTheme="minorHAnsi"/>
              </w:rPr>
            </w:pPr>
          </w:p>
        </w:tc>
      </w:tr>
    </w:tbl>
    <w:p w:rsidR="00ED296D" w:rsidRPr="00D46743" w:rsidRDefault="00ED296D" w:rsidP="00761598">
      <w:pPr>
        <w:spacing w:before="120"/>
        <w:jc w:val="both"/>
        <w:rPr>
          <w:rFonts w:asciiTheme="minorHAnsi" w:eastAsia="Times New Roman" w:hAnsiTheme="minorHAnsi" w:cstheme="minorHAnsi"/>
          <w:color w:val="1F497D" w:themeColor="text2"/>
        </w:rPr>
      </w:pPr>
    </w:p>
    <w:p w:rsidR="008444C2" w:rsidRDefault="008444C2" w:rsidP="00761598">
      <w:pPr>
        <w:spacing w:before="120"/>
        <w:jc w:val="both"/>
        <w:rPr>
          <w:rFonts w:asciiTheme="minorHAnsi" w:eastAsia="Times New Roman" w:hAnsiTheme="minorHAnsi" w:cstheme="minorHAnsi"/>
          <w:b/>
        </w:rPr>
      </w:pPr>
    </w:p>
    <w:p w:rsidR="008444C2" w:rsidRDefault="008444C2" w:rsidP="00761598">
      <w:pPr>
        <w:spacing w:before="120"/>
        <w:jc w:val="both"/>
        <w:rPr>
          <w:rFonts w:asciiTheme="minorHAnsi" w:eastAsia="Times New Roman" w:hAnsiTheme="minorHAnsi" w:cstheme="minorHAnsi"/>
          <w:b/>
        </w:rPr>
      </w:pPr>
    </w:p>
    <w:p w:rsidR="008444C2" w:rsidRDefault="008444C2" w:rsidP="00761598">
      <w:pPr>
        <w:spacing w:before="120"/>
        <w:jc w:val="both"/>
        <w:rPr>
          <w:rFonts w:asciiTheme="minorHAnsi" w:eastAsia="Times New Roman" w:hAnsiTheme="minorHAnsi" w:cstheme="minorHAnsi"/>
          <w:b/>
        </w:rPr>
      </w:pPr>
    </w:p>
    <w:p w:rsidR="00650C82" w:rsidRPr="00D46743" w:rsidRDefault="00650C82" w:rsidP="00761598">
      <w:pPr>
        <w:spacing w:before="120"/>
        <w:jc w:val="both"/>
        <w:rPr>
          <w:rFonts w:asciiTheme="minorHAnsi" w:eastAsia="Times New Roman" w:hAnsiTheme="minorHAnsi" w:cstheme="minorHAnsi"/>
          <w:b/>
        </w:rPr>
      </w:pPr>
      <w:r w:rsidRPr="00D46743">
        <w:rPr>
          <w:rFonts w:asciiTheme="minorHAnsi" w:eastAsia="Times New Roman" w:hAnsiTheme="minorHAnsi" w:cstheme="minorHAnsi"/>
          <w:b/>
        </w:rPr>
        <w:lastRenderedPageBreak/>
        <w:t>A választott célok szöveges indoklása:</w:t>
      </w:r>
    </w:p>
    <w:p w:rsidR="00650C82" w:rsidRPr="00D46743" w:rsidRDefault="00650C82" w:rsidP="00761598">
      <w:pPr>
        <w:spacing w:before="120"/>
        <w:jc w:val="both"/>
        <w:rPr>
          <w:rFonts w:asciiTheme="minorHAnsi" w:eastAsia="Times New Roman" w:hAnsiTheme="minorHAnsi" w:cstheme="minorHAnsi"/>
          <w:i/>
        </w:rPr>
      </w:pPr>
      <w:r w:rsidRPr="00D46743">
        <w:rPr>
          <w:rFonts w:asciiTheme="minorHAnsi" w:eastAsia="Times New Roman" w:hAnsiTheme="minorHAnsi" w:cstheme="minorHAnsi"/>
          <w:i/>
        </w:rPr>
        <w:t>Átfogó célok</w:t>
      </w:r>
    </w:p>
    <w:p w:rsidR="00650C82" w:rsidRPr="00D46743" w:rsidRDefault="00650C82" w:rsidP="00761598">
      <w:pPr>
        <w:spacing w:before="120"/>
        <w:jc w:val="both"/>
        <w:rPr>
          <w:rFonts w:asciiTheme="minorHAnsi" w:eastAsia="Times New Roman" w:hAnsiTheme="minorHAnsi" w:cstheme="minorHAnsi"/>
        </w:rPr>
      </w:pPr>
      <w:r w:rsidRPr="00D46743">
        <w:rPr>
          <w:rFonts w:asciiTheme="minorHAnsi" w:eastAsia="Times New Roman" w:hAnsiTheme="minorHAnsi" w:cstheme="minorHAnsi"/>
        </w:rPr>
        <w:t>Az akciócsoport elmúlt programozási időszak alatt végzett tevékenysége során térségi kitörési pontként azonosította a helyi termékek előállításának és piacra juttatásának lehetőségét, ám ezen kívül nagyon fontos feladat a helyi együttműködések és innovatív megoldások támogatása. A térséget érintő legfontosabb mérőszám a lakosságszám. A népességmegőrző képesség fejlesztése, a társadalmi integráció megerősítése nemcsak gazdasági, hanem mentális téren is elengedhetetlen. Éppen ezért kerültek a felsoroltak az átfogó célok között megfogalmazásra.</w:t>
      </w:r>
    </w:p>
    <w:p w:rsidR="00650C82" w:rsidRPr="00D46743" w:rsidRDefault="00650C82" w:rsidP="00761598">
      <w:pPr>
        <w:spacing w:before="120"/>
        <w:jc w:val="both"/>
        <w:rPr>
          <w:rFonts w:asciiTheme="minorHAnsi" w:eastAsia="Times New Roman" w:hAnsiTheme="minorHAnsi" w:cstheme="minorHAnsi"/>
          <w:i/>
        </w:rPr>
      </w:pPr>
      <w:r w:rsidRPr="00D46743">
        <w:rPr>
          <w:rFonts w:asciiTheme="minorHAnsi" w:eastAsia="Times New Roman" w:hAnsiTheme="minorHAnsi" w:cstheme="minorHAnsi"/>
          <w:i/>
        </w:rPr>
        <w:t>Specifikus célok</w:t>
      </w:r>
    </w:p>
    <w:p w:rsidR="00650C82" w:rsidRPr="00B96695" w:rsidRDefault="00650C82" w:rsidP="00B96695">
      <w:pPr>
        <w:spacing w:before="120"/>
        <w:jc w:val="both"/>
        <w:rPr>
          <w:rFonts w:asciiTheme="minorHAnsi" w:eastAsia="Times New Roman" w:hAnsiTheme="minorHAnsi" w:cstheme="minorHAnsi"/>
        </w:rPr>
      </w:pPr>
      <w:r w:rsidRPr="00D46743">
        <w:rPr>
          <w:rFonts w:asciiTheme="minorHAnsi" w:eastAsia="Times New Roman" w:hAnsiTheme="minorHAnsi" w:cstheme="minorHAnsi"/>
        </w:rPr>
        <w:t>A SWOT analízis alapján beazonosított átfogó célokat az intézkedések megfogalmazása érdekében a specifikus célokra bontottuk, melyek a helyi termék előállításán és piacra juttatásán, a térségi szereplők közötti együttműködéseken a helyi identitás megőrzésén túl a társadalmi, szociológiai és gazdasági lemorzsolódás csökkentését és a térségek közötti és határokon átívelő gazdasági, kulturális és idegenforgalmi kapcsolatok kialakítását célozzák. A fejlesztéspolitikai keretrendszer sajátosságaiból és a lecsökkentett LEADER forráskeretekből kiindulva be kell látnunk, hogy a LEADER intézkedések önmagukban nem képesek a térség problémáit orvosolni, így valamennyi cél elérése érdekében fel kell használni a VP, valamint az ágazati operatív programok nyújto</w:t>
      </w:r>
      <w:r w:rsidR="00B96695">
        <w:rPr>
          <w:rFonts w:asciiTheme="minorHAnsi" w:eastAsia="Times New Roman" w:hAnsiTheme="minorHAnsi" w:cstheme="minorHAnsi"/>
        </w:rPr>
        <w:t>tta támogatásokat.</w:t>
      </w:r>
    </w:p>
    <w:p w:rsidR="001F3662" w:rsidRPr="008444C2" w:rsidRDefault="001F3662" w:rsidP="00761598">
      <w:pPr>
        <w:pStyle w:val="Cmsor1"/>
        <w:jc w:val="both"/>
        <w:rPr>
          <w:rFonts w:asciiTheme="majorHAnsi" w:hAnsiTheme="majorHAnsi"/>
          <w:sz w:val="24"/>
          <w:szCs w:val="24"/>
        </w:rPr>
      </w:pPr>
      <w:bookmarkStart w:id="19" w:name="_Toc431995044"/>
      <w:r w:rsidRPr="008444C2">
        <w:rPr>
          <w:rFonts w:asciiTheme="majorHAnsi" w:hAnsiTheme="majorHAnsi"/>
          <w:sz w:val="24"/>
          <w:szCs w:val="24"/>
        </w:rPr>
        <w:t>8. Cselekvési terv</w:t>
      </w:r>
      <w:bookmarkEnd w:id="19"/>
    </w:p>
    <w:p w:rsidR="001F3662" w:rsidRPr="008444C2" w:rsidRDefault="001F3662" w:rsidP="00B96695">
      <w:pPr>
        <w:pStyle w:val="Cmsor2"/>
        <w:rPr>
          <w:rFonts w:asciiTheme="majorHAnsi" w:hAnsiTheme="majorHAnsi"/>
          <w:sz w:val="22"/>
          <w:szCs w:val="22"/>
        </w:rPr>
      </w:pPr>
      <w:bookmarkStart w:id="20" w:name="_Toc431995045"/>
      <w:r w:rsidRPr="008444C2">
        <w:rPr>
          <w:rFonts w:asciiTheme="majorHAnsi" w:hAnsiTheme="majorHAnsi"/>
          <w:sz w:val="22"/>
          <w:szCs w:val="22"/>
        </w:rPr>
        <w:t>8.1 A</w:t>
      </w:r>
      <w:r w:rsidR="003311C4" w:rsidRPr="008444C2">
        <w:rPr>
          <w:rFonts w:asciiTheme="majorHAnsi" w:hAnsiTheme="majorHAnsi"/>
          <w:sz w:val="22"/>
          <w:szCs w:val="22"/>
        </w:rPr>
        <w:t>z</w:t>
      </w:r>
      <w:r w:rsidRPr="008444C2">
        <w:rPr>
          <w:rFonts w:asciiTheme="majorHAnsi" w:hAnsiTheme="majorHAnsi"/>
          <w:sz w:val="22"/>
          <w:szCs w:val="22"/>
        </w:rPr>
        <w:t xml:space="preserve"> intézkedések leírása</w:t>
      </w:r>
      <w:bookmarkEnd w:id="20"/>
      <w:r w:rsidR="00BD5900" w:rsidRPr="008444C2">
        <w:rPr>
          <w:rFonts w:asciiTheme="majorHAnsi" w:hAnsiTheme="majorHAnsi"/>
          <w:sz w:val="22"/>
          <w:szCs w:val="22"/>
        </w:rPr>
        <w:br/>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Helyi termékek előállításának és piacra jutásának támogatása</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Specifikus cél</w:t>
      </w:r>
      <w:r w:rsidRPr="00D46743">
        <w:rPr>
          <w:rFonts w:asciiTheme="minorHAnsi" w:hAnsiTheme="minorHAnsi"/>
        </w:rPr>
        <w: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 A helyi termék előállításán és piacra jutásán alapuló versenyképes helyi gazdaság megerősítése</w:t>
      </w:r>
    </w:p>
    <w:p w:rsidR="00BD5900" w:rsidRPr="00D46743" w:rsidRDefault="00BD5900" w:rsidP="00B96695">
      <w:pPr>
        <w:pStyle w:val="Listaszerbekezds"/>
        <w:numPr>
          <w:ilvl w:val="0"/>
          <w:numId w:val="3"/>
        </w:numPr>
        <w:ind w:left="709"/>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 A térségben régebbre nyúló hagyománya van a kézműves tevékenységeknek, és az élelmiszer jellegű, helyi termékek előállításának. Erre a lakosság részéről is fogadókészség van. Térségi központtal működik a megye legnagyobb kézműves érdekképviseleti szervezete a Kaptár Egyesület. Kézműveseinek nagy része a LEADER-térségen belül él. Helyi rendezvényeken, jelentős számban árusítják termékeiket.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A helyi termék előállítás támogatása, a helyi gazdaság erősödését eredményezi, így továbbra is szükségszerű a helyi termékek előállításának és piacra juttatásának támogatása.</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Az intézkedés támogatja a helyi termékek előállítói számára a technikai és a termeléshez szükséges infrastrukturális adottságok létrehozását, ezekhez kapcsolódóan épület-felújítást, bővítést, korszerűsítést, a magas minőségű és feldolgozottsági fokú termékek előállítását szolgáló eszközbeszerzéseket, és piacra jutást segítő marketing tevékenységeket.</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lastRenderedPageBreak/>
        <w:t>Az intézkedés keretein belül kizárólag helyi terméknek, vagy kézműves terméknek minősülő termékek előállítására, illetve ezeknek piacra jutását támogató tevékenységek végzésére igényelhető támogatás.</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Egyéb, a definíciónak nem megfelelő termék előállítására, illetve nem ezzel kapcsolatban végzett marketing és hálózatosodási tevékenységekre, nem vehető igénybe. Ezzel intézkedésünk lehatárolásra kerül a VP  6.2.1 és 6.4 .1, valamint 3.4.2 intézkedéseitől</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Mikrovállalkozások, Őstermelő, Önálló tevékenységet végző magánszemély, Természetes személy</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Jogosultsági feltételek: a Szentlőrinci és Szigetvári Járások területén székhellyel, telephellyel rendelkező mikrovállalkozás, lakóhellyel rendelkező őstermelő, önálló tevékenységet végző magánszemély, természetes személy.</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Alapvető kritériumok: kizárólag a fogalommagyarázat szerinti helyi termék, kézműves termék előállítását, piacra-juttatását szolgáló tevékenységek támogathatók.</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Értékelési szempontok:</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Speciális feltételek: a természetes személynek vállalnia kell, hogy az első kifizetési kérelem benyújtásának időpontjáig önálló tevékenységet végző magánszemélyként nyilvántartásba veteti magát.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A természetes személynek, őstermelőnek, önálló tevékenységet végző magánszemélynek nem kell vállalnia, hogy az első kifizetési kérelem benyújtásának időpontjáig egyéni vállalkozóként nyilvántartásba veteti magát.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Fogalommagyarázat: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Helyi termék: a helyben megtermelt, vagy összegyűjtött alapanyagokból, helyben kialakult eljárások, receptek alkalmazásával, nem nagyüzemi keretek között előállított, esetleg csomagolásokban is helyi anyagokat, helyi kulturális elemeket felhasználó termék.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Kézműves termék: helyi alapanyagokból, vagy jelentős helyi élőmunka ráfordítással készülő termék.</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a. Támogatási keretösszeg: 125 000 000 Ft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b. Támogatási intenzitás: 70 %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c. Projektméret korlátai: 300 000 - 3 000 000 Ft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d. Támogatás módja: hagyományos</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2016. II. félév-2019.II. félév</w:t>
      </w:r>
    </w:p>
    <w:p w:rsidR="00BD5900" w:rsidRPr="00D46743" w:rsidRDefault="00BD5900" w:rsidP="00761598">
      <w:pPr>
        <w:pStyle w:val="Listaszerbekezds"/>
        <w:numPr>
          <w:ilvl w:val="0"/>
          <w:numId w:val="3"/>
        </w:numPr>
        <w:ind w:left="644"/>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 a. Támogatott projektek száma: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42-200 db</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 xml:space="preserve">b. Támogatott kedvezményezett: </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Őstermelők: 16-80 db</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Mikrovállalkozások: 16-80 db</w:t>
      </w:r>
    </w:p>
    <w:p w:rsidR="00BD5900" w:rsidRPr="00D46743" w:rsidRDefault="00BD5900" w:rsidP="00761598">
      <w:pPr>
        <w:pStyle w:val="Listaszerbekezds"/>
        <w:ind w:left="644"/>
        <w:jc w:val="both"/>
        <w:rPr>
          <w:rFonts w:asciiTheme="minorHAnsi" w:hAnsiTheme="minorHAnsi"/>
        </w:rPr>
      </w:pPr>
      <w:r w:rsidRPr="00D46743">
        <w:rPr>
          <w:rFonts w:asciiTheme="minorHAnsi" w:hAnsiTheme="minorHAnsi"/>
        </w:rPr>
        <w:t>Természetes személyek: 10-40 db</w:t>
      </w:r>
    </w:p>
    <w:p w:rsidR="00BD5900" w:rsidRPr="00D46743" w:rsidRDefault="00BD5900" w:rsidP="00761598">
      <w:pPr>
        <w:ind w:left="360"/>
        <w:jc w:val="both"/>
        <w:rPr>
          <w:rFonts w:asciiTheme="minorHAnsi" w:hAnsiTheme="minorHAnsi"/>
        </w:rPr>
      </w:pP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B96695">
      <w:pPr>
        <w:pStyle w:val="Listaszerbekezds"/>
        <w:ind w:left="284"/>
        <w:jc w:val="both"/>
        <w:rPr>
          <w:rFonts w:asciiTheme="minorHAnsi" w:hAnsiTheme="minorHAnsi"/>
        </w:rPr>
      </w:pPr>
      <w:r w:rsidRPr="00D46743">
        <w:rPr>
          <w:rFonts w:asciiTheme="minorHAnsi" w:hAnsiTheme="minorHAnsi"/>
        </w:rPr>
        <w:lastRenderedPageBreak/>
        <w:t>Önkormányzatok és szociális szövetkezetek gazdaságfejlesztő hatású helyitermék-előállításának és piacra jutásának támogatása</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helyi termék előállításán és piacra jutásán alapuló versenyképes helyi gazdaság megerősítése</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Magas agrárpotenciállal rendelkező területek találhatóak mindkét kistérségben, viszont a térség agrárpotenciáljához viszonyítva, a mezőgazdasági termékek feldolgozóipara elégtelen. Az elmúlt 5 évben jelentős számú önkormányzat kezdett el foglalkozni, a START közmunkaprogram keretein belül mezőgazdasági, vagy egyéb termék-előállító tevékenységgel. Ezek a tevékenységek közvetlenül, a helyi gazdaság erősítését eredményezik, mivel a megtermelt termékek részben helyben kerülnek értékesítésre, részben pedig ellenértékük, a helyi foglalkoztatók bevételét növelik.  Ám a jelenlegi eszközparkkal előállított termékek minősége alacsonyabb szintű, a termelési, vagy feldolgozási színvonal nem elégíti ki az elvárt igényeket, a termelés esetenként jelentős környezetterhelés mellett történik.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térségi önkormányzatok részéről is felmerült az igény arra, hogy a HACS, a 2007-2013-as ciklus után, a 2014-2020-as Helyi Fejlesztési Stratégia keretében is biztosítson lehetőséget, a Start programot kiegészítő támogatásra.</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Az intézkedés támogatja a helyi önkormányzat, vagy társadalmi vállalkozás által, helyben végzett termék előállító tevékenységek gazdasági funkciót szolgáló eszköz- és gépbeszerzéseit. A cél a helyi munkanélküliek felkarolása és munkába való beintegrálása, ezáltal a helyi munkanélküliség csökkentése. </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keretein belül kizárólag önkormányzatok és szociális szövetkezetek által végzett termékelőállítási tevékenységek támogathatók. A VP nem horizontális intézkedései nem támogatják az önkormányzati termékelőállítási tevékenységeket, a terület és Térségfejlesztési Operatív Programtól a kis mértékű támogatási összeg határolja le.</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támogatás az önkormányzati START közmunkaprogrammal és a VP-6-7.4.1.1 épületfelújítási tevékenységeivel hoz létre szinergikus hatásokat.</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Szociális szövetkezetek</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Jogosultsági feltételek: a Szinergia Egyesület tervezési területén székhellyel rendelkező települési önkormányzat, szociális szövetkezet.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 kizárólag közösségi termék</w:t>
      </w:r>
      <w:r w:rsidR="00F12C26" w:rsidRPr="00D46743">
        <w:rPr>
          <w:rFonts w:asciiTheme="minorHAnsi" w:hAnsiTheme="minorHAnsi"/>
        </w:rPr>
        <w:t xml:space="preserve"> </w:t>
      </w:r>
      <w:r w:rsidRPr="00D46743">
        <w:rPr>
          <w:rFonts w:asciiTheme="minorHAnsi" w:hAnsiTheme="minorHAnsi"/>
        </w:rPr>
        <w:t>előállítást, feldolgozást és piacra-juttatását szolgáló tevékenységek támogathatók.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Értékelési szempontok: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Önkormányzat, vagy civil szervezet által végzett termék</w:t>
      </w:r>
      <w:r w:rsidR="00F12C26" w:rsidRPr="00D46743">
        <w:rPr>
          <w:rFonts w:asciiTheme="minorHAnsi" w:hAnsiTheme="minorHAnsi"/>
        </w:rPr>
        <w:t xml:space="preserve"> </w:t>
      </w:r>
      <w:r w:rsidRPr="00D46743">
        <w:rPr>
          <w:rFonts w:asciiTheme="minorHAnsi" w:hAnsiTheme="minorHAnsi"/>
        </w:rPr>
        <w:t>előállító tevékenység: nonprofit szervezetek versenyképességének erősítése, 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szociálisan hátrányos helyzetű inaktív, vagy tartósan alacsony jövedelmű lakosság gazdasági aktivizálása, tevékenységük bővítése értékteremtő munka lehetőségének biztosításával.</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 xml:space="preserve">Támogatható tevékenységek: zöldségtermesztés, gyümölcstermesztés, állati </w:t>
      </w:r>
      <w:r w:rsidR="00F12C26" w:rsidRPr="00D46743">
        <w:rPr>
          <w:rFonts w:asciiTheme="minorHAnsi" w:hAnsiTheme="minorHAnsi"/>
        </w:rPr>
        <w:t xml:space="preserve"> és növényi </w:t>
      </w:r>
      <w:r w:rsidRPr="00D46743">
        <w:rPr>
          <w:rFonts w:asciiTheme="minorHAnsi" w:hAnsiTheme="minorHAnsi"/>
        </w:rPr>
        <w:t>eredetű élelmiszer, vagy alapanyag előállítás, gyógy- és fűszernövény termelés, növényi termények előállítása, feldolgozása</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Támogatási keretösszeg: 125 000 000 Ft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Támogatási intenzitás: 100 %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1 000 000 - 3 000 000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hagyományos</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b/>
        </w:rPr>
        <w:t xml:space="preserve"> </w:t>
      </w:r>
      <w:r w:rsidRPr="00D46743">
        <w:rPr>
          <w:rFonts w:asciiTheme="minorHAnsi" w:hAnsiTheme="minorHAnsi"/>
        </w:rPr>
        <w:t>2016. II. félév-2019.II. félév</w:t>
      </w:r>
    </w:p>
    <w:p w:rsidR="00BD5900" w:rsidRPr="00D46743" w:rsidRDefault="00BD5900" w:rsidP="00761598">
      <w:pPr>
        <w:pStyle w:val="Listaszerbekezds"/>
        <w:numPr>
          <w:ilvl w:val="0"/>
          <w:numId w:val="32"/>
        </w:numPr>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projektek száma: 41-80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Támogatott kedvezményezett: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 35-60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Szociális szövetkezetek: 6-20 db</w:t>
      </w:r>
    </w:p>
    <w:p w:rsidR="00BD5900" w:rsidRPr="00D46743" w:rsidRDefault="00BD5900" w:rsidP="00761598">
      <w:pPr>
        <w:ind w:left="360"/>
        <w:jc w:val="both"/>
        <w:rPr>
          <w:rFonts w:asciiTheme="minorHAnsi" w:hAnsiTheme="minorHAnsi"/>
        </w:rPr>
      </w:pP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Mikrovállalkozások multiplikátor támogatása</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helyi termék előállításán és piacra jutásán alapuló versenyképes helyi gazdaság megerősítése</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LEADER térségben alacsony a gazdasági aktivitás. A helyi vállalkozások alacsony foglalkoztatottsággal bírnak, ugyanakkor a térségben jelentős probléma a tartós és a magas munkanélküliség. A mikrovállalkozások nagy része hiányt szenved a szakmai, adójogi, támogatáspolitikai és üzleti ismeretek terén. Rossz tőkeellátottságukból fakadóan, egyéb fejlesztési forráshoz való jutásuk is csak korlátozott mértékű. A térség lemaradása konzerválódni látszik, mivel a korábbi gazdaságfejlesztési projektek hatása csak időleges és parciális volt, valamint a legutóbbi gazdasági válság kedvezőtlen hatásai máig nem múltak el.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társági mikrovállalkozások kis mértékű támogatása, az ágazati operatív programokból nem lehetséges, így szükséges számukra a könnyen hozzáférhető támogatások biztosítása.</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támogatja a helyi gazdasági szereplők termelő tevékenységén és együttműködésén alapuló eszközbeszerzéseit és szolgáltatások (tanácsadások, képzések, minősítések) igénybevételét. További cél a vállalkozói aktivitás növelése, a versenyképesség, a foglalkoztatás-bővítése, és a helyi szereplők képzettségének bővítése a vállalkozói aktivitás emelése, a gazdasági szerkezet fejlesztése, szakmai és üzleti információátadás, a helyi munkaerő-piaci igényre alapozott képzések megvalósítása, marketing tevékenységek megvalósítása, tematikus rendezvények szervezése.</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Az intézkedés keretein belül kizárólag az a fejlesztés részesülhet támogatásban, amely innovativitása, vagy együttműködő jellege, illetve multiplikátor hatása révén, gazdasági hatását tekintve valamilyen hozzáadott </w:t>
      </w:r>
      <w:r w:rsidR="00F5733D" w:rsidRPr="00D46743">
        <w:rPr>
          <w:rFonts w:asciiTheme="minorHAnsi" w:hAnsiTheme="minorHAnsi"/>
        </w:rPr>
        <w:t>értéket képes felmutatni</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 xml:space="preserve">A VP 6.2.1 és VP. 6.4.1 intézkedésekben a mezőgazdasági profilú vállalkozások, nem mezőgazdasági tevékenységének támogatása és diverzifikálása lehetséges. Jelen kiírás a szolgáltató ágazatokban és árutermelő ágazatokban működő, nem mezőgazdasági tevékenységet végző gazdasági, és társadalmi vállalkozások számára vehető igénybe.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GINOP 1.2.2 intézkedés esetén kötelező elem az eszközbeszerzés, jelen kiírásban nem. Továbbá nem feltétel, hogy a vállalkozás éves átlagos statisztikai állományi létszáma a támogatási kérelmek benyújtását megelőző legutolsó lezárt, teljes üzleti évben, minimum 1 fő legyen.</w:t>
      </w:r>
    </w:p>
    <w:p w:rsidR="00BD5900" w:rsidRPr="00D46743" w:rsidRDefault="00BD5900" w:rsidP="00761598">
      <w:pPr>
        <w:pStyle w:val="Listaszerbekezds"/>
        <w:jc w:val="both"/>
        <w:rPr>
          <w:rFonts w:asciiTheme="minorHAnsi" w:hAnsiTheme="minorHAnsi"/>
        </w:rPr>
      </w:pPr>
      <w:r w:rsidRPr="00D46743">
        <w:rPr>
          <w:rFonts w:asciiTheme="minorHAnsi" w:hAnsiTheme="minorHAnsi"/>
        </w:rPr>
        <w:t>GINOP 1.2.1 intézkedéstől eltérően, a maximális támogatási összeg 2 000 000 Ft.</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Mikrovállalkozások</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Jogosultsági feltételek: a Szinergia Egyesület tervezési területén székhellyel vagy telephellyel rendelkező mikrovállalkozás.</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 Nem támogatható a már működő mikrovállalkozás fejlesztése, amely vállalkozás árbevételének legalább 50%-a mezőgazdasági tevékenységből származik.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 -</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Támogatási keretösszeg: 125 000 000 Ft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Támogatási intenzitás: 70 %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300 000 -2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hagyományos</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félév-2019.II. félév</w:t>
      </w:r>
    </w:p>
    <w:p w:rsidR="00BD5900" w:rsidRPr="00D46743" w:rsidRDefault="00BD5900" w:rsidP="00761598">
      <w:pPr>
        <w:pStyle w:val="Listaszerbekezds"/>
        <w:numPr>
          <w:ilvl w:val="0"/>
          <w:numId w:val="33"/>
        </w:numPr>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Támogatott projektek száma: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63 - 120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Támogatott kedvezményezett: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Mikrovállalkozások: 63-120 db</w:t>
      </w:r>
    </w:p>
    <w:p w:rsidR="00BD5900" w:rsidRPr="00D46743" w:rsidRDefault="00BD5900" w:rsidP="00761598">
      <w:pPr>
        <w:ind w:left="360"/>
        <w:jc w:val="both"/>
        <w:rPr>
          <w:rFonts w:asciiTheme="minorHAnsi" w:hAnsiTheme="minorHAnsi"/>
        </w:rPr>
      </w:pP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Zrínyi Zöldút és Mária Út megvalósításához kapcsolódó összefogások kialakítása</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Térségi szereplők közötti együttműködések, tematikus turisztikai útvonalak, szolgáltatáscsomagok kialakításának támogatása, hálózatosodások kialakulásának elősegítése</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Az akcióterületen, különösen a Dél-Zselici tájegységben magas az ökoturisztikai potenciál, ami egy fontos kitörési pont az elvándorlással, elöregedéssel, magas munkanélküliséggel sújtott falvakban. Szórványosan már most is számos falusi turizmussal foglalkozó vállalkozás kínál szolgáltatásokat, amelyeket programokkal, helytörténeti gyűjteményekkel a turizmusban rejlő lehetőségeket felismerő civil szervezetek és önkormányzatok egészítenek ki. Hiányzik azonban az egységes térségi marketing, program- és szolgáltatás szerkezete. </w:t>
      </w:r>
      <w:r w:rsidRPr="00D46743">
        <w:rPr>
          <w:rFonts w:asciiTheme="minorHAnsi" w:hAnsiTheme="minorHAnsi"/>
        </w:rPr>
        <w:lastRenderedPageBreak/>
        <w:t>Különösen fontos, hogy a 2016-os Zrínyi emlékév és a szigetvári fejlesztések (vár, Szulejmán szultán türbéje, Török ház, Vigadó, Fürdő stb.) hatására a várhatóan hosszú távon megnövekvő számú vendégek számára színvonalas turisztikai szolgáltatásokat tudjunk kínálni a Szigetvárt övező településeken is. Ehhez szükséges a turisztikában érdekelt szolgáltató szervezetek összefogása és közös fellépése. A Zöldút egy olyan közösségfejlesztő módszer, ami ötvözi az ökoturisztika elveit, a gazdaságfejlesztést valamint a helyi értékfeltárást és bemutatást.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módszer terjesztésével és ösztönzésével lehetőséget teremtünk az érdekelt felek számára a sikeres bekapcsolódásra és részvételre az ökoturisztikai szolgáltatások területén.</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Default="00BD5900" w:rsidP="00761598">
      <w:pPr>
        <w:pStyle w:val="Listaszerbekezds"/>
        <w:jc w:val="both"/>
        <w:rPr>
          <w:rFonts w:asciiTheme="minorHAnsi" w:hAnsiTheme="minorHAnsi"/>
        </w:rPr>
      </w:pPr>
      <w:r w:rsidRPr="00D46743">
        <w:rPr>
          <w:rFonts w:asciiTheme="minorHAnsi" w:hAnsiTheme="minorHAnsi"/>
        </w:rPr>
        <w:t>Az intézkedés támogatja a Zöldút módszertant alkalmazó szektorközi összefogást, amely színvonalas szállásokat, gasztronómiai szolgáltatásokat, sportolási lehetőségeket és programkínálatot képes felmutatni. Ennek érdekében finanszírozza az értékfeltáró szakértői munkát, az útvonalakat kidolgozó szakmai találkozókat, műhelyeket, tanulmányutakat, továbbá az önálló turisztikai arculat és kínálat kialakítását, a marketinganyagok elkészítését és terjesztését.</w:t>
      </w:r>
    </w:p>
    <w:p w:rsidR="005A0FE8" w:rsidRDefault="005A0FE8" w:rsidP="00761598">
      <w:pPr>
        <w:pStyle w:val="Listaszerbekezds"/>
        <w:jc w:val="both"/>
        <w:rPr>
          <w:rFonts w:asciiTheme="minorHAnsi" w:hAnsiTheme="minorHAnsi"/>
        </w:rPr>
      </w:pPr>
    </w:p>
    <w:p w:rsidR="005A0FE8" w:rsidRPr="00D46743" w:rsidRDefault="005A0FE8" w:rsidP="00761598">
      <w:pPr>
        <w:pStyle w:val="Listaszerbekezds"/>
        <w:jc w:val="both"/>
        <w:rPr>
          <w:rFonts w:asciiTheme="minorHAnsi" w:hAnsiTheme="minorHAnsi"/>
        </w:rPr>
      </w:pP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minden olyan gazdaságfejlesztési, turisztikai, szolgáltatásfejlesztési és örökség</w:t>
      </w:r>
      <w:r w:rsidR="00F5733D" w:rsidRPr="00D46743">
        <w:rPr>
          <w:rFonts w:asciiTheme="minorHAnsi" w:hAnsiTheme="minorHAnsi"/>
        </w:rPr>
        <w:t xml:space="preserve"> </w:t>
      </w:r>
      <w:r w:rsidRPr="00D46743">
        <w:rPr>
          <w:rFonts w:asciiTheme="minorHAnsi" w:hAnsiTheme="minorHAnsi"/>
        </w:rPr>
        <w:t xml:space="preserve">megóvási intézkedéshez kapcsolódik, amelyet a Zöldútban, Zarándokútban résztvevő vállalkozások, civil szervezetek vagy önkormányzatok számára hirdettek meg. Éppen ezért nem is szerepel a támogatható tevékenységek között sem az építés sem az eszközbeszerzés, kizárólag előkészítési, szervezés és marketing költségek, annak érdekében, hogy az előző és az ezután megvalósuló fejlesztések a lehető legnagyobb hatásfokkal hasznosuljanak, mely a későbbiek folyamán kapcsolódhat a Bejárható Magyarország Programhoz.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GINOP- 1.3.4-15 "Turisztikai szervezetek (TDM) fejlesztése pályázati kiírás, csak 10.000 vendégéjszaka fölötti térségekre vonatkozik.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GINOP- 7.1.2-15 "Aktív turisztikai hálózatok infrastruktúrájának fejlesztése" kiírás kiemelt projekteket támogat, előzetes kormány döntés alapján.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GINOP- 7.1.7-16 "Kulturális tematikus hálózatok fejlesztése" több megye (min 3) határán átívelő fejlesztés támogatható, országos és/vagy nemzetközi jelentőségű fejlesztések.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TOP- 1.2.1 "Társadalmi és környezeti szempontból fenntartható turizmusfejlesztés" a városi térségekre fókuszál, kivéve a lovas turizmust, mely lehetőséget a tervezési területen kiegészítő jelleggel kívánunk igénybe venni.</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Jogosultsági feltételek: a Szentlőrinci és Szigetvári Járások területén székhellyel rendelkező nonprofit  szervezet.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 helyi TDM támogató nyilatkozata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 A pályázónak a pályázat benyújtása előtt, kötelezően részt kell vennie, a Szinergia Egyesület és a helyi TDM által biztosított konzultáción.</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Zöldút: helyi közösségi kezdeményezések nyomán létrejövő, természeti, kulturális, történelmi értékeket összekötő, motormentes módon közlekedő (gyalog, lovon, kerékpáron) túrázóknak kialakított útvonalak, melyre szolgáltatások, programelemek fűződnek fel.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Zarándokút: vallási, kulturális és természeti értékeket bemutató útvonal, ami általában a lelki megújulás egyik eszköze.</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Mária Út: Közép-Európa zarándokútja, a Kárpát-medence Mária kegyhelyeit köti össze, világnézeti-, nemzetiségi-, kulturális hovatartozástól függetlenül hívja mindazokat,akik megakarják ismerni a Kárpát-medence népei, azok keresztény hagyományait, csodaszép tájait és kíváncsiak az itt élők kultúrájára, vendégszeretetére.</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Támogatási keretösszeg: 20 000 000 Ft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Támogatási intenzitás: 100 %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 c. Projektméret korlátai: 2 000 000 - 5 000 000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egyszerűsített, hagyományos</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 xml:space="preserve"> 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 - 2017 II. félév</w:t>
      </w:r>
    </w:p>
    <w:p w:rsidR="00BD5900" w:rsidRPr="00D46743" w:rsidRDefault="00BD5900" w:rsidP="00761598">
      <w:pPr>
        <w:pStyle w:val="Listaszerbekezds"/>
        <w:numPr>
          <w:ilvl w:val="0"/>
          <w:numId w:val="34"/>
        </w:numPr>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projektek száma: 4-6 db</w:t>
      </w:r>
    </w:p>
    <w:p w:rsidR="005A0FE8" w:rsidRDefault="00BD5900" w:rsidP="00B96695">
      <w:pPr>
        <w:pStyle w:val="Listaszerbekezds"/>
        <w:jc w:val="both"/>
        <w:rPr>
          <w:rFonts w:asciiTheme="minorHAnsi" w:hAnsiTheme="minorHAnsi"/>
        </w:rPr>
      </w:pPr>
      <w:r w:rsidRPr="00D46743">
        <w:rPr>
          <w:rFonts w:asciiTheme="minorHAnsi" w:hAnsiTheme="minorHAnsi"/>
        </w:rPr>
        <w:t>b. Kedvezményezettek száma:</w:t>
      </w:r>
    </w:p>
    <w:p w:rsidR="00BD5900" w:rsidRPr="00B96695" w:rsidRDefault="00BD5900" w:rsidP="00B96695">
      <w:pPr>
        <w:pStyle w:val="Listaszerbekezds"/>
        <w:jc w:val="both"/>
        <w:rPr>
          <w:rFonts w:asciiTheme="minorHAnsi" w:hAnsiTheme="minorHAnsi"/>
        </w:rPr>
      </w:pPr>
      <w:r w:rsidRPr="00B96695">
        <w:rPr>
          <w:rFonts w:asciiTheme="minorHAnsi" w:hAnsiTheme="minorHAnsi"/>
        </w:rPr>
        <w:t>Nonprofit szervezetek: 4-6 db</w:t>
      </w:r>
    </w:p>
    <w:p w:rsidR="00BD5900" w:rsidRPr="00D46743" w:rsidRDefault="00BD5900" w:rsidP="00761598">
      <w:pPr>
        <w:ind w:left="360"/>
        <w:jc w:val="both"/>
        <w:rPr>
          <w:rFonts w:asciiTheme="minorHAnsi" w:hAnsiTheme="minorHAnsi"/>
        </w:rPr>
      </w:pP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Tematikus rendezvények, közösségfejlesztő akciók támogatása</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térség apró- és törpefalvas településszerkezete, a zsáktelepülések magas száma magában hordozza az alacsony születésszám és az elöregedő népesség veszélyeit . A térségben jól bejáratott regionális és országos jelentőségű gazdasági, és kulturális rendezvények találhatók. Ezen kívül valamennyi település tart kis rendezvényeket, melyeknek tematikus tartalmakkal, innovatív sajátosságokkal való megtöltése hozzájárul</w:t>
      </w:r>
      <w:r w:rsidR="00F5733D" w:rsidRPr="00D46743">
        <w:rPr>
          <w:rFonts w:asciiTheme="minorHAnsi" w:hAnsiTheme="minorHAnsi"/>
        </w:rPr>
        <w:t>hat a térségi öntudat kialakításá</w:t>
      </w:r>
      <w:r w:rsidRPr="00D46743">
        <w:rPr>
          <w:rFonts w:asciiTheme="minorHAnsi" w:hAnsiTheme="minorHAnsi"/>
        </w:rPr>
        <w:t>nak eszközével a térségi együttműködések kialakulásához, a kritikus helyzetű csoportok periférikus helyzetének feloldásához a fiatalok elvándorlásának megállításán, a falvak elnéptelenedésének visszafordításán keresztül.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Szükséges a hagyományos nagyrendezvények támogatásán kívül a települési kisrendezvények megújításának ösztönzése.</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támogatja olyan közösségfejlesztő akciók, tematikus rendezvények szervezését, lebonyolítását, amelyek a különböző generációk aktív közreműködésével valósulnak meg és egyedi helyi jellegzetességek bemutatására irányulnak.</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p>
    <w:p w:rsidR="00BD5900" w:rsidRPr="00D46743" w:rsidRDefault="00F5733D" w:rsidP="00761598">
      <w:pPr>
        <w:pStyle w:val="Listaszerbekezds"/>
        <w:jc w:val="both"/>
        <w:rPr>
          <w:rFonts w:asciiTheme="minorHAnsi" w:hAnsiTheme="minorHAnsi"/>
        </w:rPr>
      </w:pPr>
      <w:r w:rsidRPr="00D46743">
        <w:rPr>
          <w:rFonts w:asciiTheme="minorHAnsi" w:hAnsiTheme="minorHAnsi"/>
        </w:rPr>
        <w:lastRenderedPageBreak/>
        <w:t>Az ágazati</w:t>
      </w:r>
      <w:r w:rsidR="00BD5900" w:rsidRPr="00D46743">
        <w:rPr>
          <w:rFonts w:asciiTheme="minorHAnsi" w:hAnsiTheme="minorHAnsi"/>
        </w:rPr>
        <w:t xml:space="preserve"> operatív programokban, valamint hazai támogatási rendszerekben nem található helyi identitás fejlesztése alapuló rendezvények támogatása, így az intézkedés lehatárolása nem szükséges.</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a helyi termékek előállításán alapuló piacképes gazdaság kialakításának és a helyi identitás fejlesztésén alapuló térségi népességmegtartó törekvések kiegészítésére szolgál.</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Jogosultsági feltételek: a Szinergia Egyesület tervezési területén székhellyel vagy telephellyel rendelkező nonprofit szervezet, települési önkormányzat.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 kizárólag újszerű, innovatív, vagy tematizált rendezvények, vagy közösségfejlesztő akciók megszervezése támogatható.</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A kedvezményezett a projekt során együttműködik a tervezési területen működő, más ágazatokhoz tartozói szervezetekkel.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 - A rendezvény hozzájárul, a helyi akciócsoport területének kulturális értékeinek  megőrzéséhez, vagy újak teremtéséhez, bemutatásához.</w:t>
      </w:r>
    </w:p>
    <w:p w:rsidR="00BD5900" w:rsidRPr="00D46743" w:rsidRDefault="00BD5900" w:rsidP="00761598">
      <w:pPr>
        <w:pStyle w:val="Listaszerbekezds"/>
        <w:jc w:val="both"/>
        <w:rPr>
          <w:rFonts w:asciiTheme="minorHAnsi" w:hAnsiTheme="minorHAnsi"/>
        </w:rPr>
      </w:pP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támogatott rendezvények két jól elkülöníthető hatókörű csoportba sorolhatóak: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1.) Legalább 1000 fős látogatószámmal rendelkező, turisztikai potenciált eredményező, megyei, illetve régiós ismertséggel bíró alábbi rendezvények: Bicsérdi Burgonyafeszti</w:t>
      </w:r>
      <w:r w:rsidR="00F5733D" w:rsidRPr="00D46743">
        <w:rPr>
          <w:rFonts w:asciiTheme="minorHAnsi" w:hAnsiTheme="minorHAnsi"/>
        </w:rPr>
        <w:t>vál, Magyarlukafai Vendel napi Bú</w:t>
      </w:r>
      <w:r w:rsidRPr="00D46743">
        <w:rPr>
          <w:rFonts w:asciiTheme="minorHAnsi" w:hAnsiTheme="minorHAnsi"/>
        </w:rPr>
        <w:t>csú, Mozsgói Kakasfesztivál, Somogyhárságyi Parasztolimpia, Szentlőrinci Nemzetiségi Fesztivál.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 Települési tematikus rendezvények.</w:t>
      </w:r>
    </w:p>
    <w:p w:rsidR="00BD5900" w:rsidRPr="00D46743" w:rsidRDefault="00BD5900" w:rsidP="00761598">
      <w:pPr>
        <w:pStyle w:val="Listaszerbekezds"/>
        <w:jc w:val="both"/>
        <w:rPr>
          <w:rFonts w:asciiTheme="minorHAnsi" w:hAnsiTheme="minorHAnsi"/>
        </w:rPr>
      </w:pPr>
    </w:p>
    <w:p w:rsidR="00BD5900" w:rsidRPr="00D46743" w:rsidRDefault="00BD5900" w:rsidP="00761598">
      <w:pPr>
        <w:pStyle w:val="Listaszerbekezds"/>
        <w:jc w:val="both"/>
        <w:rPr>
          <w:rFonts w:asciiTheme="minorHAnsi" w:hAnsiTheme="minorHAnsi"/>
        </w:rPr>
      </w:pPr>
      <w:r w:rsidRPr="00D46743">
        <w:rPr>
          <w:rFonts w:asciiTheme="minorHAnsi" w:hAnsiTheme="minorHAnsi"/>
        </w:rPr>
        <w:t>Az 1.) csoportba tartozó rendezvények esetében az igényelhető támogatás 500.000.- 1.000.000.-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2.) csoportba tartozó rendezvények esetében az igényelhető támogatás Magyarország közigazgatási helynévkönyve, 2015. január 1. szerinti lakosságszám alapján számított 1.500.- Ft/lakos , de legfeljebb 600.000.-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Közösségfejlesztő akció: olyan rendezvény, amely a helyi közösség (település) társadalmi összetartó erejét, identitástudatát fejleszti.</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Tematikus rendezvény: egy meghatározott téma köré épülő rendezvény.</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Támogatási keretösszeg: 40 000 000 Ft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Támogatási intenzitás: 100 %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96 000 - 1 000 000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egyszerűsített</w:t>
      </w:r>
    </w:p>
    <w:p w:rsidR="00BD5900" w:rsidRPr="00D46743" w:rsidRDefault="00BD5900" w:rsidP="00761598">
      <w:pPr>
        <w:pStyle w:val="Listaszerbekezds"/>
        <w:numPr>
          <w:ilvl w:val="0"/>
          <w:numId w:val="35"/>
        </w:numPr>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félév-2020.II. félév</w:t>
      </w:r>
    </w:p>
    <w:p w:rsidR="00BD5900" w:rsidRPr="00D46743" w:rsidRDefault="005A0FE8" w:rsidP="00761598">
      <w:pPr>
        <w:pStyle w:val="Listaszerbekezds"/>
        <w:numPr>
          <w:ilvl w:val="0"/>
          <w:numId w:val="35"/>
        </w:numPr>
        <w:ind w:left="360"/>
        <w:jc w:val="both"/>
        <w:rPr>
          <w:rFonts w:asciiTheme="minorHAnsi" w:hAnsiTheme="minorHAnsi"/>
        </w:rPr>
      </w:pPr>
      <w:r>
        <w:rPr>
          <w:rFonts w:asciiTheme="minorHAnsi" w:hAnsiTheme="minorHAnsi"/>
          <w:b/>
        </w:rPr>
        <w:t xml:space="preserve">  </w:t>
      </w:r>
      <w:r w:rsidR="00BD5900" w:rsidRPr="00D46743">
        <w:rPr>
          <w:rFonts w:asciiTheme="minorHAnsi" w:hAnsiTheme="minorHAnsi"/>
          <w:b/>
        </w:rPr>
        <w:t>Kimeneti indikátorok</w:t>
      </w:r>
      <w:r w:rsidR="00BD5900" w:rsidRPr="00D46743">
        <w:rPr>
          <w:rFonts w:asciiTheme="minorHAnsi" w:hAnsiTheme="minorHAnsi"/>
        </w:rPr>
        <w:t>:</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lastRenderedPageBreak/>
        <w:t>a. Támogatott projektek száma: 40-130 db</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b. Kedvezményezettek száma:</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Nonprofit szervezetek: 4- 20 db</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Települési önkormányzatok:36-110 db</w:t>
      </w:r>
    </w:p>
    <w:p w:rsidR="00BD5900" w:rsidRPr="00D46743" w:rsidRDefault="00BD5900" w:rsidP="00761598">
      <w:pPr>
        <w:pStyle w:val="Listaszerbekezds"/>
        <w:ind w:left="360"/>
        <w:jc w:val="both"/>
        <w:rPr>
          <w:rFonts w:asciiTheme="minorHAnsi" w:hAnsiTheme="minorHAnsi"/>
        </w:rPr>
      </w:pPr>
    </w:p>
    <w:p w:rsidR="00BD5900" w:rsidRPr="00D46743" w:rsidRDefault="00BD5900" w:rsidP="00761598">
      <w:pPr>
        <w:pStyle w:val="Listaszerbekezds"/>
        <w:ind w:left="360"/>
        <w:jc w:val="both"/>
        <w:rPr>
          <w:rFonts w:asciiTheme="minorHAnsi" w:hAnsiTheme="minorHAnsi"/>
        </w:rPr>
      </w:pP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Helyi identitás fejlesztés támogatása</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tervezési területen számos vallási és kulturális, épített és szellemi örökség lelhető fel. Az elöregedő, elvándorlással, forráshiánnyal küzdő települések számára nagyon fontos ezeknek az emlékeknek, hagyományoknak a megőrzése, mert ezek biztosítják a települési identitás folytonosságát, a helyi társadalom integritását. Amennyiben ez a folyamat a forráshiány az elöregedés, az elvándorlás, a szegregáció és/vagy a lakosságcsere miatt megszakad, egy település arculatát, a helyi társadalom pedig közös céljait, cselekvőképességét veszíti el.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helyi identitás fejlesztése érdekében az intézkedéssel hagyományfeltáró, hagyományőrző és hagyományteremtő kezdeményezéseket támogat az akciócsoport.</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támogatja a térség tárgyi, kulturális, szellemi, vagy épített örökséghez kapcsolódó helytörténeti bemutató helyek megújítását, berendezését, installációs eszközökkel való ellátását, ezen kívül a helytörténeti monográfiák, feltáró munkák, valamint ismeretterjesztő célú kiadványok elkészítését, továbbá hagyományfeltáró, hagyományőrző és hagyományteremtő előadások, képzések, programok szervezését.</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C4122D" w:rsidP="00761598">
      <w:pPr>
        <w:pStyle w:val="Listaszerbekezds"/>
        <w:jc w:val="both"/>
        <w:rPr>
          <w:rFonts w:asciiTheme="minorHAnsi" w:hAnsiTheme="minorHAnsi"/>
        </w:rPr>
      </w:pPr>
      <w:r w:rsidRPr="00D46743">
        <w:rPr>
          <w:rFonts w:asciiTheme="minorHAnsi" w:hAnsiTheme="minorHAnsi"/>
        </w:rPr>
        <w:t xml:space="preserve">Az ágazati </w:t>
      </w:r>
      <w:r w:rsidR="00BD5900" w:rsidRPr="00D46743">
        <w:rPr>
          <w:rFonts w:asciiTheme="minorHAnsi" w:hAnsiTheme="minorHAnsi"/>
        </w:rPr>
        <w:t>operatív programokban, valamint hazai támogatási rendszerekben nem található helyi identitás fejlesztése alapuló kezdeményezések támogatása, így az intézkedés lehatárolása nem szükséges.</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a helyi termékek előállításán alapuló piacképes gazdaság kialakításának és a helyi identitás fejlesztésén alapuló térségi népességmegtartó törekvések kiegészítésére szolgál.</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Nemzetiségi önkormányzatok,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Jogosultsági feltételek: a Szentlőrinci és Szigetvári Járások területén székhellyel rendelkező nonprofit szervezet, települési önkormányzat, nemzetiségi önkormányzat.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Fogalommagyarázat: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Helyi identitás: helyi közösségtudat, mely a helyi erőforrásokra épülve a hagyományok megőrzésével és különböző generációk aktív közreműködésével járul hozzá, a térségi népesség-magtartó erő javításához.</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Támogatási keretösszeg: 40 000 000 Ft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Támogatási intenzitás: 100 %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400 000 -8400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hagyományos, egyszerűsített költségelszámolás</w:t>
      </w:r>
    </w:p>
    <w:p w:rsidR="00BD5900" w:rsidRPr="00D46743" w:rsidRDefault="00BD5900" w:rsidP="00761598">
      <w:pPr>
        <w:pStyle w:val="Listaszerbekezds"/>
        <w:numPr>
          <w:ilvl w:val="0"/>
          <w:numId w:val="36"/>
        </w:numPr>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 - 2020 II. félév</w:t>
      </w:r>
    </w:p>
    <w:p w:rsidR="00BD5900" w:rsidRPr="00D46743" w:rsidRDefault="00BD5900" w:rsidP="00761598">
      <w:pPr>
        <w:pStyle w:val="Listaszerbekezds"/>
        <w:numPr>
          <w:ilvl w:val="0"/>
          <w:numId w:val="36"/>
        </w:numPr>
        <w:ind w:left="360"/>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a. Támogatott projektek száma: 50-80 db</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b. Kedvezményezettek száma:</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Nonprofit szervezetek: 22- 35 db</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Települési önkormányzatok:22- 35 db</w:t>
      </w:r>
    </w:p>
    <w:p w:rsidR="00BD5900" w:rsidRPr="00D46743" w:rsidRDefault="00BD5900" w:rsidP="00761598">
      <w:pPr>
        <w:pStyle w:val="Listaszerbekezds"/>
        <w:ind w:left="360"/>
        <w:jc w:val="both"/>
        <w:rPr>
          <w:rFonts w:asciiTheme="minorHAnsi" w:hAnsiTheme="minorHAnsi"/>
        </w:rPr>
      </w:pPr>
      <w:r w:rsidRPr="00D46743">
        <w:rPr>
          <w:rFonts w:asciiTheme="minorHAnsi" w:hAnsiTheme="minorHAnsi"/>
        </w:rPr>
        <w:t>Nemzetiségi önkormányzatok: 6-10 db</w:t>
      </w:r>
    </w:p>
    <w:p w:rsidR="00BD5900" w:rsidRPr="00D46743" w:rsidRDefault="00BD5900" w:rsidP="00761598">
      <w:pPr>
        <w:pStyle w:val="Listaszerbekezds"/>
        <w:ind w:left="360"/>
        <w:jc w:val="both"/>
        <w:rPr>
          <w:rFonts w:asciiTheme="minorHAnsi" w:hAnsiTheme="minorHAnsi"/>
        </w:rPr>
      </w:pPr>
    </w:p>
    <w:p w:rsidR="00BD5900" w:rsidRPr="00D46743" w:rsidRDefault="00BD5900" w:rsidP="00761598">
      <w:pPr>
        <w:pStyle w:val="Listaszerbekezds"/>
        <w:ind w:left="360"/>
        <w:jc w:val="both"/>
        <w:rPr>
          <w:rFonts w:asciiTheme="minorHAnsi" w:hAnsiTheme="minorHAnsi"/>
        </w:rPr>
      </w:pP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Nemzetiségi színterek tartalommal való megtöltése</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Baranya megye és a LEADER-térség jelentős nemzetiségi hagyományokkal rendelkezik. A helyi és nemzetiségi identitástudat fejlesztése hozzájár</w:t>
      </w:r>
      <w:r w:rsidR="00C4122D" w:rsidRPr="00D46743">
        <w:rPr>
          <w:rFonts w:asciiTheme="minorHAnsi" w:hAnsiTheme="minorHAnsi"/>
        </w:rPr>
        <w:t>ulhat a térségi öntudat kialakít</w:t>
      </w:r>
      <w:r w:rsidRPr="00D46743">
        <w:rPr>
          <w:rFonts w:asciiTheme="minorHAnsi" w:hAnsiTheme="minorHAnsi"/>
        </w:rPr>
        <w:t>ásának eszközével a fiatalok elvándorlásának megállításán, a falvak elnéptelenedésének visszafordításához.</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főként a helyi és nemzetiségi sajátosságok bemutatását, a nemzetiségi színterek tartalommal való megtöltését célozza, ezzel segítve elő a települési és térségi kohézió erősödését.</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támogatja a térség nemzetiségi (elsősorban cigány és sváb és horvát) hagyományokat ápoló közösségeinek akcióit. A támogatás a nemzetiségi kulturális örökség megőrzésének tevékenységei, elsősorban cigány és sváb színterek, örökségcentrumok programokkal, rendezvényekkel való megtöltését segíti elő.</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térség területén több olyan nemzetiségi fejlesztés valósult me</w:t>
      </w:r>
      <w:r w:rsidR="00FE247B" w:rsidRPr="00D46743">
        <w:rPr>
          <w:rFonts w:asciiTheme="minorHAnsi" w:hAnsiTheme="minorHAnsi"/>
        </w:rPr>
        <w:t>g az elmúlt programozási időszak</w:t>
      </w:r>
      <w:r w:rsidRPr="00D46743">
        <w:rPr>
          <w:rFonts w:asciiTheme="minorHAnsi" w:hAnsiTheme="minorHAnsi"/>
        </w:rPr>
        <w:t xml:space="preserve"> alatt, mely a helyi hagyományok bemutathatóságának infrastrukturális alapjait teremtették meg. A hasonló színterek programokkal való megtöltése, vitalizációja az intézkedés célja ezzel is erősítve a közösségi összetartást, a helyi nemzetiségi hagyományok ápolásán keresztül.</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A VP horizontális intézkedéseinek és az ágazati operatív programoknak nem célterülete a nemzetiségi közösségépítésen alapuló helyi, vagy térségi identitásfejlesztés, ez önmagában alátámasztja az intézkedés meghirdetését.</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Nemzetiségi önkormányzatok</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Jogosultsági feltételek: A Szinergia Egyesület tervezési területén székhellyel, vagy telephellyel rendelkező nonprofit szervezet, települési önkormányzat, nemzetiségi önkormányzat.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program megvalósításának helyi nemzetiségi sajátosságok bemutatására kell irányulnia.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 A pályázónak a pályázat benyújtása előtt, kötelezően részt kell vennie, a Szinergia Egyesület által biztosított konzultáción.</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 -</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Támogatási keretösszeg: 15 000 000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Támogatási intenzitás: 100%</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200 000 - 400 000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egyszerűsített költségelszámolás</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félév-2020.II. félév</w:t>
      </w:r>
    </w:p>
    <w:p w:rsidR="00BD5900" w:rsidRPr="00D46743" w:rsidRDefault="00BD5900" w:rsidP="00761598">
      <w:pPr>
        <w:pStyle w:val="Listaszerbekezds"/>
        <w:numPr>
          <w:ilvl w:val="0"/>
          <w:numId w:val="37"/>
        </w:numPr>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projektek száma: 37-50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Kedvezményezettek száma: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 15-20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 15-20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Nemzetiségi önkormányzatok: 7-10 db</w:t>
      </w:r>
    </w:p>
    <w:p w:rsidR="00BD5900" w:rsidRPr="00D46743" w:rsidRDefault="00BD5900" w:rsidP="00761598">
      <w:pPr>
        <w:ind w:left="360"/>
        <w:jc w:val="both"/>
        <w:rPr>
          <w:rFonts w:asciiTheme="minorHAnsi" w:hAnsiTheme="minorHAnsi"/>
        </w:rPr>
      </w:pP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Generációkon átívelő kezdeményezések támogatása</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térség számos településén jelentős a fiatalkorúak és az idősek aránya. A fiatalok száma térségi szinten is magas, jóval meghaladja a megyei és országos átlagértékeket. A fiatalok helyben tartása és az időskorú közösségek aktivizálása alapvető fontosságú a térség társadalmi leszakadásának megállítása érdekében.</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a fiatalok és időskorúak közösségi kezdeményezéseit támogatja, azok társadalmi szerepvállalásának feltételeit kívánja megteremteni.</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Az intézkedés támogatja a fiatalok és időskorúak közösségi csoportjainak működéséhez szükséges eszközök beszerzését, melyek tartósan szolgálják tevékenységük ellátását. Közösségi utak megvalósításához kapcsolódó szolgáltatások, csoportos tevékenységekhez szükséges eszközök beszerzését.</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ÚMVP III. tengely falumegújítás és IKSZT programok segítségével az előző programozási időszakban jórészt megvalósultak azok az infrastrukturális fejlesztések, melyek a térség generációi számára közösségi tereket biztosítanak. A célcsoportok mobilizálásához, aktivizálásához elengedhetetlen, hogy a megvalósult színtereket eszközökkel, programokkal töltsük fel.</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VP horizontális intézkedéseinek és az ágazati operatív programoknak nem célterülete a nem aktív korú lakosság közösségépítésen alapuló helyi, vagy térségi identitás fejlesztése, ez önmagában alátámasztja az intézkedés meghirdetését.</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Nemzetiségi önkormányzatok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Egyházak</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Jogosultsági feltételek: A Szinergia Egyesület tervezési területén székhellyel vagy telephellyel rendelkező nonprofit szervezet, települési önkormányzat, nemzetiségi önkormányzat, egyház.</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Alapvető kritériumok: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program megvalósításának helyi sajátosság feltárásán, bemutatásán kell alapulnia.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 -</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Támogatási keretösszeg: 40 000 000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Támogatási intenzitás: 100%</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250 000 - 500 000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egyszerűsített és hagyományos költségelszámolás</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A megvalósítás tervezett időintervalluma</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félév-2019.II. félév</w:t>
      </w:r>
    </w:p>
    <w:p w:rsidR="00BD5900" w:rsidRPr="00D46743" w:rsidRDefault="00BD5900" w:rsidP="00761598">
      <w:pPr>
        <w:pStyle w:val="Listaszerbekezds"/>
        <w:numPr>
          <w:ilvl w:val="0"/>
          <w:numId w:val="38"/>
        </w:numPr>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projektek száma: 8-120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Kedvezményezettek száma: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 30-45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Települési önkormányzatok: 30-45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Nemzetiségi önkormányzatok: 10-15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Egyházak: 10-15 db</w:t>
      </w:r>
    </w:p>
    <w:p w:rsidR="00BD5900" w:rsidRPr="00D46743" w:rsidRDefault="00BD5900" w:rsidP="00761598">
      <w:pPr>
        <w:pStyle w:val="Listaszerbekezds"/>
        <w:jc w:val="both"/>
        <w:rPr>
          <w:rFonts w:asciiTheme="minorHAnsi" w:hAnsiTheme="minorHAnsi"/>
          <w:b/>
        </w:rPr>
      </w:pP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Multiszektorális szolgáltató helyszínek létrehozása, valamint ezek megújuló energiát hasznosító berendezéseinek beszerzése és telepítése</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lastRenderedPageBreak/>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2007-2013-as programozási időszakban számos közösségi tér fejlesztő akció valósult meg az akciócsoport településein. Jelentős számú integrált közösségi szolgáltató tér, ifjúsági klub és művelődési ház szolgálja a lakosság közösségi igényeit. Az elszegényedő települési közösségek, önkormányzatok, vagy forráshiányos civil szervezetek számára rendkívül nagy terhet jelent a közösségi terek fenntartása, a rezsiköltségek finanszírozása. Egyesületünk a közeljövőben számos térségi, ágazati hálózatosodási tevékenység beindítását tervezi, működési területén. Ehhez a munkához szükség van olyan közösségi szolgáltató helyszínekre, ahol rendszeresen lehet képzéseket, tanácsadásokat és egyéb találkozókat szervezni. E helyszínek megléte fontos lesz mind a 4. számú Zrínyi Zöldút, mind a 10. számú Mélyszegénység elleni küzdelem ráhordó-projektek, és az EFOP 1.7 központi projekt tevékenységeinek szervezésénél. Erre a munkára, területi elhelyezkedése miatt, nem elegendő az egyesületi iroda, szükség van több, mikrotérségi közösségi tér bevonására. Településeink jelentős részén azonban nincs, ezekre a feladatokra megfelelően felszerelt, berendezett, és gazdaságosan üzemeltethető helység.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e közösségi terek funkcióval való megtöltése, gazdaságos üzemeltetésének biztosításán és hálózatosodási tevékenységek ellátásán keresztül járul hozzá, a helyi közösségek működéséhez, az általuk végzett szolgáltatások színvonalának javításához.</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támogatja közösségi terek belső felújítását, eszközökkel való felszerelését, fenntartásának könnyítése érdekében megvalósított energetikai fejlesztéseket, napkollektor, napelem és hőszivattyú rendszerek beszerzését.</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projektek a 4. és 10. számú LEADER intézkedéseink lebonyolításához szükséges terek létrehozását eredményezik.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ÚMVP III. tengely falumegújítás, és IKSZT programok segítségével az előző programozási időszakban számos közösségi tér jött létre. A közösségi terek működtetése és funkciókkal való megtöltése, jelentős terhet ró a fenntartó szervezetekre. A megújuló energiát termelő berendezések beszerzése, hosszú távon teremti meg a működés alapfeltételeit, a közösségi terek számára.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VP horizontális intézkedéseiben (VP6-6-7.4.1.1) csak külső felújítással együtt pályázható, a közösségi épületek belső felújítása és eszközbeszerzés, míg esetünkben önállóan is lehet, bármelyikre pályázni.</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Más ágazati operatív programoknak (KEHOP, TOP) nem célterülete a kistelepülési közösségi terek fejlesztése, és megújuló energiára való áttérése, ez önmagában lehatárolja azoktól és indokolja az intézkedés meghirdetését.</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Jogosultsági feltételek: a Szentlőrinci és Szigetvári Járások területén székhellyel rendelkező nonprofit szervezet, települési önkormányzat.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 xml:space="preserve">Alapvető kritériumok: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Kizárólag már működő közösségi terek fejlesztésére nyújtható be pályázat.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Nem nyújtható be pályázat kötelező önkormányzati feladat ellátását szolgáló épület fejlesztésére.</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pályázónak a pályázat benyújtása előtt kötelezően részt kell vennie a Szinergia Egyesület által biztosított konzultáción.</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 - A pályázóknak a megvalósítási időszak végéig együtt kell működnie a Szinergia Egyesülettel a 4. számú Zrínyi Zöldút, a 10. számú Mélyszegénység elleni küzdelem ráhordó-projektek, és az EFOP 1.7 központi projekt során, az ezekben elvégzendő feladatok közös megvalósítása érdekében. Az elkészült épületekben, térítésmentes szolgáltatást kell nyújtani, fent nevesített programokhoz kapcsolódóan.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 -</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Támogatási keretösszeg: 40 000 000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Támogatási intenzitás: 100%</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4 000 000 - 8 000 000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hagyományos költségelszámolás</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A megvalósítás tervezett időintervalluma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félév-2017. II. félév</w:t>
      </w:r>
    </w:p>
    <w:p w:rsidR="00BD5900" w:rsidRPr="00D46743" w:rsidRDefault="00BD5900" w:rsidP="00761598">
      <w:pPr>
        <w:pStyle w:val="Listaszerbekezds"/>
        <w:numPr>
          <w:ilvl w:val="0"/>
          <w:numId w:val="39"/>
        </w:numPr>
        <w:jc w:val="both"/>
        <w:rPr>
          <w:rFonts w:asciiTheme="minorHAnsi" w:hAnsiTheme="minorHAnsi"/>
        </w:rPr>
      </w:pPr>
      <w:r w:rsidRPr="00D46743">
        <w:rPr>
          <w:rFonts w:asciiTheme="minorHAnsi" w:hAnsiTheme="minorHAnsi"/>
          <w:b/>
        </w:rPr>
        <w:t>Kimeneti indikátorok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projektek száma: 5-8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b. Kedvezményezettek száma: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 5-8 db</w:t>
      </w:r>
    </w:p>
    <w:p w:rsidR="00BD5900" w:rsidRPr="00D46743" w:rsidRDefault="00BD5900" w:rsidP="00761598">
      <w:pPr>
        <w:pStyle w:val="Listaszerbekezds"/>
        <w:jc w:val="both"/>
        <w:rPr>
          <w:rFonts w:asciiTheme="minorHAnsi" w:hAnsiTheme="minorHAnsi"/>
          <w:b/>
        </w:rPr>
      </w:pP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Az intézkedés megnevezése</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Mélyszegénység elleni küzdelem eszközrendszerének megalapozása</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mélyszegénység és gyermekéhezés elleni tevékenységek elősegítése, a társadalmi, szociológiai és gazdasági lemorzsolódás megállítása érdekében.</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Indoklás, alátámasztás</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Szinergia Egyesület akcióterületén az alacsony jövedelmi szint minden településen jellemző, azonban van a kistelepüléseknek egy csoportja, ahol a helyzet még súlyosabb, itt már a végbement etnikai és társadalmi szerkezetváltás, aminek következményeként a szegregáció, a munkanélküliség és a mélyszegénység általánosnak mondható. A települések egy másik, egyelőre jóval nagyobb csoportja, ennek a folyamatnak az elején tart. Égető szükség van rá, hogy a súlyosabb helyzetben lévő települések társadalmi problémáin enyhítsünk, míg a veszélyeztetettek helyzetén javítsunk.</w:t>
      </w:r>
    </w:p>
    <w:p w:rsidR="00BD5900" w:rsidRPr="00D46743" w:rsidRDefault="00BD5900" w:rsidP="00761598">
      <w:pPr>
        <w:pStyle w:val="Listaszerbekezds"/>
        <w:jc w:val="both"/>
        <w:rPr>
          <w:rFonts w:asciiTheme="minorHAnsi" w:hAnsiTheme="minorHAnsi"/>
        </w:rPr>
      </w:pPr>
      <w:r w:rsidRPr="00D46743">
        <w:rPr>
          <w:rFonts w:asciiTheme="minorHAnsi" w:hAnsiTheme="minorHAnsi"/>
        </w:rPr>
        <w:t>Ennek érdekében szükséges az érintett települések felmérése, együttműködési hajlandóságuk javítása és olyan közösségi tervezési folyamatok beindítása, amelyek megalapozzák, a később lehívandó ágazati források hatékony felhasználását a mélyszegénységből adódó társadalmi és gazdasági problémák kezelése érdekében.</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A támogatható tevékenység területek meghatározása</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lastRenderedPageBreak/>
        <w:t>Az intézkedés támogatja a mélyszegénység, és a hátrányos helyzet okozta társadalmi problémák enyhítésére, kezelésre kialakuló együttműködések megvalósítását, igényfelmérést és közösségi tervezési folyamatok megvalósítását a Helyi Esélyegyenlőségi Programok alapján. Továbbá a közösségi tervezéshez kapcsolódó kisebb volumenű családi programokat, eszközbeszerzéseket, valamint szolgáltatások igénybevételét.</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Kiegészítő jelleg, lehatárolás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Az Intézkedés ún. ráhordó projekteket generál, az EFOP-ban induló (EFOP 1.3, 1.6, kiemelten az 1.7), így a mélyszegénység kezelésére indított projektek sikeres kivitelezéséhez teremti meg az alapvető kiindulási feltételeket. Továbbá lehetőséget ad a TOP-ból támogatott, egészség</w:t>
      </w:r>
      <w:r w:rsidR="00FE247B" w:rsidRPr="00D46743">
        <w:rPr>
          <w:rFonts w:asciiTheme="minorHAnsi" w:hAnsiTheme="minorHAnsi"/>
        </w:rPr>
        <w:t xml:space="preserve"> </w:t>
      </w:r>
      <w:r w:rsidRPr="00D46743">
        <w:rPr>
          <w:rFonts w:asciiTheme="minorHAnsi" w:hAnsiTheme="minorHAnsi"/>
        </w:rPr>
        <w:t>megőrzési projektekhez való kapcsolódásra.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tevékenységek a mélyszegénység elleni küzdelem céljait megvalósító együttműködések kialakulását segítik elő, mely lehetőség az ágazati operatív programokban nem szerepel.</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A jogosultak köre:</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A kiválasztási kritériumok, alapelvek</w:t>
      </w:r>
      <w:r w:rsidRPr="00D46743">
        <w:rPr>
          <w:rFonts w:asciiTheme="minorHAnsi" w:hAnsiTheme="minorHAnsi"/>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Jogosultsági feltételek: A Szinergia Egyesület tervezési területén székhellyel vagy telephellyel rendelkező nonprofit szervezet.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Alapvető kritériumok: megfelelő referencia - sikeres TÁMOP projekt lebonyolításáról Értékelési szempontok: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Speciális feltételek: A pályázónak a pályázat benyújtása előtt kötelezően részt kell vennie a Szinergia Egyesület által biztosított konzultáción.</w:t>
      </w:r>
    </w:p>
    <w:p w:rsidR="00BD5900" w:rsidRPr="00D46743" w:rsidRDefault="00BD5900" w:rsidP="00761598">
      <w:pPr>
        <w:pStyle w:val="Listaszerbekezds"/>
        <w:jc w:val="both"/>
        <w:rPr>
          <w:rFonts w:asciiTheme="minorHAnsi" w:hAnsiTheme="minorHAnsi"/>
        </w:rPr>
      </w:pPr>
      <w:r w:rsidRPr="00D46743">
        <w:rPr>
          <w:rFonts w:asciiTheme="minorHAnsi" w:hAnsiTheme="minorHAnsi"/>
        </w:rPr>
        <w:t>Fogalommagyarázat: -</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Tervezett forrás</w:t>
      </w:r>
      <w:r w:rsidRPr="00D46743">
        <w:rPr>
          <w:rFonts w:asciiTheme="minorHAnsi" w:hAnsiTheme="minorHAnsi"/>
        </w:rPr>
        <w:t>:</w:t>
      </w:r>
      <w:r w:rsidRPr="00D46743">
        <w:rPr>
          <w:rFonts w:asciiTheme="minorHAnsi" w:hAnsiTheme="minorHAnsi"/>
          <w:b/>
        </w:rPr>
        <w:t xml:space="preserve">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a. Támogatási keretösszeg: 33 500 000 Ft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Támogatási intenzitás: 100 %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c. Projektméret korlátai: 5 000 000 - 10 000 000 Ft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d. Támogatás módja: hagyományos költségelszámolás</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A megvalósítás tervezett időintervalluma</w:t>
      </w:r>
    </w:p>
    <w:p w:rsidR="00BD5900" w:rsidRPr="00D46743" w:rsidRDefault="00BD5900" w:rsidP="00761598">
      <w:pPr>
        <w:pStyle w:val="Listaszerbekezds"/>
        <w:jc w:val="both"/>
        <w:rPr>
          <w:rFonts w:asciiTheme="minorHAnsi" w:hAnsiTheme="minorHAnsi"/>
        </w:rPr>
      </w:pPr>
      <w:r w:rsidRPr="00D46743">
        <w:rPr>
          <w:rFonts w:asciiTheme="minorHAnsi" w:hAnsiTheme="minorHAnsi"/>
        </w:rPr>
        <w:t>2016. II. félév-2017.II. félév</w:t>
      </w:r>
    </w:p>
    <w:p w:rsidR="00BD5900" w:rsidRPr="00D46743" w:rsidRDefault="00BD5900" w:rsidP="00761598">
      <w:pPr>
        <w:pStyle w:val="Listaszerbekezds"/>
        <w:numPr>
          <w:ilvl w:val="0"/>
          <w:numId w:val="40"/>
        </w:numPr>
        <w:jc w:val="both"/>
        <w:rPr>
          <w:rFonts w:asciiTheme="minorHAnsi" w:hAnsiTheme="minorHAnsi"/>
        </w:rPr>
      </w:pPr>
      <w:r w:rsidRPr="00D46743">
        <w:rPr>
          <w:rFonts w:asciiTheme="minorHAnsi" w:hAnsiTheme="minorHAnsi"/>
          <w:b/>
        </w:rPr>
        <w:t>Kimeneti indikátorok</w:t>
      </w:r>
      <w:r w:rsidRPr="00D46743">
        <w:rPr>
          <w:rFonts w:asciiTheme="minorHAnsi" w:hAnsiTheme="minorHAnsi"/>
        </w:rPr>
        <w:t>:</w:t>
      </w:r>
    </w:p>
    <w:p w:rsidR="00BD5900" w:rsidRPr="00D46743" w:rsidRDefault="00BD5900" w:rsidP="00761598">
      <w:pPr>
        <w:pStyle w:val="Listaszerbekezds"/>
        <w:jc w:val="both"/>
        <w:rPr>
          <w:rFonts w:asciiTheme="minorHAnsi" w:hAnsiTheme="minorHAnsi"/>
        </w:rPr>
      </w:pPr>
      <w:r w:rsidRPr="00D46743">
        <w:rPr>
          <w:rFonts w:asciiTheme="minorHAnsi" w:hAnsiTheme="minorHAnsi"/>
        </w:rPr>
        <w:t>a. Támogatott projektek száma: 4-6 db</w:t>
      </w:r>
    </w:p>
    <w:p w:rsidR="00BD5900" w:rsidRPr="00D46743" w:rsidRDefault="00BD5900" w:rsidP="00761598">
      <w:pPr>
        <w:pStyle w:val="Listaszerbekezds"/>
        <w:jc w:val="both"/>
        <w:rPr>
          <w:rFonts w:asciiTheme="minorHAnsi" w:hAnsiTheme="minorHAnsi"/>
        </w:rPr>
      </w:pPr>
      <w:r w:rsidRPr="00D46743">
        <w:rPr>
          <w:rFonts w:asciiTheme="minorHAnsi" w:hAnsiTheme="minorHAnsi"/>
        </w:rPr>
        <w:t xml:space="preserve">b. Kedvezményezettek száma: </w:t>
      </w:r>
    </w:p>
    <w:p w:rsidR="00BD5900" w:rsidRPr="00D46743" w:rsidRDefault="00BD5900" w:rsidP="00761598">
      <w:pPr>
        <w:pStyle w:val="Listaszerbekezds"/>
        <w:jc w:val="both"/>
        <w:rPr>
          <w:rFonts w:asciiTheme="minorHAnsi" w:hAnsiTheme="minorHAnsi"/>
        </w:rPr>
      </w:pPr>
      <w:r w:rsidRPr="00D46743">
        <w:rPr>
          <w:rFonts w:asciiTheme="minorHAnsi" w:hAnsiTheme="minorHAnsi"/>
        </w:rPr>
        <w:t>Nonprofit szervezetek: 4-6 db</w:t>
      </w:r>
    </w:p>
    <w:p w:rsidR="00BD5900" w:rsidRPr="00D46743" w:rsidRDefault="00BD5900" w:rsidP="00761598">
      <w:pPr>
        <w:jc w:val="both"/>
        <w:rPr>
          <w:rFonts w:asciiTheme="minorHAnsi" w:hAnsiTheme="minorHAnsi"/>
        </w:rPr>
      </w:pPr>
    </w:p>
    <w:p w:rsidR="001F3662" w:rsidRPr="008444C2" w:rsidRDefault="001F3662" w:rsidP="00761598">
      <w:pPr>
        <w:pStyle w:val="Cmsor2"/>
        <w:jc w:val="both"/>
        <w:rPr>
          <w:rFonts w:asciiTheme="majorHAnsi" w:hAnsiTheme="majorHAnsi"/>
          <w:sz w:val="22"/>
          <w:szCs w:val="22"/>
        </w:rPr>
      </w:pPr>
      <w:bookmarkStart w:id="21" w:name="_Toc426478328"/>
      <w:bookmarkStart w:id="22" w:name="_Toc431995046"/>
      <w:r w:rsidRPr="008444C2">
        <w:rPr>
          <w:rFonts w:asciiTheme="majorHAnsi" w:hAnsiTheme="majorHAnsi"/>
          <w:sz w:val="22"/>
          <w:szCs w:val="22"/>
        </w:rPr>
        <w:t>8.2 Együttműködések</w:t>
      </w:r>
      <w:bookmarkEnd w:id="21"/>
      <w:bookmarkEnd w:id="22"/>
    </w:p>
    <w:p w:rsidR="007C3700" w:rsidRPr="007C3700" w:rsidRDefault="007C3700" w:rsidP="007C3700"/>
    <w:p w:rsidR="003311C4" w:rsidRDefault="003311C4" w:rsidP="00761598">
      <w:pPr>
        <w:pStyle w:val="Listaszerbekezds"/>
        <w:numPr>
          <w:ilvl w:val="0"/>
          <w:numId w:val="7"/>
        </w:numPr>
        <w:jc w:val="both"/>
        <w:rPr>
          <w:rFonts w:asciiTheme="minorHAnsi" w:hAnsiTheme="minorHAnsi"/>
        </w:rPr>
      </w:pPr>
      <w:r w:rsidRPr="00D46743">
        <w:rPr>
          <w:rFonts w:asciiTheme="minorHAnsi" w:hAnsiTheme="minorHAnsi"/>
          <w:b/>
        </w:rPr>
        <w:t>Az együttműködések tervezett tématerületei:</w:t>
      </w:r>
      <w:r w:rsidRPr="00D46743">
        <w:rPr>
          <w:rFonts w:asciiTheme="minorHAnsi" w:hAnsiTheme="minorHAnsi"/>
        </w:rPr>
        <w:t xml:space="preserve"> </w:t>
      </w:r>
    </w:p>
    <w:p w:rsidR="007C3700" w:rsidRDefault="007C3700" w:rsidP="007C3700">
      <w:pPr>
        <w:pStyle w:val="Listaszerbekezds"/>
        <w:numPr>
          <w:ilvl w:val="0"/>
          <w:numId w:val="44"/>
        </w:numPr>
        <w:jc w:val="both"/>
      </w:pPr>
      <w:r>
        <w:t>Megyei vonatkozásban szeretnénk folytatni a Mecseki Mézes Körút által elindított térségi hálózatosodási munkát, melyben a baranyai HACS- okkal közösen tervezünk további méhészeket bevonni a márka alá, valamint kibővíteni, a közös tevékenységek körét.</w:t>
      </w:r>
    </w:p>
    <w:p w:rsidR="007C3700" w:rsidRDefault="007C3700" w:rsidP="007C3700">
      <w:pPr>
        <w:pStyle w:val="Listaszerbekezds"/>
        <w:numPr>
          <w:ilvl w:val="0"/>
          <w:numId w:val="44"/>
        </w:numPr>
        <w:jc w:val="both"/>
      </w:pPr>
      <w:r>
        <w:t xml:space="preserve">Szeretnénk kibővíteni a szentlőrinci Kistermelők Házában elindított térségi vásárok közönségét, és a részt vevő termelők körét, illetve szélesíteni az ide szervezett </w:t>
      </w:r>
      <w:r>
        <w:lastRenderedPageBreak/>
        <w:t>rendezvények tematikus körét. Ezt a Baranya Megyei Vállalkozói Központtal közös szervezésben tervezzük, és ehhez ki akarunk lépni a velünk szomszédos HACS- ok működési területén dolgozó kézművesek irányába.</w:t>
      </w:r>
    </w:p>
    <w:p w:rsidR="007C3700" w:rsidRDefault="007C3700" w:rsidP="007C3700">
      <w:pPr>
        <w:pStyle w:val="Listaszerbekezds"/>
        <w:numPr>
          <w:ilvl w:val="0"/>
          <w:numId w:val="44"/>
        </w:numPr>
        <w:jc w:val="both"/>
      </w:pPr>
      <w:r>
        <w:t>HACS együttműködésben a megyében elszórtan megrendezett nyári gyerektáborok adatbázisát létre szeretnénk hozni, melyhez közös információs adatbázist, illetve közös felületen való megjelentetést szeretnénk rendelni.</w:t>
      </w:r>
    </w:p>
    <w:p w:rsidR="007C3700" w:rsidRDefault="007C3700" w:rsidP="007C3700">
      <w:pPr>
        <w:pStyle w:val="Listaszerbekezds"/>
        <w:numPr>
          <w:ilvl w:val="0"/>
          <w:numId w:val="44"/>
        </w:numPr>
        <w:jc w:val="both"/>
      </w:pPr>
      <w:r>
        <w:t xml:space="preserve">Helyi Foglalkoztatási Paktum kidolgozásával és a megyei intézményrendszerhez kapcsolódási pontok kidolgozásával, szeretnénk térségünk rossz foglalkoztatási mutatóin javítani.  </w:t>
      </w:r>
    </w:p>
    <w:p w:rsidR="007C3700" w:rsidRDefault="007C3700" w:rsidP="007C3700">
      <w:pPr>
        <w:pStyle w:val="Listaszerbekezds"/>
        <w:numPr>
          <w:ilvl w:val="0"/>
          <w:numId w:val="44"/>
        </w:numPr>
        <w:jc w:val="both"/>
      </w:pPr>
      <w:r>
        <w:t>Horvátországi (Slatina Város) kapcsolataink továbbépítésével szeretnénk gazdasági és kulturális területeken közös projekteket elindítani, melyek kézműves termékek, és helyi élelmiszerek köré épülő szolgáltatásfejlesztésekkel gazdaságunk és közösségek számára hozhatnak modellértékű megoldásokat.</w:t>
      </w:r>
    </w:p>
    <w:p w:rsidR="007C3700" w:rsidRDefault="007C3700" w:rsidP="007C3700">
      <w:pPr>
        <w:pStyle w:val="Listaszerbekezds"/>
        <w:numPr>
          <w:ilvl w:val="0"/>
          <w:numId w:val="44"/>
        </w:numPr>
        <w:jc w:val="both"/>
      </w:pPr>
      <w:r>
        <w:t>A finnországi RIESKA LEADER RY akciócsoport együttműködésével tervezzük a nemzetközi szakmai kapcsolataink, valamint a térségben jelentős potenciállal bíró erdőgazdálkodók nemzetközi kapcsolatrendszerét fejleszteni.</w:t>
      </w:r>
    </w:p>
    <w:p w:rsidR="007C3700" w:rsidRDefault="007C3700" w:rsidP="007C3700">
      <w:pPr>
        <w:pStyle w:val="Listaszerbekezds"/>
        <w:numPr>
          <w:ilvl w:val="0"/>
          <w:numId w:val="44"/>
        </w:numPr>
        <w:jc w:val="both"/>
      </w:pPr>
      <w:r>
        <w:t xml:space="preserve">A </w:t>
      </w:r>
      <w:r w:rsidRPr="00963290">
        <w:t>Terület- és Településfejlesztési Operatív Program (TOP)</w:t>
      </w:r>
      <w:r>
        <w:t xml:space="preserve"> keretein belül kívánunk együttműködést kialakítani a Baranya Megyei Önkormányzattal a megyei foglalkoztatási paktum segítségével a helyi termékek előállításának és piacra-juttatásának támogatására.</w:t>
      </w:r>
    </w:p>
    <w:p w:rsidR="007C3700" w:rsidRDefault="007C3700" w:rsidP="007C3700">
      <w:pPr>
        <w:pStyle w:val="Listaszerbekezds"/>
        <w:numPr>
          <w:ilvl w:val="0"/>
          <w:numId w:val="44"/>
        </w:numPr>
        <w:jc w:val="both"/>
      </w:pPr>
      <w:r>
        <w:t xml:space="preserve">Az </w:t>
      </w:r>
      <w:r w:rsidRPr="00963290">
        <w:t>Emberi Erőforrás Fejlesztési Operatív Program (EFOP)</w:t>
      </w:r>
      <w:r>
        <w:t xml:space="preserve"> 1.7 konstrukciójának segítségével szeretnénk együttműködéseket kialakítani a térség Integrált Közösségi Szolgáltató Tereivel, falugondnoki szolgálataival és civil szervezeteivel a</w:t>
      </w:r>
      <w:r w:rsidRPr="00963290">
        <w:t>z egymást erősítő, elmaradottságot konzerváló területi folyamatok megtörése</w:t>
      </w:r>
      <w:r>
        <w:t xml:space="preserve"> érdekében.</w:t>
      </w:r>
    </w:p>
    <w:p w:rsidR="007C3700" w:rsidRDefault="007C3700" w:rsidP="007C3700">
      <w:pPr>
        <w:pStyle w:val="Listaszerbekezds"/>
        <w:numPr>
          <w:ilvl w:val="0"/>
          <w:numId w:val="44"/>
        </w:numPr>
        <w:jc w:val="both"/>
      </w:pPr>
      <w:r>
        <w:t>A térség turisztikai szempontból potentált településkörével szeretnénk csatlakozni a Bejárható Magyarország, a Mária Zarándokút és a Mecsek-Zselic Lovasútvonal kialakításának eszközével az országos lovas, míg a Zrínyi Zöldút kialakításával a regionális zöldút kezdeményezésekhez.</w:t>
      </w:r>
    </w:p>
    <w:p w:rsidR="007C3700" w:rsidRPr="00D46743" w:rsidRDefault="007C3700" w:rsidP="007C3700">
      <w:pPr>
        <w:pStyle w:val="Listaszerbekezds"/>
        <w:jc w:val="both"/>
        <w:rPr>
          <w:rFonts w:asciiTheme="minorHAnsi" w:hAnsiTheme="minorHAnsi"/>
        </w:rPr>
      </w:pPr>
    </w:p>
    <w:p w:rsidR="001F3662" w:rsidRDefault="001F3662" w:rsidP="00761598">
      <w:pPr>
        <w:pStyle w:val="Listaszerbekezds"/>
        <w:numPr>
          <w:ilvl w:val="0"/>
          <w:numId w:val="7"/>
        </w:numPr>
        <w:jc w:val="both"/>
        <w:rPr>
          <w:rFonts w:asciiTheme="minorHAnsi" w:hAnsiTheme="minorHAnsi"/>
        </w:rPr>
      </w:pPr>
      <w:r w:rsidRPr="00D46743">
        <w:rPr>
          <w:rFonts w:asciiTheme="minorHAnsi" w:hAnsiTheme="minorHAnsi"/>
          <w:b/>
        </w:rPr>
        <w:t>Specifikus cél</w:t>
      </w:r>
      <w:r w:rsidRPr="00D46743">
        <w:rPr>
          <w:rFonts w:asciiTheme="minorHAnsi" w:hAnsiTheme="minorHAnsi"/>
        </w:rPr>
        <w:t xml:space="preserve">: </w:t>
      </w:r>
      <w:r w:rsidR="007C3700">
        <w:t>Együttműködési terveink, az alábbi (összes) specifikus céljaink elérését támogatják:</w:t>
      </w:r>
    </w:p>
    <w:p w:rsidR="007C3700" w:rsidRPr="007C3700" w:rsidRDefault="007C3700" w:rsidP="007C3700">
      <w:pPr>
        <w:pStyle w:val="Listaszerbekezds"/>
        <w:jc w:val="both"/>
        <w:rPr>
          <w:rFonts w:asciiTheme="minorHAnsi" w:hAnsiTheme="minorHAnsi"/>
        </w:rPr>
      </w:pPr>
      <w:r w:rsidRPr="007C3700">
        <w:rPr>
          <w:rFonts w:asciiTheme="minorHAnsi" w:hAnsiTheme="minorHAnsi"/>
        </w:rPr>
        <w:t>1.</w:t>
      </w:r>
      <w:r>
        <w:rPr>
          <w:rFonts w:asciiTheme="minorHAnsi" w:hAnsiTheme="minorHAnsi"/>
        </w:rPr>
        <w:t xml:space="preserve"> </w:t>
      </w:r>
      <w:r w:rsidRPr="007C3700">
        <w:rPr>
          <w:rFonts w:asciiTheme="minorHAnsi" w:hAnsiTheme="minorHAnsi"/>
        </w:rPr>
        <w:t>A helyi termék előállításán és piacra jutásán alapuló versenyképes helyi gazdaság megerősítése</w:t>
      </w:r>
    </w:p>
    <w:p w:rsidR="007C3700" w:rsidRPr="007C3700" w:rsidRDefault="007C3700" w:rsidP="007C3700">
      <w:pPr>
        <w:pStyle w:val="Listaszerbekezds"/>
        <w:jc w:val="both"/>
        <w:rPr>
          <w:rFonts w:asciiTheme="minorHAnsi" w:hAnsiTheme="minorHAnsi"/>
        </w:rPr>
      </w:pPr>
      <w:r w:rsidRPr="007C3700">
        <w:rPr>
          <w:rFonts w:asciiTheme="minorHAnsi" w:hAnsiTheme="minorHAnsi"/>
        </w:rPr>
        <w:t>2.</w:t>
      </w:r>
      <w:r>
        <w:rPr>
          <w:rFonts w:asciiTheme="minorHAnsi" w:hAnsiTheme="minorHAnsi"/>
        </w:rPr>
        <w:t xml:space="preserve"> </w:t>
      </w:r>
      <w:r w:rsidRPr="007C3700">
        <w:rPr>
          <w:rFonts w:asciiTheme="minorHAnsi" w:hAnsiTheme="minorHAnsi"/>
        </w:rPr>
        <w:t>Térségi szereplők közötti együttműködések, tematikus turisztikai útvonalak, szolgáltatáscsomagok kialakításának támogatása, hálózatosodások kialakulásának elősegítése</w:t>
      </w:r>
    </w:p>
    <w:p w:rsidR="007C3700" w:rsidRPr="007C3700" w:rsidRDefault="007C3700" w:rsidP="007C3700">
      <w:pPr>
        <w:pStyle w:val="Listaszerbekezds"/>
        <w:jc w:val="both"/>
        <w:rPr>
          <w:rFonts w:asciiTheme="minorHAnsi" w:hAnsiTheme="minorHAnsi"/>
        </w:rPr>
      </w:pPr>
      <w:r w:rsidRPr="007C3700">
        <w:rPr>
          <w:rFonts w:asciiTheme="minorHAnsi" w:hAnsiTheme="minorHAnsi"/>
        </w:rPr>
        <w:t>3.</w:t>
      </w:r>
      <w:r>
        <w:rPr>
          <w:rFonts w:asciiTheme="minorHAnsi" w:hAnsiTheme="minorHAnsi"/>
        </w:rPr>
        <w:t xml:space="preserve"> </w:t>
      </w:r>
      <w:r w:rsidRPr="007C3700">
        <w:rPr>
          <w:rFonts w:asciiTheme="minorHAnsi" w:hAnsi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p w:rsidR="007C3700" w:rsidRPr="007C3700" w:rsidRDefault="007C3700" w:rsidP="007C3700">
      <w:pPr>
        <w:pStyle w:val="Listaszerbekezds"/>
        <w:jc w:val="both"/>
        <w:rPr>
          <w:rFonts w:asciiTheme="minorHAnsi" w:hAnsiTheme="minorHAnsi"/>
        </w:rPr>
      </w:pPr>
      <w:r w:rsidRPr="007C3700">
        <w:rPr>
          <w:rFonts w:asciiTheme="minorHAnsi" w:hAnsiTheme="minorHAnsi"/>
        </w:rPr>
        <w:t>4.</w:t>
      </w:r>
      <w:r>
        <w:rPr>
          <w:rFonts w:asciiTheme="minorHAnsi" w:hAnsiTheme="minorHAnsi"/>
        </w:rPr>
        <w:t xml:space="preserve"> </w:t>
      </w:r>
      <w:r w:rsidRPr="007C3700">
        <w:rPr>
          <w:rFonts w:asciiTheme="minorHAnsi" w:hAnsiTheme="minorHAnsi"/>
        </w:rPr>
        <w:t xml:space="preserve">A mélyszegénység és gyermekéhezés elleni tevékenységek elősegítése, a társadalmi, szociológiai és gazdasági lemorzsolódás, szegregáció megállítása érdekében. </w:t>
      </w:r>
    </w:p>
    <w:p w:rsidR="007C3700" w:rsidRDefault="007C3700" w:rsidP="007C3700">
      <w:pPr>
        <w:pStyle w:val="Listaszerbekezds"/>
        <w:jc w:val="both"/>
        <w:rPr>
          <w:rFonts w:asciiTheme="minorHAnsi" w:hAnsiTheme="minorHAnsi"/>
        </w:rPr>
      </w:pPr>
      <w:r w:rsidRPr="007C3700">
        <w:rPr>
          <w:rFonts w:asciiTheme="minorHAnsi" w:hAnsiTheme="minorHAnsi"/>
        </w:rPr>
        <w:t>5.</w:t>
      </w:r>
      <w:r>
        <w:rPr>
          <w:rFonts w:asciiTheme="minorHAnsi" w:hAnsiTheme="minorHAnsi"/>
        </w:rPr>
        <w:t xml:space="preserve"> </w:t>
      </w:r>
      <w:r w:rsidRPr="007C3700">
        <w:rPr>
          <w:rFonts w:asciiTheme="minorHAnsi" w:hAnsiTheme="minorHAnsi"/>
        </w:rPr>
        <w:t>Térségi, térségek közötti és határokon átívelő gazdasági, kulturális és idegenforgalmi kapcsolatok kialakítása.</w:t>
      </w:r>
    </w:p>
    <w:p w:rsidR="008444C2" w:rsidRDefault="008444C2" w:rsidP="007C3700">
      <w:pPr>
        <w:pStyle w:val="Listaszerbekezds"/>
        <w:jc w:val="both"/>
        <w:rPr>
          <w:rFonts w:asciiTheme="minorHAnsi" w:hAnsiTheme="minorHAnsi"/>
        </w:rPr>
      </w:pPr>
    </w:p>
    <w:p w:rsidR="008444C2" w:rsidRDefault="008444C2" w:rsidP="007C3700">
      <w:pPr>
        <w:pStyle w:val="Listaszerbekezds"/>
        <w:jc w:val="both"/>
        <w:rPr>
          <w:rFonts w:asciiTheme="minorHAnsi" w:hAnsiTheme="minorHAnsi"/>
        </w:rPr>
      </w:pPr>
    </w:p>
    <w:p w:rsidR="007C3700" w:rsidRPr="00D46743" w:rsidRDefault="007C3700" w:rsidP="007C3700">
      <w:pPr>
        <w:pStyle w:val="Listaszerbekezds"/>
        <w:jc w:val="both"/>
        <w:rPr>
          <w:rFonts w:asciiTheme="minorHAnsi" w:hAnsiTheme="minorHAnsi"/>
        </w:rPr>
      </w:pPr>
    </w:p>
    <w:p w:rsidR="001F3662" w:rsidRPr="007C3700" w:rsidRDefault="001F3662" w:rsidP="00761598">
      <w:pPr>
        <w:pStyle w:val="Listaszerbekezds"/>
        <w:numPr>
          <w:ilvl w:val="0"/>
          <w:numId w:val="7"/>
        </w:numPr>
        <w:jc w:val="both"/>
        <w:rPr>
          <w:rFonts w:asciiTheme="minorHAnsi" w:hAnsiTheme="minorHAnsi"/>
        </w:rPr>
      </w:pPr>
      <w:r w:rsidRPr="00D46743">
        <w:rPr>
          <w:rFonts w:asciiTheme="minorHAnsi" w:hAnsiTheme="minorHAnsi"/>
          <w:b/>
        </w:rPr>
        <w:lastRenderedPageBreak/>
        <w:t xml:space="preserve">Indoklás, alátámasztás: </w:t>
      </w:r>
    </w:p>
    <w:p w:rsidR="007C3700" w:rsidRDefault="007C3700" w:rsidP="007C3700">
      <w:pPr>
        <w:pStyle w:val="Listaszerbekezds"/>
        <w:jc w:val="both"/>
      </w:pPr>
      <w:r w:rsidRPr="00496036">
        <w:t>A fent bemutatott elképzelések mindkét átfogó célunkhoz kapcsolódnak</w:t>
      </w:r>
      <w:r>
        <w:t>, gyakorlatilag a HFS-ünkben megfogalmazott teljes célrendszert átfogják. Ezen kívül, az alábbiakban bemutatott korrelációkban reflektálnak, a SWOT analízisben felvetettekre:</w:t>
      </w:r>
    </w:p>
    <w:p w:rsidR="007C3700" w:rsidRDefault="007C3700" w:rsidP="007C3700">
      <w:pPr>
        <w:pStyle w:val="Listaszerbekezds"/>
        <w:jc w:val="both"/>
      </w:pPr>
    </w:p>
    <w:p w:rsidR="007C3700" w:rsidRPr="00CD69E1" w:rsidRDefault="007C3700" w:rsidP="007C3700">
      <w:pPr>
        <w:pStyle w:val="Listaszerbekezds"/>
        <w:jc w:val="both"/>
      </w:pPr>
      <w:r w:rsidRPr="00CD69E1">
        <w:t>Az a.) pont a SWOT Erősségek- Gazdaság 4. pontjához és Lehetőségek- Gazdaság 1. pontjához</w:t>
      </w:r>
    </w:p>
    <w:p w:rsidR="007C3700" w:rsidRPr="00CD69E1" w:rsidRDefault="007C3700" w:rsidP="007C3700">
      <w:pPr>
        <w:pStyle w:val="Listaszerbekezds"/>
        <w:jc w:val="both"/>
      </w:pPr>
      <w:r w:rsidRPr="00CD69E1">
        <w:t xml:space="preserve">A b.) </w:t>
      </w:r>
      <w:r>
        <w:t xml:space="preserve"> </w:t>
      </w:r>
      <w:r w:rsidRPr="00CD69E1">
        <w:t>pont a SWOT Erősségek- Gazdaság 4. pontjához és Lehetőségek- Gazdaság 1. pontjához</w:t>
      </w:r>
    </w:p>
    <w:p w:rsidR="007C3700" w:rsidRPr="00CD69E1" w:rsidRDefault="007C3700" w:rsidP="007C3700">
      <w:pPr>
        <w:pStyle w:val="Listaszerbekezds"/>
        <w:jc w:val="both"/>
      </w:pPr>
      <w:r w:rsidRPr="00CD69E1">
        <w:t xml:space="preserve">A c.) </w:t>
      </w:r>
      <w:r>
        <w:t xml:space="preserve"> </w:t>
      </w:r>
      <w:r w:rsidRPr="00CD69E1">
        <w:t>pont a SWOT Gyengeségek- Gazdaság 7. pontjához és Társadalom 6. pontjához</w:t>
      </w:r>
    </w:p>
    <w:p w:rsidR="007C3700" w:rsidRDefault="007C3700" w:rsidP="007C3700">
      <w:pPr>
        <w:pStyle w:val="Listaszerbekezds"/>
        <w:jc w:val="both"/>
      </w:pPr>
      <w:r w:rsidRPr="00CD69E1">
        <w:t>A d.)</w:t>
      </w:r>
      <w:r>
        <w:t xml:space="preserve"> </w:t>
      </w:r>
      <w:r w:rsidRPr="00CD69E1">
        <w:t xml:space="preserve"> pont </w:t>
      </w:r>
      <w:r>
        <w:t>a SWOT Gyengeségek- Társadalom 4. pontjához</w:t>
      </w:r>
    </w:p>
    <w:p w:rsidR="007C3700" w:rsidRDefault="007C3700" w:rsidP="007C3700">
      <w:pPr>
        <w:pStyle w:val="Listaszerbekezds"/>
        <w:jc w:val="both"/>
      </w:pPr>
      <w:r>
        <w:t>Az e.) pont a SWOT Erősségek – Társadalom 3. pontjához</w:t>
      </w:r>
    </w:p>
    <w:p w:rsidR="007C3700" w:rsidRDefault="007C3700" w:rsidP="007C3700">
      <w:pPr>
        <w:pStyle w:val="Listaszerbekezds"/>
        <w:jc w:val="both"/>
      </w:pPr>
      <w:r>
        <w:t>Az f.) pont a SWOT Erősség- Gazdaság 2. pontjához</w:t>
      </w:r>
    </w:p>
    <w:p w:rsidR="007C3700" w:rsidRDefault="007C3700" w:rsidP="007C3700">
      <w:pPr>
        <w:pStyle w:val="Listaszerbekezds"/>
        <w:jc w:val="both"/>
      </w:pPr>
      <w:r>
        <w:t>A g.)  pont a SWOT Gyengeség- Társadalom 4-5-6. pontjához</w:t>
      </w:r>
    </w:p>
    <w:p w:rsidR="007C3700" w:rsidRDefault="007C3700" w:rsidP="007C3700">
      <w:pPr>
        <w:pStyle w:val="Listaszerbekezds"/>
        <w:jc w:val="both"/>
      </w:pPr>
      <w:r>
        <w:t>A h.) pont a SWOT Gyengeség- Társadalom 1-2-3 pontjához</w:t>
      </w:r>
    </w:p>
    <w:p w:rsidR="007C3700" w:rsidRPr="00D46743" w:rsidRDefault="007C3700" w:rsidP="007C3700">
      <w:pPr>
        <w:pStyle w:val="Listaszerbekezds"/>
        <w:jc w:val="both"/>
        <w:rPr>
          <w:rFonts w:asciiTheme="minorHAnsi" w:hAnsiTheme="minorHAnsi"/>
        </w:rPr>
      </w:pPr>
      <w:r>
        <w:t>Az i.) pont pedig a SWOT Gyengeség- Gazdaság 6. pontjához kapcsolódik.</w:t>
      </w:r>
    </w:p>
    <w:p w:rsidR="001F3662" w:rsidRPr="008444C2" w:rsidRDefault="001F3662" w:rsidP="00761598">
      <w:pPr>
        <w:pStyle w:val="Cmsor2"/>
        <w:jc w:val="both"/>
        <w:rPr>
          <w:rFonts w:asciiTheme="majorHAnsi" w:hAnsiTheme="majorHAnsi"/>
          <w:sz w:val="22"/>
          <w:szCs w:val="22"/>
        </w:rPr>
      </w:pPr>
      <w:bookmarkStart w:id="23" w:name="_Toc431995047"/>
      <w:r w:rsidRPr="008444C2">
        <w:rPr>
          <w:rFonts w:asciiTheme="majorHAnsi" w:hAnsiTheme="majorHAnsi"/>
          <w:sz w:val="22"/>
          <w:szCs w:val="22"/>
        </w:rPr>
        <w:t>8.3 A stratégia megvalósításának szervezeti és eljárási keretei</w:t>
      </w:r>
      <w:bookmarkEnd w:id="23"/>
      <w:r w:rsidRPr="008444C2">
        <w:rPr>
          <w:rFonts w:asciiTheme="majorHAnsi" w:hAnsiTheme="majorHAnsi"/>
          <w:sz w:val="22"/>
          <w:szCs w:val="22"/>
        </w:rPr>
        <w:t xml:space="preserve"> </w:t>
      </w: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t>A HACS és munkaszervezetének jogi formája, a megalakulás dátuma, fő tevékenységi körök.</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Egyesületünk elő-szervezete a Szinergia LEADER Közösség, 2007 szeptember 13. -án került felállításra Szigetváron, a Vigadó épületében. Ennek létrehozásban a Szigetvári és Szentlőrinci Helyi Vidékfejlesztési Irodák működtek közre. 2008 év február 5.-én megtartásra került a Szinergia LEADER Helyi Vidékfejlesztési Közösség, egyesületté alakulásának közgyűlése. Az elkészített dokumentációt 20008 02.22-én beadtuk a Baranya Megyei Bíróságra, de ott alaki hibák miatt elutasításra került. Így 2008 nyarán új alakuló kört kellett elkezdenünk. </w:t>
      </w:r>
    </w:p>
    <w:p w:rsidR="00650C82" w:rsidRPr="00D46743" w:rsidRDefault="00650C82" w:rsidP="00761598">
      <w:pPr>
        <w:spacing w:before="120"/>
        <w:jc w:val="both"/>
        <w:rPr>
          <w:rFonts w:asciiTheme="minorHAnsi" w:hAnsiTheme="minorHAnsi"/>
        </w:rPr>
      </w:pPr>
      <w:r w:rsidRPr="00D46743">
        <w:rPr>
          <w:rFonts w:asciiTheme="minorHAnsi" w:hAnsiTheme="minorHAnsi"/>
        </w:rPr>
        <w:t>Egyesületünk 2. fordulós alakuló közgyűlése 2008 június 10- én került megtartásra. Az itt elkészített alapító- dokumentációt a Baranya Megyei Bíróságra 2008.06.20.-án beadtuk, ahonnan 2008.07.09 nappal hiánypótlási felszólítást kaptunk, arra vonatkozóan. A hiánypótlást elkészítettük, ezt követően 2008.08.13 nappal jogerőre és elfogadásra került, egyesületi bejegyzési kérelmünk.</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Jogi személyiségünkben nem következett be változás 2008-2015 év között, csupán Egyesületünk Alapszabályát módosítottuk 4 esetben, a következők szerint: </w:t>
      </w:r>
    </w:p>
    <w:p w:rsidR="00650C82" w:rsidRPr="00D46743" w:rsidRDefault="00650C82" w:rsidP="00761598">
      <w:pPr>
        <w:spacing w:before="120"/>
        <w:jc w:val="both"/>
        <w:rPr>
          <w:rFonts w:asciiTheme="minorHAnsi" w:hAnsiTheme="minorHAnsi"/>
        </w:rPr>
      </w:pPr>
      <w:r w:rsidRPr="00D46743">
        <w:rPr>
          <w:rFonts w:asciiTheme="minorHAnsi" w:hAnsiTheme="minorHAnsi"/>
        </w:rPr>
        <w:t>1.) 2009.07.15 Alapszabály módosítása a tagdíj befizetésének, banki utalással történő teljesítésének beemelése: az eddigi készpénzes tagdíjbefizetések helyett pénzintézeti utalással is lehetett, tagdíjat kiegyenlíteni.</w:t>
      </w:r>
    </w:p>
    <w:p w:rsidR="00650C82" w:rsidRPr="00D46743" w:rsidRDefault="00650C82" w:rsidP="00761598">
      <w:pPr>
        <w:spacing w:before="120"/>
        <w:jc w:val="both"/>
        <w:rPr>
          <w:rFonts w:asciiTheme="minorHAnsi" w:hAnsiTheme="minorHAnsi"/>
        </w:rPr>
      </w:pPr>
      <w:r w:rsidRPr="00D46743">
        <w:rPr>
          <w:rFonts w:asciiTheme="minorHAnsi" w:hAnsiTheme="minorHAnsi"/>
        </w:rPr>
        <w:t>2.) 2011.09.23 Az 54/2011 (VI.10) VM rendelet szerinti módosítások átvezetése: Az eddigi elnökségi hatáskörből, közgyűlési hatáskörbe helyezte a tagfelvétel ügyét, két tagi ajánlás kötelezővé tételével.</w:t>
      </w:r>
    </w:p>
    <w:p w:rsidR="00650C82" w:rsidRPr="00D46743" w:rsidRDefault="00650C82" w:rsidP="00761598">
      <w:pPr>
        <w:spacing w:before="120"/>
        <w:jc w:val="both"/>
        <w:rPr>
          <w:rFonts w:asciiTheme="minorHAnsi" w:hAnsiTheme="minorHAnsi"/>
        </w:rPr>
      </w:pPr>
      <w:r w:rsidRPr="00D46743">
        <w:rPr>
          <w:rFonts w:asciiTheme="minorHAnsi" w:hAnsiTheme="minorHAnsi"/>
        </w:rPr>
        <w:t>3.) 2012.10.11 A 2011. évi CLXXV. tv. (Civil Törvény) rendelkezéseinek beillesztése:</w:t>
      </w:r>
    </w:p>
    <w:p w:rsidR="00650C82" w:rsidRPr="00D46743" w:rsidRDefault="00650C82" w:rsidP="00761598">
      <w:pPr>
        <w:spacing w:before="120"/>
        <w:jc w:val="both"/>
        <w:rPr>
          <w:rFonts w:asciiTheme="minorHAnsi" w:hAnsiTheme="minorHAnsi"/>
        </w:rPr>
      </w:pPr>
      <w:r w:rsidRPr="00D46743">
        <w:rPr>
          <w:rFonts w:asciiTheme="minorHAnsi" w:hAnsiTheme="minorHAnsi"/>
        </w:rPr>
        <w:t>4.) 2014.12.12 A 2013.évi V (Polgári Törvénykönyv) Törvénynek való megfeleltetés, illetve Elnökség és Ellenőrző bizottság tagszámának csökkentése. Az utóbbi két módosítás a tagok jogait, illetve kötelességeit nem érintették, csupán annyi történt, hogy beillesztésre került a természetes tagok, más részére adott meghatalmazással történő közgyűlési képviselete.</w:t>
      </w:r>
    </w:p>
    <w:p w:rsidR="00650C82" w:rsidRPr="00D46743" w:rsidRDefault="00650C82" w:rsidP="00761598">
      <w:pPr>
        <w:spacing w:before="120"/>
        <w:jc w:val="both"/>
        <w:rPr>
          <w:rFonts w:asciiTheme="minorHAnsi" w:hAnsiTheme="minorHAnsi"/>
        </w:rPr>
      </w:pPr>
      <w:r w:rsidRPr="00D46743">
        <w:rPr>
          <w:rFonts w:asciiTheme="minorHAnsi" w:hAnsiTheme="minorHAnsi"/>
        </w:rPr>
        <w:lastRenderedPageBreak/>
        <w:t>Főbb tevékenységi köreink, a következők:</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Az egyesület a programja megvalósulása során tevékenységével, a Szigetvári és Szentlőrinci kistérségekben élő emberek kreativitását kamatoztatva elősegíti a térség, vagy települései kihasználatlan adottságainak feltárását, és ösztönzi a helyi kezdeményezésekre létrejövő, és a kistérségi fejlesztést együtt megvalósítani kívánó helyi szervezetek, intézmények, önkormányzatok és vállalkozások összefogását. </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Területén elősegíti gazdálkodási tevékenységek, nem mezőgazdasági tevékenységek felé történő diverzifikálását, a nem mezőgazdasági ágazatok fejlesztését, a foglalkoztatás elősegítését, és az alapszolgáltatások javítását. Ezen kívül támogatja, a vidéki területeket vonzóbbá tevő beruházások végrehajtását, ezen keresztül pedig a gazdasági és társadalmi visszaesés és a vidék elnéptelenedése felé mutató tendenciák visszafordítása érdekében végzi munkáját. </w:t>
      </w:r>
    </w:p>
    <w:p w:rsidR="00650C82" w:rsidRPr="00D46743" w:rsidRDefault="00650C82" w:rsidP="00761598">
      <w:pPr>
        <w:spacing w:before="120"/>
        <w:jc w:val="both"/>
        <w:rPr>
          <w:rFonts w:asciiTheme="minorHAnsi" w:hAnsiTheme="minorHAnsi"/>
        </w:rPr>
      </w:pPr>
      <w:r w:rsidRPr="00D46743">
        <w:rPr>
          <w:rFonts w:asciiTheme="minorHAnsi" w:hAnsiTheme="minorHAnsi"/>
        </w:rPr>
        <w:t>Feladata a vidéki gazdaságra vonatkozó egyéb, helyi kezdeményezésen alapuló intézkedések bevezetése. Célja a szélesebb értelemben vett vidéki gazdaságra és lakosságra irányuló intézkedések közötti területi koherencia, és szinergia megerősítése, a helyi fejlesztési stratégiáin keresztül.</w:t>
      </w:r>
    </w:p>
    <w:p w:rsidR="00650C82" w:rsidRPr="00D46743" w:rsidRDefault="00650C82" w:rsidP="00761598">
      <w:pPr>
        <w:spacing w:before="120"/>
        <w:jc w:val="both"/>
        <w:rPr>
          <w:rFonts w:asciiTheme="minorHAnsi" w:hAnsiTheme="minorHAnsi"/>
        </w:rPr>
      </w:pPr>
      <w:r w:rsidRPr="00D46743">
        <w:rPr>
          <w:rFonts w:asciiTheme="minorHAnsi" w:hAnsiTheme="minorHAnsi"/>
        </w:rPr>
        <w:t>Tevékenységével ösztönzi a helyi szereplőket, stratégiát dolgoz ki, információt nyújt, és a helyi szereplők számára érdekképviseletet nyújt.</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Céljai megvalósításához fontosnak tartja, a következő területek támogatását: Tudományos tevékenység, kutatás, nevelés és oktatás, képességfejlesztés, ismeretterjesztés, kulturális tevékenység, kulturális örökség megóvása, műemlékvédelem, természetvédelem, állatvédelem, környezetvédelem, hátrányos helyzetű csoportok társadalmi esélyegyenlőségének elősegítése, munkaerőpiacon hátrányos helyzetű rétegek képzésének, foglalkoztatásának elősegítése és a kapcsolódó szolgáltatások. </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Az egyesület céljának megvalósítása érdekében folyamatosan együttműködik minden állami, társadalmi és gazdálkodó szervezettel, más egyesülettel és szövetséggel, melyek segítik, az eredményes működését </w:t>
      </w:r>
      <w:r w:rsidR="007E4D9A" w:rsidRPr="00D46743">
        <w:rPr>
          <w:rFonts w:asciiTheme="minorHAnsi" w:hAnsiTheme="minorHAnsi"/>
        </w:rPr>
        <w:t>és a célok megvalósulását</w:t>
      </w: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t xml:space="preserve">A HACS összetétele (elnökség, tagság, munkacsoportok taglistája név/szervezet, a HACS-ban betöltött pozíció és a szakterület megnevezésével). </w:t>
      </w:r>
    </w:p>
    <w:p w:rsidR="00650C82" w:rsidRPr="00D46743" w:rsidRDefault="00650C82" w:rsidP="00761598">
      <w:pPr>
        <w:spacing w:before="120"/>
        <w:jc w:val="both"/>
        <w:rPr>
          <w:rFonts w:asciiTheme="minorHAnsi" w:hAnsiTheme="minorHAnsi"/>
        </w:rPr>
      </w:pPr>
      <w:r w:rsidRPr="00D46743">
        <w:rPr>
          <w:rFonts w:asciiTheme="minorHAnsi" w:hAnsiTheme="minorHAnsi"/>
        </w:rPr>
        <w:t xml:space="preserve">A megalakításkor belépett tagok száma 128 fő volt, ebből 49 db önkormányzat, 48 db civil, 31 db gazdasági szervezet volt. Működési területünk két kistérséget fed le, az ezekben található településszám 66, melyből 45 szigetvári, és 21 szentlőrinci. Mindkét járás, összes települése tag. Szigetvár település azonban már külterülettel sem jogosult támogatásainkra, mivel 10 000 lakos feletti, viszont külterületi részönkormányzata tagunk maradt. A tagok ki és belépése körülbelül egyenlő arányban zajlott le, az eltelt évek során. Az összes belépett új tagok száma 80, míg a kilépett, vagy kizártaké 72. Ebből a 72-ből 32 tag tagdíjfizetési elmaradása okán, kizárással ment. A később belépett tagjaink jelentős része (23 fő), a térségben működő kézműves. Az egyesületi tagságban legnagyobb arányban, az önkormányzati szféra maradt meg, mert az évek során  jelentősen csökkent a térségi gazdasági szervezetek száma, míg a civil kör viszonylag stabilan megmaradt. Jelenlegi taglétszámunk 136 fő, ebből 66 önkormányzat, 54 civil és 16 gazdasági szervezet. Ez az arány megfelel a 1303/2013/EU rendelet 32. cikk (2) bekezdés b) pontjának, mivel önkormányzati arányunk </w:t>
      </w:r>
      <w:r w:rsidRPr="00D46743">
        <w:rPr>
          <w:rFonts w:asciiTheme="minorHAnsi" w:hAnsiTheme="minorHAnsi"/>
        </w:rPr>
        <w:lastRenderedPageBreak/>
        <w:t>48,58%. Következő Közgyűlésünkön már 6 új civil szervezeti jelölt lép be, amivel ez az arány javulni fog.</w:t>
      </w:r>
    </w:p>
    <w:p w:rsidR="00650C82" w:rsidRPr="00D46743" w:rsidRDefault="00650C82" w:rsidP="00761598">
      <w:pPr>
        <w:spacing w:before="120"/>
        <w:jc w:val="both"/>
        <w:rPr>
          <w:rFonts w:asciiTheme="minorHAnsi" w:hAnsiTheme="minorHAnsi"/>
        </w:rPr>
      </w:pPr>
      <w:r w:rsidRPr="00D46743">
        <w:rPr>
          <w:rFonts w:asciiTheme="minorHAnsi" w:hAnsiTheme="minorHAnsi"/>
        </w:rPr>
        <w:t>Az Egyesület elnökségének létszáma, a megalakuláskor 13 főben lett meghatározva. A Közgyűlés a tagok megválasztása során kiemelt gondot fordított, a szférák meghatározott arányainak betartására. A többször megváltozott összetételű elnökségben, a szférák tekintetében a közszféra aránya egyetlen esetben sem haladta meg a 40%-ot. 2014. decemberében a tagok száma, alapszabály módosítás szerint, 11 főre csökkent. Az elnökség tagjai közül jelenleg 3 képviseli a közszférát, 4 a vállalkozásokat, és 4 a civil szerveze</w:t>
      </w:r>
      <w:r w:rsidR="005A0FE8">
        <w:rPr>
          <w:rFonts w:asciiTheme="minorHAnsi" w:hAnsiTheme="minorHAnsi"/>
        </w:rPr>
        <w:t>teket.</w:t>
      </w:r>
    </w:p>
    <w:p w:rsidR="00D223C8" w:rsidRPr="00D46743" w:rsidRDefault="008444C2" w:rsidP="005A0FE8">
      <w:pPr>
        <w:spacing w:before="120"/>
        <w:jc w:val="center"/>
        <w:rPr>
          <w:rFonts w:asciiTheme="minorHAnsi" w:hAnsiTheme="minorHAnsi"/>
          <w:i/>
        </w:rPr>
      </w:pPr>
      <w:r w:rsidRPr="008444C2">
        <w:rPr>
          <w:rFonts w:asciiTheme="minorHAnsi" w:hAnsiTheme="minorHAnsi"/>
          <w:i/>
        </w:rPr>
        <w:t>9.számú táblázat:</w:t>
      </w:r>
      <w:r>
        <w:rPr>
          <w:rFonts w:asciiTheme="minorHAnsi" w:hAnsiTheme="minorHAnsi"/>
          <w:b/>
          <w:i/>
        </w:rPr>
        <w:t xml:space="preserve"> </w:t>
      </w:r>
      <w:r w:rsidR="00650C82" w:rsidRPr="00D46743">
        <w:rPr>
          <w:rFonts w:asciiTheme="minorHAnsi" w:hAnsiTheme="minorHAnsi"/>
          <w:b/>
          <w:i/>
        </w:rPr>
        <w:t>Az egyesület vezető tisztségviselő</w:t>
      </w:r>
      <w:r w:rsidR="00650C82" w:rsidRPr="00D46743">
        <w:rPr>
          <w:rFonts w:asciiTheme="minorHAnsi" w:hAnsiTheme="minorHAnsi"/>
          <w:i/>
        </w:rPr>
        <w:t>i</w:t>
      </w:r>
    </w:p>
    <w:tbl>
      <w:tblPr>
        <w:tblW w:w="90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41"/>
        <w:gridCol w:w="2698"/>
        <w:gridCol w:w="3969"/>
        <w:gridCol w:w="1559"/>
      </w:tblGrid>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b/>
              </w:rPr>
            </w:pPr>
            <w:r w:rsidRPr="00D46743">
              <w:rPr>
                <w:rFonts w:asciiTheme="minorHAnsi" w:hAnsiTheme="minorHAnsi"/>
                <w:b/>
              </w:rPr>
              <w:t>Vezető tisztségviselő</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b/>
              </w:rPr>
            </w:pPr>
            <w:r w:rsidRPr="00D46743">
              <w:rPr>
                <w:rFonts w:asciiTheme="minorHAnsi" w:hAnsiTheme="minorHAnsi"/>
                <w:b/>
              </w:rPr>
              <w:t>jelölő szervezet</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b/>
              </w:rPr>
            </w:pPr>
            <w:r w:rsidRPr="00D46743">
              <w:rPr>
                <w:rFonts w:asciiTheme="minorHAnsi" w:hAnsiTheme="minorHAnsi"/>
                <w:b/>
              </w:rPr>
              <w:t>funkció</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Neiczerné Jaksa Szilvia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Boldogasszonyfa Község Önkormányzata</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2.</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Volcsányi Gábor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Egyéni vállalkozó</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alelnök</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3.</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Müller István</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Szentlőrinci Pagony Társult Földtulajdonosok Egyesülete</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4.</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Lovas Kata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Kaptár Egyesület</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406"/>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5.</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Harmat Balázs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Egyéni vállalkozó</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6.</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Rezeli Csaba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Rezeli Kft</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7.</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Pál János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Botykapeterd- Környéki Református Társegyházközség</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8.</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Papp László</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Mozsgóért Egyesület</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9.</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Kovács Zsolt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Mozsgó Község Önkormányzata</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10.</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Völgyi Tamás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Vizibor Kft</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titkár</w:t>
            </w:r>
          </w:p>
        </w:tc>
      </w:tr>
      <w:tr w:rsidR="00650C82" w:rsidRPr="00D46743" w:rsidTr="00D223C8">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11.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Nagy Gábor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0C82" w:rsidRPr="00D46743" w:rsidRDefault="00650C82" w:rsidP="00761598">
            <w:pPr>
              <w:spacing w:before="120"/>
              <w:jc w:val="both"/>
              <w:rPr>
                <w:rFonts w:asciiTheme="minorHAnsi" w:hAnsiTheme="minorHAnsi"/>
              </w:rPr>
            </w:pPr>
            <w:r w:rsidRPr="00D46743">
              <w:rPr>
                <w:rFonts w:asciiTheme="minorHAnsi" w:hAnsiTheme="minorHAnsi"/>
              </w:rPr>
              <w:t>Zók Község Önkormányzata</w:t>
            </w:r>
          </w:p>
        </w:tc>
        <w:tc>
          <w:tcPr>
            <w:tcW w:w="1559" w:type="dxa"/>
            <w:tcBorders>
              <w:top w:val="single" w:sz="4" w:space="0" w:color="00000A"/>
              <w:left w:val="single" w:sz="4" w:space="0" w:color="00000A"/>
              <w:bottom w:val="single" w:sz="4" w:space="0" w:color="00000A"/>
              <w:right w:val="single" w:sz="4" w:space="0" w:color="00000A"/>
            </w:tcBorders>
          </w:tcPr>
          <w:p w:rsidR="00650C82" w:rsidRPr="00D46743" w:rsidRDefault="00650C82" w:rsidP="00761598">
            <w:pPr>
              <w:spacing w:before="120"/>
              <w:jc w:val="both"/>
              <w:rPr>
                <w:rFonts w:asciiTheme="minorHAnsi" w:hAnsiTheme="minorHAnsi"/>
              </w:rPr>
            </w:pPr>
            <w:r w:rsidRPr="00D46743">
              <w:rPr>
                <w:rFonts w:asciiTheme="minorHAnsi" w:hAnsiTheme="minorHAnsi"/>
              </w:rPr>
              <w:t>elnökségi tag</w:t>
            </w:r>
          </w:p>
        </w:tc>
      </w:tr>
    </w:tbl>
    <w:p w:rsidR="007E4D9A" w:rsidRDefault="007E4D9A" w:rsidP="00761598">
      <w:pPr>
        <w:spacing w:before="120"/>
        <w:jc w:val="both"/>
        <w:rPr>
          <w:rFonts w:asciiTheme="minorHAnsi" w:hAnsiTheme="minorHAnsi"/>
        </w:rPr>
      </w:pPr>
    </w:p>
    <w:p w:rsidR="008444C2" w:rsidRDefault="008444C2" w:rsidP="00761598">
      <w:pPr>
        <w:spacing w:before="120"/>
        <w:jc w:val="both"/>
        <w:rPr>
          <w:rFonts w:asciiTheme="minorHAnsi" w:hAnsiTheme="minorHAnsi"/>
        </w:rPr>
      </w:pPr>
    </w:p>
    <w:p w:rsidR="008444C2" w:rsidRDefault="008444C2" w:rsidP="00761598">
      <w:pPr>
        <w:spacing w:before="120"/>
        <w:jc w:val="both"/>
        <w:rPr>
          <w:rFonts w:asciiTheme="minorHAnsi" w:hAnsiTheme="minorHAnsi"/>
        </w:rPr>
      </w:pPr>
    </w:p>
    <w:p w:rsidR="008444C2" w:rsidRPr="00D46743" w:rsidRDefault="008444C2" w:rsidP="00761598">
      <w:pPr>
        <w:spacing w:before="120"/>
        <w:jc w:val="both"/>
        <w:rPr>
          <w:rFonts w:asciiTheme="minorHAnsi" w:hAnsiTheme="minorHAnsi"/>
        </w:rPr>
      </w:pP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lastRenderedPageBreak/>
        <w:t xml:space="preserve">A HACS tervezett szervezeti felépítésének bemutatása (szerkezeti ábra segíti a megértést). </w:t>
      </w:r>
    </w:p>
    <w:p w:rsidR="004876A9" w:rsidRPr="00D46743" w:rsidRDefault="008444C2" w:rsidP="005A0FE8">
      <w:pPr>
        <w:spacing w:before="120"/>
        <w:jc w:val="center"/>
        <w:rPr>
          <w:rFonts w:asciiTheme="minorHAnsi" w:hAnsiTheme="minorHAnsi"/>
          <w:i/>
        </w:rPr>
      </w:pPr>
      <w:r>
        <w:rPr>
          <w:rFonts w:asciiTheme="minorHAnsi" w:hAnsiTheme="minorHAnsi"/>
          <w:i/>
        </w:rPr>
        <w:t>3.számú ábra:</w:t>
      </w:r>
      <w:r w:rsidR="00650C82" w:rsidRPr="00D46743">
        <w:rPr>
          <w:rFonts w:asciiTheme="minorHAnsi" w:hAnsiTheme="minorHAnsi"/>
          <w:i/>
        </w:rPr>
        <w:t xml:space="preserve">Az egyesület szervezeti ábrája </w:t>
      </w:r>
    </w:p>
    <w:p w:rsidR="004876A9" w:rsidRPr="00D46743" w:rsidRDefault="004876A9" w:rsidP="00761598">
      <w:pPr>
        <w:jc w:val="both"/>
        <w:rPr>
          <w:rFonts w:asciiTheme="minorHAnsi" w:hAnsiTheme="minorHAnsi"/>
        </w:rPr>
      </w:pP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61824" behindDoc="0" locked="0" layoutInCell="1" allowOverlap="1" wp14:anchorId="0A9DA057" wp14:editId="5C1CF2BC">
                <wp:simplePos x="0" y="0"/>
                <wp:positionH relativeFrom="column">
                  <wp:posOffset>671830</wp:posOffset>
                </wp:positionH>
                <wp:positionV relativeFrom="paragraph">
                  <wp:posOffset>-80645</wp:posOffset>
                </wp:positionV>
                <wp:extent cx="3933825" cy="504825"/>
                <wp:effectExtent l="9525" t="9525" r="9525" b="9525"/>
                <wp:wrapNone/>
                <wp:docPr id="13" name="Folyamatábra: Feldolgozá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04825"/>
                        </a:xfrm>
                        <a:prstGeom prst="flowChartProcess">
                          <a:avLst/>
                        </a:prstGeom>
                        <a:solidFill>
                          <a:srgbClr val="FFFFFF"/>
                        </a:solidFill>
                        <a:ln w="19050">
                          <a:solidFill>
                            <a:srgbClr val="000000"/>
                          </a:solidFill>
                          <a:miter lim="800000"/>
                          <a:headEnd/>
                          <a:tailEnd/>
                        </a:ln>
                      </wps:spPr>
                      <wps:txbx>
                        <w:txbxContent>
                          <w:p w:rsidR="000C212C" w:rsidRPr="000D0295" w:rsidRDefault="000C212C" w:rsidP="004876A9">
                            <w:pPr>
                              <w:jc w:val="center"/>
                              <w:rPr>
                                <w:sz w:val="28"/>
                                <w:szCs w:val="28"/>
                              </w:rPr>
                            </w:pPr>
                            <w:r w:rsidRPr="000D0295">
                              <w:rPr>
                                <w:b/>
                                <w:sz w:val="28"/>
                                <w:szCs w:val="28"/>
                              </w:rPr>
                              <w:t>Közgyűlés</w:t>
                            </w:r>
                            <w:r w:rsidRPr="000D0295">
                              <w:rPr>
                                <w:sz w:val="28"/>
                                <w:szCs w:val="28"/>
                              </w:rPr>
                              <w:t xml:space="preserve"> </w:t>
                            </w:r>
                            <w:r w:rsidRPr="000D0295">
                              <w:rPr>
                                <w:sz w:val="24"/>
                                <w:szCs w:val="24"/>
                              </w:rPr>
                              <w:t xml:space="preserve">(133 </w:t>
                            </w:r>
                            <w:r>
                              <w:rPr>
                                <w:sz w:val="24"/>
                                <w:szCs w:val="24"/>
                              </w:rPr>
                              <w:t xml:space="preserve">egyesületi </w:t>
                            </w:r>
                            <w:r w:rsidRPr="000D0295">
                              <w:rPr>
                                <w:sz w:val="24"/>
                                <w:szCs w:val="24"/>
                              </w:rPr>
                              <w:t>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DA057" id="_x0000_t109" coordsize="21600,21600" o:spt="109" path="m,l,21600r21600,l21600,xe">
                <v:stroke joinstyle="miter"/>
                <v:path gradientshapeok="t" o:connecttype="rect"/>
              </v:shapetype>
              <v:shape id="Folyamatábra: Feldolgozás 13" o:spid="_x0000_s1034" type="#_x0000_t109" style="position:absolute;left:0;text-align:left;margin-left:52.9pt;margin-top:-6.35pt;width:309.7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" strokeweight="1.5pt">
                <v:textbox>
                  <w:txbxContent>
                    <w:p w:rsidR="000C212C" w:rsidRPr="000D0295" w:rsidRDefault="000C212C" w:rsidP="004876A9">
                      <w:pPr>
                        <w:jc w:val="center"/>
                        <w:rPr>
                          <w:sz w:val="28"/>
                          <w:szCs w:val="28"/>
                        </w:rPr>
                      </w:pPr>
                      <w:r w:rsidRPr="000D0295">
                        <w:rPr>
                          <w:b/>
                          <w:sz w:val="28"/>
                          <w:szCs w:val="28"/>
                        </w:rPr>
                        <w:t>Közgyűlés</w:t>
                      </w:r>
                      <w:r w:rsidRPr="000D0295">
                        <w:rPr>
                          <w:sz w:val="28"/>
                          <w:szCs w:val="28"/>
                        </w:rPr>
                        <w:t xml:space="preserve"> </w:t>
                      </w:r>
                      <w:r w:rsidRPr="000D0295">
                        <w:rPr>
                          <w:sz w:val="24"/>
                          <w:szCs w:val="24"/>
                        </w:rPr>
                        <w:t xml:space="preserve">(133 </w:t>
                      </w:r>
                      <w:r>
                        <w:rPr>
                          <w:sz w:val="24"/>
                          <w:szCs w:val="24"/>
                        </w:rPr>
                        <w:t xml:space="preserve">egyesületi </w:t>
                      </w:r>
                      <w:r w:rsidRPr="000D0295">
                        <w:rPr>
                          <w:sz w:val="24"/>
                          <w:szCs w:val="24"/>
                        </w:rPr>
                        <w:t>tag)</w:t>
                      </w:r>
                    </w:p>
                  </w:txbxContent>
                </v:textbox>
              </v:shape>
            </w:pict>
          </mc:Fallback>
        </mc:AlternateContent>
      </w:r>
      <w:r w:rsidRPr="00D46743">
        <w:rPr>
          <w:rFonts w:asciiTheme="minorHAnsi" w:hAnsiTheme="minorHAnsi"/>
          <w:noProof/>
          <w:lang w:eastAsia="hu-HU"/>
        </w:rPr>
        <mc:AlternateContent>
          <mc:Choice Requires="wps">
            <w:drawing>
              <wp:anchor distT="0" distB="0" distL="114300" distR="114300" simplePos="0" relativeHeight="251664896" behindDoc="0" locked="0" layoutInCell="1" allowOverlap="1" wp14:anchorId="5D98FAED" wp14:editId="50DF2DC3">
                <wp:simplePos x="0" y="0"/>
                <wp:positionH relativeFrom="column">
                  <wp:posOffset>671830</wp:posOffset>
                </wp:positionH>
                <wp:positionV relativeFrom="paragraph">
                  <wp:posOffset>1776730</wp:posOffset>
                </wp:positionV>
                <wp:extent cx="4095750" cy="466725"/>
                <wp:effectExtent l="9525" t="9525" r="9525" b="9525"/>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66725"/>
                        </a:xfrm>
                        <a:prstGeom prst="rect">
                          <a:avLst/>
                        </a:prstGeom>
                        <a:solidFill>
                          <a:srgbClr val="FFFFFF"/>
                        </a:solidFill>
                        <a:ln w="19050">
                          <a:solidFill>
                            <a:srgbClr val="000000"/>
                          </a:solidFill>
                          <a:miter lim="800000"/>
                          <a:headEnd/>
                          <a:tailEnd/>
                        </a:ln>
                      </wps:spPr>
                      <wps:txbx>
                        <w:txbxContent>
                          <w:p w:rsidR="000C212C" w:rsidRDefault="000C212C" w:rsidP="004876A9">
                            <w:r w:rsidRPr="000D0295">
                              <w:rPr>
                                <w:b/>
                              </w:rPr>
                              <w:t>11 tagú elnökség</w:t>
                            </w:r>
                            <w:r>
                              <w:t xml:space="preserve"> (1 fő elnök, 1 fő alelnök, 1 fő titkár, 8 fő elnökségi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8FAED" id="Téglalap 12" o:spid="_x0000_s1035" style="position:absolute;left:0;text-align:left;margin-left:52.9pt;margin-top:139.9pt;width:322.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" strokeweight="1.5pt">
                <v:textbox>
                  <w:txbxContent>
                    <w:p w:rsidR="000C212C" w:rsidRDefault="000C212C" w:rsidP="004876A9">
                      <w:r w:rsidRPr="000D0295">
                        <w:rPr>
                          <w:b/>
                        </w:rPr>
                        <w:t>11 tagú elnökség</w:t>
                      </w:r>
                      <w:r>
                        <w:t xml:space="preserve"> (1 fő elnök, 1 fő alelnök, 1 fő titkár, 8 fő elnökségi tag)</w:t>
                      </w:r>
                    </w:p>
                  </w:txbxContent>
                </v:textbox>
              </v:rect>
            </w:pict>
          </mc:Fallback>
        </mc:AlternateContent>
      </w:r>
      <w:r w:rsidRPr="00D46743">
        <w:rPr>
          <w:rFonts w:asciiTheme="minorHAnsi" w:hAnsiTheme="minorHAnsi"/>
          <w:noProof/>
          <w:lang w:eastAsia="hu-HU"/>
        </w:rPr>
        <mc:AlternateContent>
          <mc:Choice Requires="wps">
            <w:drawing>
              <wp:anchor distT="0" distB="0" distL="114300" distR="114300" simplePos="0" relativeHeight="251662848" behindDoc="0" locked="0" layoutInCell="1" allowOverlap="1" wp14:anchorId="1CEB7F9D" wp14:editId="118B617C">
                <wp:simplePos x="0" y="0"/>
                <wp:positionH relativeFrom="column">
                  <wp:posOffset>2653030</wp:posOffset>
                </wp:positionH>
                <wp:positionV relativeFrom="paragraph">
                  <wp:posOffset>424180</wp:posOffset>
                </wp:positionV>
                <wp:extent cx="635" cy="1352550"/>
                <wp:effectExtent l="9525" t="9525" r="8890" b="9525"/>
                <wp:wrapNone/>
                <wp:docPr id="11" name="Egyenes összekötő nyílla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591A7" id="_x0000_t32" coordsize="21600,21600" o:spt="32" o:oned="t" path="m,l21600,21600e" filled="f">
                <v:path arrowok="t" fillok="f" o:connecttype="none"/>
                <o:lock v:ext="edit" shapetype="t"/>
              </v:shapetype>
              <v:shape id="Egyenes összekötő nyíllal 11" o:spid="_x0000_s1026" type="#_x0000_t32" style="position:absolute;margin-left:208.9pt;margin-top:33.4pt;width:.0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"/>
            </w:pict>
          </mc:Fallback>
        </mc:AlternateContent>
      </w:r>
    </w:p>
    <w:p w:rsidR="004876A9" w:rsidRPr="00D46743" w:rsidRDefault="004876A9" w:rsidP="00761598">
      <w:pPr>
        <w:jc w:val="both"/>
        <w:rPr>
          <w:rFonts w:asciiTheme="minorHAnsi" w:hAnsiTheme="minorHAnsi"/>
        </w:rPr>
      </w:pP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63872" behindDoc="0" locked="0" layoutInCell="1" allowOverlap="1" wp14:anchorId="2B279569" wp14:editId="289B9BF0">
                <wp:simplePos x="0" y="0"/>
                <wp:positionH relativeFrom="column">
                  <wp:posOffset>3129280</wp:posOffset>
                </wp:positionH>
                <wp:positionV relativeFrom="paragraph">
                  <wp:posOffset>254000</wp:posOffset>
                </wp:positionV>
                <wp:extent cx="2676525" cy="495300"/>
                <wp:effectExtent l="9525" t="9525" r="9525" b="9525"/>
                <wp:wrapNone/>
                <wp:docPr id="10" name="Folyamatábra: Feldolgozá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flowChartProcess">
                          <a:avLst/>
                        </a:prstGeom>
                        <a:solidFill>
                          <a:srgbClr val="FFFFFF"/>
                        </a:solidFill>
                        <a:ln w="19050">
                          <a:solidFill>
                            <a:srgbClr val="000000"/>
                          </a:solidFill>
                          <a:miter lim="800000"/>
                          <a:headEnd/>
                          <a:tailEnd/>
                        </a:ln>
                      </wps:spPr>
                      <wps:txbx>
                        <w:txbxContent>
                          <w:p w:rsidR="000C212C" w:rsidRDefault="000C212C" w:rsidP="004876A9">
                            <w:r w:rsidRPr="000D0295">
                              <w:rPr>
                                <w:b/>
                              </w:rPr>
                              <w:t>3 tagú ellenőrző bizottság</w:t>
                            </w:r>
                            <w:r>
                              <w:t xml:space="preserve"> (1 fő ellenőrző bizottság elnök, 2 fő bizottsági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9569" id="Folyamatábra: Feldolgozás 10" o:spid="_x0000_s1036" type="#_x0000_t109" style="position:absolute;left:0;text-align:left;margin-left:246.4pt;margin-top:20pt;width:210.7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" strokeweight="1.5pt">
                <v:textbox>
                  <w:txbxContent>
                    <w:p w:rsidR="000C212C" w:rsidRDefault="000C212C" w:rsidP="004876A9">
                      <w:r w:rsidRPr="000D0295">
                        <w:rPr>
                          <w:b/>
                        </w:rPr>
                        <w:t>3 tagú ellenőrző bizottság</w:t>
                      </w:r>
                      <w:r>
                        <w:t xml:space="preserve"> (1 fő ellenőrző bizottság elnök, 2 fő bizottsági tag)</w:t>
                      </w:r>
                    </w:p>
                  </w:txbxContent>
                </v:textbox>
              </v:shape>
            </w:pict>
          </mc:Fallback>
        </mc:AlternateContent>
      </w:r>
    </w:p>
    <w:p w:rsidR="004876A9" w:rsidRPr="00D46743" w:rsidRDefault="004876A9" w:rsidP="00761598">
      <w:pPr>
        <w:jc w:val="both"/>
        <w:rPr>
          <w:rFonts w:asciiTheme="minorHAnsi" w:hAnsiTheme="minorHAnsi"/>
        </w:rPr>
      </w:pP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67968" behindDoc="0" locked="0" layoutInCell="1" allowOverlap="1" wp14:anchorId="74BA01E7" wp14:editId="1EE7F235">
                <wp:simplePos x="0" y="0"/>
                <wp:positionH relativeFrom="column">
                  <wp:posOffset>3825240</wp:posOffset>
                </wp:positionH>
                <wp:positionV relativeFrom="paragraph">
                  <wp:posOffset>103505</wp:posOffset>
                </wp:positionV>
                <wp:extent cx="0" cy="381000"/>
                <wp:effectExtent l="10160" t="9525" r="8890" b="9525"/>
                <wp:wrapNone/>
                <wp:docPr id="14" name="Egyenes összekötő nyílla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7CB2" id="Egyenes összekötő nyíllal 14" o:spid="_x0000_s1026" type="#_x0000_t32" style="position:absolute;margin-left:301.2pt;margin-top:8.15pt;width:0;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"/>
            </w:pict>
          </mc:Fallback>
        </mc:AlternateContent>
      </w:r>
    </w:p>
    <w:p w:rsidR="004876A9" w:rsidRPr="00D46743" w:rsidRDefault="004876A9" w:rsidP="00761598">
      <w:pPr>
        <w:jc w:val="both"/>
        <w:rPr>
          <w:rFonts w:asciiTheme="minorHAnsi" w:hAnsiTheme="minorHAnsi"/>
        </w:rPr>
      </w:pP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70016" behindDoc="0" locked="0" layoutInCell="1" allowOverlap="1" wp14:anchorId="43439553" wp14:editId="12C4623A">
                <wp:simplePos x="0" y="0"/>
                <wp:positionH relativeFrom="column">
                  <wp:posOffset>3825240</wp:posOffset>
                </wp:positionH>
                <wp:positionV relativeFrom="paragraph">
                  <wp:posOffset>304800</wp:posOffset>
                </wp:positionV>
                <wp:extent cx="635" cy="219075"/>
                <wp:effectExtent l="10160" t="9525" r="8255" b="9525"/>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74F4B" id="Egyenes összekötő nyíllal 8" o:spid="_x0000_s1026" type="#_x0000_t32" style="position:absolute;margin-left:301.2pt;margin-top:24pt;width:.05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"/>
            </w:pict>
          </mc:Fallback>
        </mc:AlternateContent>
      </w:r>
      <w:r w:rsidRPr="00D46743">
        <w:rPr>
          <w:rFonts w:asciiTheme="minorHAnsi" w:hAnsiTheme="minorHAnsi"/>
          <w:noProof/>
          <w:lang w:eastAsia="hu-HU"/>
        </w:rPr>
        <mc:AlternateContent>
          <mc:Choice Requires="wps">
            <w:drawing>
              <wp:anchor distT="0" distB="0" distL="114300" distR="114300" simplePos="0" relativeHeight="251668992" behindDoc="0" locked="0" layoutInCell="1" allowOverlap="1" wp14:anchorId="12F91314" wp14:editId="785DAF18">
                <wp:simplePos x="0" y="0"/>
                <wp:positionH relativeFrom="column">
                  <wp:posOffset>1491615</wp:posOffset>
                </wp:positionH>
                <wp:positionV relativeFrom="paragraph">
                  <wp:posOffset>304800</wp:posOffset>
                </wp:positionV>
                <wp:extent cx="635" cy="219075"/>
                <wp:effectExtent l="10160" t="9525" r="8255" b="9525"/>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EF29C" id="Egyenes összekötő nyíllal 7" o:spid="_x0000_s1026" type="#_x0000_t32" style="position:absolute;margin-left:117.45pt;margin-top:24pt;width:.0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"/>
            </w:pict>
          </mc:Fallback>
        </mc:AlternateContent>
      </w:r>
      <w:r w:rsidRPr="00D46743">
        <w:rPr>
          <w:rFonts w:asciiTheme="minorHAnsi" w:hAnsiTheme="minorHAnsi"/>
          <w:noProof/>
          <w:lang w:eastAsia="hu-HU"/>
        </w:rPr>
        <mc:AlternateContent>
          <mc:Choice Requires="wps">
            <w:drawing>
              <wp:anchor distT="0" distB="0" distL="114300" distR="114300" simplePos="0" relativeHeight="251665920" behindDoc="0" locked="0" layoutInCell="1" allowOverlap="1" wp14:anchorId="3D131AD7" wp14:editId="20F96BF8">
                <wp:simplePos x="0" y="0"/>
                <wp:positionH relativeFrom="column">
                  <wp:posOffset>2653030</wp:posOffset>
                </wp:positionH>
                <wp:positionV relativeFrom="paragraph">
                  <wp:posOffset>304800</wp:posOffset>
                </wp:positionV>
                <wp:extent cx="635" cy="933450"/>
                <wp:effectExtent l="9525" t="9525" r="8890" b="9525"/>
                <wp:wrapNone/>
                <wp:docPr id="6" name="Egyenes összekötő nyílla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DFFD9" id="Egyenes összekötő nyíllal 6" o:spid="_x0000_s1026" type="#_x0000_t32" style="position:absolute;margin-left:208.9pt;margin-top:24pt;width:.05pt;height:73.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"/>
            </w:pict>
          </mc:Fallback>
        </mc:AlternateContent>
      </w: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72064" behindDoc="0" locked="0" layoutInCell="1" allowOverlap="1" wp14:anchorId="1BAFD5F9" wp14:editId="43B072DF">
                <wp:simplePos x="0" y="0"/>
                <wp:positionH relativeFrom="column">
                  <wp:posOffset>3243580</wp:posOffset>
                </wp:positionH>
                <wp:positionV relativeFrom="paragraph">
                  <wp:posOffset>200660</wp:posOffset>
                </wp:positionV>
                <wp:extent cx="2686050" cy="542925"/>
                <wp:effectExtent l="0" t="0" r="19050" b="28575"/>
                <wp:wrapNone/>
                <wp:docPr id="4" name="Folyamatábra: Feldolgozá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42925"/>
                        </a:xfrm>
                        <a:prstGeom prst="flowChartProcess">
                          <a:avLst/>
                        </a:prstGeom>
                        <a:solidFill>
                          <a:srgbClr val="FFFFFF"/>
                        </a:solidFill>
                        <a:ln w="19050">
                          <a:solidFill>
                            <a:srgbClr val="000000"/>
                          </a:solidFill>
                          <a:miter lim="800000"/>
                          <a:headEnd/>
                          <a:tailEnd/>
                        </a:ln>
                      </wps:spPr>
                      <wps:txbx>
                        <w:txbxContent>
                          <w:p w:rsidR="000C212C" w:rsidRPr="00E02DB3" w:rsidRDefault="000C212C" w:rsidP="004876A9">
                            <w:r>
                              <w:rPr>
                                <w:b/>
                              </w:rPr>
                              <w:t xml:space="preserve">6 tagú </w:t>
                            </w:r>
                            <w:r w:rsidRPr="000D0295">
                              <w:rPr>
                                <w:b/>
                              </w:rPr>
                              <w:t>Tervez</w:t>
                            </w:r>
                            <w:r>
                              <w:rPr>
                                <w:b/>
                              </w:rPr>
                              <w:t>ést</w:t>
                            </w:r>
                            <w:r w:rsidRPr="000D0295">
                              <w:rPr>
                                <w:b/>
                              </w:rPr>
                              <w:t xml:space="preserve"> Koordináló Csoport</w:t>
                            </w:r>
                            <w:r>
                              <w:rPr>
                                <w:b/>
                              </w:rPr>
                              <w:t xml:space="preserve"> </w:t>
                            </w:r>
                            <w:r w:rsidRPr="00E02DB3">
                              <w:t>(</w:t>
                            </w:r>
                            <w:r>
                              <w:t>5</w:t>
                            </w:r>
                            <w:r w:rsidRPr="00E02DB3">
                              <w:t xml:space="preserve"> </w:t>
                            </w:r>
                            <w:r>
                              <w:t>fő tervező, 1 fő munkaszervezet vezető</w:t>
                            </w:r>
                            <w:r w:rsidRPr="00E02DB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D5F9" id="Folyamatábra: Feldolgozás 4" o:spid="_x0000_s1037" type="#_x0000_t109" style="position:absolute;left:0;text-align:left;margin-left:255.4pt;margin-top:15.8pt;width:211.5pt;height:4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" strokeweight="1.5pt">
                <v:textbox>
                  <w:txbxContent>
                    <w:p w:rsidR="000C212C" w:rsidRPr="00E02DB3" w:rsidRDefault="000C212C" w:rsidP="004876A9">
                      <w:r>
                        <w:rPr>
                          <w:b/>
                        </w:rPr>
                        <w:t xml:space="preserve">6 tagú </w:t>
                      </w:r>
                      <w:r w:rsidRPr="000D0295">
                        <w:rPr>
                          <w:b/>
                        </w:rPr>
                        <w:t>Tervez</w:t>
                      </w:r>
                      <w:r>
                        <w:rPr>
                          <w:b/>
                        </w:rPr>
                        <w:t>ést</w:t>
                      </w:r>
                      <w:r w:rsidRPr="000D0295">
                        <w:rPr>
                          <w:b/>
                        </w:rPr>
                        <w:t xml:space="preserve"> Koordináló Csoport</w:t>
                      </w:r>
                      <w:r>
                        <w:rPr>
                          <w:b/>
                        </w:rPr>
                        <w:t xml:space="preserve"> </w:t>
                      </w:r>
                      <w:r w:rsidRPr="00E02DB3">
                        <w:t>(</w:t>
                      </w:r>
                      <w:r>
                        <w:t>5</w:t>
                      </w:r>
                      <w:r w:rsidRPr="00E02DB3">
                        <w:t xml:space="preserve"> </w:t>
                      </w:r>
                      <w:r>
                        <w:t>fő tervező, 1 fő munkaszervezet vezető</w:t>
                      </w:r>
                      <w:r w:rsidRPr="00E02DB3">
                        <w:t>)</w:t>
                      </w:r>
                    </w:p>
                  </w:txbxContent>
                </v:textbox>
              </v:shape>
            </w:pict>
          </mc:Fallback>
        </mc:AlternateContent>
      </w:r>
      <w:r w:rsidRPr="00D46743">
        <w:rPr>
          <w:rFonts w:asciiTheme="minorHAnsi" w:hAnsiTheme="minorHAnsi"/>
          <w:noProof/>
          <w:lang w:eastAsia="hu-HU"/>
        </w:rPr>
        <mc:AlternateContent>
          <mc:Choice Requires="wps">
            <w:drawing>
              <wp:anchor distT="0" distB="0" distL="114300" distR="114300" simplePos="0" relativeHeight="251671040" behindDoc="0" locked="0" layoutInCell="1" allowOverlap="1" wp14:anchorId="63339E71" wp14:editId="4E522F30">
                <wp:simplePos x="0" y="0"/>
                <wp:positionH relativeFrom="column">
                  <wp:posOffset>-80645</wp:posOffset>
                </wp:positionH>
                <wp:positionV relativeFrom="paragraph">
                  <wp:posOffset>200660</wp:posOffset>
                </wp:positionV>
                <wp:extent cx="2171700" cy="438150"/>
                <wp:effectExtent l="9525" t="9525" r="9525" b="9525"/>
                <wp:wrapNone/>
                <wp:docPr id="5" name="Folyamatábra: Feldolgozá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38150"/>
                        </a:xfrm>
                        <a:prstGeom prst="flowChartProcess">
                          <a:avLst/>
                        </a:prstGeom>
                        <a:solidFill>
                          <a:srgbClr val="FFFFFF"/>
                        </a:solidFill>
                        <a:ln w="19050">
                          <a:solidFill>
                            <a:srgbClr val="000000"/>
                          </a:solidFill>
                          <a:miter lim="800000"/>
                          <a:headEnd/>
                          <a:tailEnd/>
                        </a:ln>
                      </wps:spPr>
                      <wps:txbx>
                        <w:txbxContent>
                          <w:p w:rsidR="000C212C" w:rsidRPr="004C59CF" w:rsidRDefault="000C212C" w:rsidP="004876A9">
                            <w:pPr>
                              <w:rPr>
                                <w:color w:val="FF0000"/>
                              </w:rPr>
                            </w:pPr>
                            <w:r>
                              <w:rPr>
                                <w:b/>
                              </w:rPr>
                              <w:t xml:space="preserve">8 tagú </w:t>
                            </w:r>
                            <w:r w:rsidRPr="000D0295">
                              <w:rPr>
                                <w:b/>
                              </w:rPr>
                              <w:t xml:space="preserve">Helyi </w:t>
                            </w:r>
                            <w:r>
                              <w:rPr>
                                <w:b/>
                              </w:rPr>
                              <w:t>Bíráló B</w:t>
                            </w:r>
                            <w:r w:rsidRPr="000D0295">
                              <w:rPr>
                                <w:b/>
                              </w:rPr>
                              <w:t xml:space="preserve">izottság </w:t>
                            </w:r>
                            <w:r>
                              <w:t>(5 fő rendes tag, 3 fő pót</w:t>
                            </w:r>
                            <w:r w:rsidRPr="00E02DB3">
                              <w:t>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9E71" id="Folyamatábra: Feldolgozás 5" o:spid="_x0000_s1038" type="#_x0000_t109" style="position:absolute;left:0;text-align:left;margin-left:-6.35pt;margin-top:15.8pt;width:171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" strokeweight="1.5pt">
                <v:textbox>
                  <w:txbxContent>
                    <w:p w:rsidR="000C212C" w:rsidRPr="004C59CF" w:rsidRDefault="000C212C" w:rsidP="004876A9">
                      <w:pPr>
                        <w:rPr>
                          <w:color w:val="FF0000"/>
                        </w:rPr>
                      </w:pPr>
                      <w:r>
                        <w:rPr>
                          <w:b/>
                        </w:rPr>
                        <w:t xml:space="preserve">8 tagú </w:t>
                      </w:r>
                      <w:r w:rsidRPr="000D0295">
                        <w:rPr>
                          <w:b/>
                        </w:rPr>
                        <w:t xml:space="preserve">Helyi </w:t>
                      </w:r>
                      <w:r>
                        <w:rPr>
                          <w:b/>
                        </w:rPr>
                        <w:t>Bíráló B</w:t>
                      </w:r>
                      <w:r w:rsidRPr="000D0295">
                        <w:rPr>
                          <w:b/>
                        </w:rPr>
                        <w:t xml:space="preserve">izottság </w:t>
                      </w:r>
                      <w:r>
                        <w:t>(5 fő rendes tag, 3 fő pót</w:t>
                      </w:r>
                      <w:r w:rsidRPr="00E02DB3">
                        <w:t>tag)</w:t>
                      </w:r>
                    </w:p>
                  </w:txbxContent>
                </v:textbox>
              </v:shape>
            </w:pict>
          </mc:Fallback>
        </mc:AlternateContent>
      </w: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74112" behindDoc="0" locked="0" layoutInCell="1" allowOverlap="1" wp14:anchorId="41E931FC" wp14:editId="2A2F5974">
                <wp:simplePos x="0" y="0"/>
                <wp:positionH relativeFrom="column">
                  <wp:posOffset>3825875</wp:posOffset>
                </wp:positionH>
                <wp:positionV relativeFrom="paragraph">
                  <wp:posOffset>315595</wp:posOffset>
                </wp:positionV>
                <wp:extent cx="0" cy="171450"/>
                <wp:effectExtent l="10795" t="9525" r="8255" b="9525"/>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F7B6" id="Egyenes összekötő nyíllal 3" o:spid="_x0000_s1026" type="#_x0000_t32" style="position:absolute;margin-left:301.25pt;margin-top:24.85pt;width:0;height:13.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"/>
            </w:pict>
          </mc:Fallback>
        </mc:AlternateContent>
      </w:r>
      <w:r w:rsidRPr="00D46743">
        <w:rPr>
          <w:rFonts w:asciiTheme="minorHAnsi" w:hAnsiTheme="minorHAnsi"/>
          <w:noProof/>
          <w:lang w:eastAsia="hu-HU"/>
        </w:rPr>
        <mc:AlternateContent>
          <mc:Choice Requires="wps">
            <w:drawing>
              <wp:anchor distT="0" distB="0" distL="114300" distR="114300" simplePos="0" relativeHeight="251673088" behindDoc="0" locked="0" layoutInCell="1" allowOverlap="1" wp14:anchorId="758786DD" wp14:editId="6B4DB050">
                <wp:simplePos x="0" y="0"/>
                <wp:positionH relativeFrom="column">
                  <wp:posOffset>1491615</wp:posOffset>
                </wp:positionH>
                <wp:positionV relativeFrom="paragraph">
                  <wp:posOffset>315595</wp:posOffset>
                </wp:positionV>
                <wp:extent cx="0" cy="171450"/>
                <wp:effectExtent l="10160" t="9525" r="8890" b="9525"/>
                <wp:wrapNone/>
                <wp:docPr id="15" name="Egyenes összekötő nyílla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549C" id="Egyenes összekötő nyíllal 15" o:spid="_x0000_s1026" type="#_x0000_t32" style="position:absolute;margin-left:117.45pt;margin-top:24.85pt;width:0;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"/>
            </w:pict>
          </mc:Fallback>
        </mc:AlternateContent>
      </w:r>
    </w:p>
    <w:p w:rsidR="004876A9" w:rsidRPr="00D46743" w:rsidRDefault="004876A9" w:rsidP="00761598">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66944" behindDoc="0" locked="0" layoutInCell="1" allowOverlap="1" wp14:anchorId="1E71D9C9" wp14:editId="10BCBD14">
                <wp:simplePos x="0" y="0"/>
                <wp:positionH relativeFrom="column">
                  <wp:posOffset>1129030</wp:posOffset>
                </wp:positionH>
                <wp:positionV relativeFrom="paragraph">
                  <wp:posOffset>268605</wp:posOffset>
                </wp:positionV>
                <wp:extent cx="3228975" cy="438150"/>
                <wp:effectExtent l="0" t="0" r="28575" b="19050"/>
                <wp:wrapNone/>
                <wp:docPr id="18" name="Folyamatábra: Feldolgozá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438150"/>
                        </a:xfrm>
                        <a:prstGeom prst="flowChartProcess">
                          <a:avLst/>
                        </a:prstGeom>
                        <a:solidFill>
                          <a:srgbClr val="FFFFFF"/>
                        </a:solidFill>
                        <a:ln w="19050">
                          <a:solidFill>
                            <a:srgbClr val="000000"/>
                          </a:solidFill>
                          <a:miter lim="800000"/>
                          <a:headEnd/>
                          <a:tailEnd/>
                        </a:ln>
                      </wps:spPr>
                      <wps:txbx>
                        <w:txbxContent>
                          <w:p w:rsidR="000C212C" w:rsidRPr="000D0295" w:rsidRDefault="000C212C" w:rsidP="004876A9">
                            <w:pPr>
                              <w:jc w:val="center"/>
                              <w:rPr>
                                <w:b/>
                              </w:rPr>
                            </w:pPr>
                            <w:r>
                              <w:rPr>
                                <w:b/>
                              </w:rPr>
                              <w:t xml:space="preserve">3 tagú </w:t>
                            </w:r>
                            <w:r w:rsidRPr="000D0295">
                              <w:rPr>
                                <w:b/>
                              </w:rPr>
                              <w:t xml:space="preserve">Munkaszervezet </w:t>
                            </w:r>
                            <w:r w:rsidRPr="00E02DB3">
                              <w:t>(1 fő munkaszervezet vezető, 1 fő gazdasági vezető, 1 fő kistérségi tanácsadó)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1D9C9" id="Folyamatábra: Feldolgozás 18" o:spid="_x0000_s1039" type="#_x0000_t109" style="position:absolute;left:0;text-align:left;margin-left:88.9pt;margin-top:21.15pt;width:254.2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" strokeweight="1.5pt">
                <v:textbox>
                  <w:txbxContent>
                    <w:p w:rsidR="000C212C" w:rsidRPr="000D0295" w:rsidRDefault="000C212C" w:rsidP="004876A9">
                      <w:pPr>
                        <w:jc w:val="center"/>
                        <w:rPr>
                          <w:b/>
                        </w:rPr>
                      </w:pPr>
                      <w:r>
                        <w:rPr>
                          <w:b/>
                        </w:rPr>
                        <w:t xml:space="preserve">3 tagú </w:t>
                      </w:r>
                      <w:r w:rsidRPr="000D0295">
                        <w:rPr>
                          <w:b/>
                        </w:rPr>
                        <w:t xml:space="preserve">Munkaszervezet </w:t>
                      </w:r>
                      <w:r w:rsidRPr="00E02DB3">
                        <w:t>(1 fő munkaszervezet vezető, 1 fő gazdasági vezető, 1 fő kistérségi tanácsadó)</w:t>
                      </w:r>
                    </w:p>
                  </w:txbxContent>
                </v:textbox>
              </v:shape>
            </w:pict>
          </mc:Fallback>
        </mc:AlternateContent>
      </w:r>
    </w:p>
    <w:p w:rsidR="004876A9" w:rsidRPr="00D46743" w:rsidRDefault="004876A9" w:rsidP="00761598">
      <w:pPr>
        <w:jc w:val="both"/>
        <w:rPr>
          <w:rFonts w:asciiTheme="minorHAnsi" w:hAnsiTheme="minorHAnsi"/>
        </w:rPr>
      </w:pPr>
    </w:p>
    <w:p w:rsidR="00650C82" w:rsidRPr="00D46743" w:rsidRDefault="00650C82" w:rsidP="00761598">
      <w:pPr>
        <w:spacing w:before="120"/>
        <w:jc w:val="both"/>
        <w:rPr>
          <w:rFonts w:asciiTheme="minorHAnsi" w:hAnsiTheme="minorHAnsi"/>
        </w:rPr>
      </w:pPr>
    </w:p>
    <w:p w:rsidR="005A0FE8" w:rsidRPr="00D46743" w:rsidRDefault="005A0FE8" w:rsidP="00761598">
      <w:pPr>
        <w:spacing w:before="120"/>
        <w:jc w:val="both"/>
        <w:rPr>
          <w:rFonts w:asciiTheme="minorHAnsi" w:hAnsiTheme="minorHAnsi"/>
        </w:rPr>
      </w:pPr>
    </w:p>
    <w:p w:rsidR="00650C82" w:rsidRPr="00D46743" w:rsidRDefault="00650C82" w:rsidP="00761598">
      <w:pPr>
        <w:spacing w:before="120"/>
        <w:jc w:val="both"/>
        <w:rPr>
          <w:rFonts w:asciiTheme="minorHAnsi" w:hAnsiTheme="minorHAnsi"/>
        </w:rPr>
      </w:pP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t xml:space="preserve">Az egyes szervezeti egységek, funkciók szerepének és felelősségi körének bemutatása az útmutató 10. mellékletében felsorolt feladatokat figyelembe véve. </w:t>
      </w:r>
    </w:p>
    <w:p w:rsidR="00650C82" w:rsidRPr="005A0FE8" w:rsidRDefault="00650C82" w:rsidP="005A0FE8">
      <w:pPr>
        <w:jc w:val="both"/>
        <w:rPr>
          <w:rFonts w:asciiTheme="minorHAnsi" w:hAnsiTheme="minorHAnsi"/>
        </w:rPr>
      </w:pPr>
      <w:r w:rsidRPr="005A0FE8">
        <w:rPr>
          <w:rFonts w:asciiTheme="minorHAnsi" w:hAnsiTheme="minorHAnsi"/>
        </w:rPr>
        <w:t xml:space="preserve">Szervezetünk kifejezetten, a vidékfejlesztési pályázatok térségi szervezésének támogatását volt hívatott lebonyolítani, ezért minden szervezeti egységének, ezzel kapcsolatos funkciója van. Ez egyben meg is határozza ezek feladatát, és hatáskörét, mivel felállításuk időszakában nem is voltak más szempontok figyelembe véve. Így a kialakult struktúra a következőképpen néz ki: </w:t>
      </w:r>
      <w:r w:rsidRPr="005A0FE8">
        <w:rPr>
          <w:rFonts w:asciiTheme="minorHAnsi" w:hAnsiTheme="minorHAnsi"/>
          <w:u w:val="single"/>
        </w:rPr>
        <w:t>Közgyűlés- Elnökség- Elnök- Helyi Bíráló Bizottság- Tervezést Koordináló Csoport- Munkaszervezet.</w:t>
      </w:r>
    </w:p>
    <w:p w:rsidR="00650C82" w:rsidRPr="005A0FE8" w:rsidRDefault="00650C82" w:rsidP="005A0FE8">
      <w:pPr>
        <w:jc w:val="both"/>
        <w:rPr>
          <w:rFonts w:asciiTheme="minorHAnsi" w:hAnsiTheme="minorHAnsi"/>
        </w:rPr>
      </w:pPr>
      <w:r w:rsidRPr="005A0FE8">
        <w:rPr>
          <w:rFonts w:asciiTheme="minorHAnsi" w:hAnsiTheme="minorHAnsi"/>
        </w:rPr>
        <w:t xml:space="preserve">Az alap működési konstrukciónk szerint, legfontosabb döntéshozó szervünk, az egyesületi </w:t>
      </w:r>
      <w:r w:rsidRPr="005A0FE8">
        <w:rPr>
          <w:rFonts w:asciiTheme="minorHAnsi" w:hAnsiTheme="minorHAnsi"/>
          <w:u w:val="single"/>
        </w:rPr>
        <w:t xml:space="preserve">Közgyűlés. </w:t>
      </w:r>
      <w:r w:rsidRPr="005A0FE8">
        <w:rPr>
          <w:rFonts w:asciiTheme="minorHAnsi" w:hAnsiTheme="minorHAnsi"/>
        </w:rPr>
        <w:t>E szerv dönt az egyesület életével és céljaival kapcsolatos szabályokról, a működést érintő módosításokról, és a feladatunk ellátásához kapcsolódó tervek, stratégiák, végső formájáról.</w:t>
      </w:r>
      <w:r w:rsidRPr="005A0FE8">
        <w:rPr>
          <w:rFonts w:asciiTheme="minorHAnsi" w:hAnsiTheme="minorHAnsi"/>
          <w:u w:val="single"/>
        </w:rPr>
        <w:t xml:space="preserve"> </w:t>
      </w:r>
    </w:p>
    <w:p w:rsidR="00650C82" w:rsidRPr="005A0FE8" w:rsidRDefault="00650C82" w:rsidP="005A0FE8">
      <w:pPr>
        <w:jc w:val="both"/>
        <w:rPr>
          <w:rFonts w:asciiTheme="minorHAnsi" w:hAnsiTheme="minorHAnsi"/>
        </w:rPr>
      </w:pPr>
      <w:r w:rsidRPr="005A0FE8">
        <w:rPr>
          <w:rFonts w:asciiTheme="minorHAnsi" w:hAnsiTheme="minorHAnsi"/>
        </w:rPr>
        <w:t xml:space="preserve">Az elé kerülő alapdokumentumokat, a következő szervezeti egységek, és csoportok készítik elő: </w:t>
      </w:r>
    </w:p>
    <w:p w:rsidR="00650C82" w:rsidRPr="005A0FE8" w:rsidRDefault="00650C82" w:rsidP="005A0FE8">
      <w:pPr>
        <w:jc w:val="both"/>
        <w:rPr>
          <w:rFonts w:asciiTheme="minorHAnsi" w:hAnsiTheme="minorHAnsi"/>
        </w:rPr>
      </w:pPr>
      <w:r w:rsidRPr="005A0FE8">
        <w:rPr>
          <w:rFonts w:asciiTheme="minorHAnsi" w:hAnsiTheme="minorHAnsi"/>
        </w:rPr>
        <w:t xml:space="preserve">A </w:t>
      </w:r>
      <w:r w:rsidRPr="005A0FE8">
        <w:rPr>
          <w:rFonts w:asciiTheme="minorHAnsi" w:hAnsiTheme="minorHAnsi"/>
          <w:u w:val="single"/>
        </w:rPr>
        <w:t>Tervezést Koordináló Csoport</w:t>
      </w:r>
      <w:r w:rsidRPr="005A0FE8">
        <w:rPr>
          <w:rFonts w:asciiTheme="minorHAnsi" w:hAnsiTheme="minorHAnsi"/>
        </w:rPr>
        <w:t xml:space="preserve"> által kidolgozott, majd elnökségi és közgyűlési szinten elfogadott Helyi Fejlesztési Stratégia, és LEADER Intézkedési Terv. A Pályázati kiírások gyakorlati – dokumentum szintű kidolgozását, a </w:t>
      </w:r>
      <w:r w:rsidRPr="005A0FE8">
        <w:rPr>
          <w:rFonts w:asciiTheme="minorHAnsi" w:hAnsiTheme="minorHAnsi"/>
          <w:u w:val="single"/>
        </w:rPr>
        <w:t>Munkaszervezet</w:t>
      </w:r>
      <w:r w:rsidRPr="005A0FE8">
        <w:rPr>
          <w:rFonts w:asciiTheme="minorHAnsi" w:hAnsiTheme="minorHAnsi"/>
        </w:rPr>
        <w:t xml:space="preserve"> végzi el, majd Elnökség dönt elfogadásukról. </w:t>
      </w:r>
    </w:p>
    <w:p w:rsidR="00650C82" w:rsidRPr="005A0FE8" w:rsidRDefault="00650C82" w:rsidP="005A0FE8">
      <w:pPr>
        <w:jc w:val="both"/>
        <w:rPr>
          <w:rFonts w:asciiTheme="minorHAnsi" w:hAnsiTheme="minorHAnsi"/>
        </w:rPr>
      </w:pPr>
      <w:r w:rsidRPr="005A0FE8">
        <w:rPr>
          <w:rFonts w:asciiTheme="minorHAnsi" w:hAnsiTheme="minorHAnsi"/>
        </w:rPr>
        <w:lastRenderedPageBreak/>
        <w:t xml:space="preserve">A kiírt pályázatokra vonatkozó indikátor és egyéb kritérium, vagy feltételrendszerek kidolgozása, az </w:t>
      </w:r>
      <w:r w:rsidRPr="005A0FE8">
        <w:rPr>
          <w:rFonts w:asciiTheme="minorHAnsi" w:hAnsiTheme="minorHAnsi"/>
          <w:u w:val="single"/>
        </w:rPr>
        <w:t xml:space="preserve">Elnökség </w:t>
      </w:r>
      <w:r w:rsidRPr="005A0FE8">
        <w:rPr>
          <w:rFonts w:asciiTheme="minorHAnsi" w:hAnsiTheme="minorHAnsi"/>
        </w:rPr>
        <w:t>felelősségi körébe tartoznak. További felelőssége, hogy ezek, a stratégiánkban megadott keretszámok - minden esetben, térségi helyzetfeltárásból kiindulva legyenek levezetve - indikátor célértékei pedig, a fejlesztendő terület szükségleteiből legyenek eredeztetve. Végső formájukról a döntést, szintén a Közgyűlés hozza meg.</w:t>
      </w:r>
    </w:p>
    <w:p w:rsidR="00650C82" w:rsidRPr="005A0FE8" w:rsidRDefault="00650C82" w:rsidP="005A0FE8">
      <w:pPr>
        <w:jc w:val="both"/>
        <w:rPr>
          <w:rFonts w:asciiTheme="minorHAnsi" w:hAnsiTheme="minorHAnsi"/>
        </w:rPr>
      </w:pPr>
      <w:r w:rsidRPr="005A0FE8">
        <w:rPr>
          <w:rFonts w:asciiTheme="minorHAnsi" w:hAnsiTheme="minorHAnsi"/>
        </w:rPr>
        <w:t>Az egyes pályázati körök kiírása előtt alapvető feladatunk, a helyzetfelmérésből építkező célrendszer kidolgozása, melyhez azonnal, annak hatás-vizsgálatát lehetővé tévő indikátor- szisztéma felállítása is megtörténik. Kiválasztási kritériumokról, és teljesítendő értékekről beszélünk, melyek egymással elválaszthatatlan egységben kerülnek figyelembevételre. A döntés során majd támogatást kapó</w:t>
      </w:r>
      <w:r w:rsidRPr="005A0FE8">
        <w:rPr>
          <w:rFonts w:asciiTheme="minorHAnsi" w:hAnsiTheme="minorHAnsi"/>
          <w:b/>
        </w:rPr>
        <w:t xml:space="preserve"> </w:t>
      </w:r>
      <w:r w:rsidRPr="005A0FE8">
        <w:rPr>
          <w:rFonts w:asciiTheme="minorHAnsi" w:hAnsiTheme="minorHAnsi"/>
        </w:rPr>
        <w:t xml:space="preserve">elő-pályázatok, fent vázolt kritériumoknak történő megfelelése szintén biztosítja, a közösségvezérelt fejlesztési stratégiához való illeszkedést. </w:t>
      </w:r>
    </w:p>
    <w:p w:rsidR="00650C82" w:rsidRPr="005A0FE8" w:rsidRDefault="00650C82" w:rsidP="005A0FE8">
      <w:pPr>
        <w:jc w:val="both"/>
        <w:rPr>
          <w:rFonts w:asciiTheme="minorHAnsi" w:hAnsiTheme="minorHAnsi"/>
        </w:rPr>
      </w:pPr>
      <w:r w:rsidRPr="005A0FE8">
        <w:rPr>
          <w:rFonts w:asciiTheme="minorHAnsi" w:hAnsiTheme="minorHAnsi"/>
        </w:rPr>
        <w:t xml:space="preserve">A Stratégia kidolgozás szakasza után elérkezik az idő, a pályázati felhívások, a projektbenyújtási eljárások közzétételére, beleértve a kiválasztási kritériumoknak való megfeleltetés kidolgozását, és súlyozását is. Természetesen mindehhez, megfelelő időtartam biztosítása szükséges: a feladatot több éves kialakult gyakorlattal rendelkezve, a </w:t>
      </w:r>
      <w:r w:rsidRPr="005A0FE8">
        <w:rPr>
          <w:rFonts w:asciiTheme="minorHAnsi" w:hAnsiTheme="minorHAnsi"/>
          <w:u w:val="single"/>
        </w:rPr>
        <w:t>Közgyűlés</w:t>
      </w:r>
      <w:r w:rsidRPr="005A0FE8">
        <w:rPr>
          <w:rFonts w:asciiTheme="minorHAnsi" w:hAnsiTheme="minorHAnsi"/>
        </w:rPr>
        <w:t xml:space="preserve"> stratégia elfogadó döntéshozatala után, az Irányító Hatóságtól érkező elvi útmutatás figyelembe vételével, az </w:t>
      </w:r>
      <w:r w:rsidRPr="005A0FE8">
        <w:rPr>
          <w:rFonts w:asciiTheme="minorHAnsi" w:hAnsiTheme="minorHAnsi"/>
          <w:u w:val="single"/>
        </w:rPr>
        <w:t>Elnök</w:t>
      </w:r>
      <w:r w:rsidRPr="005A0FE8">
        <w:rPr>
          <w:rFonts w:asciiTheme="minorHAnsi" w:hAnsiTheme="minorHAnsi"/>
        </w:rPr>
        <w:t xml:space="preserve"> felügyeletével, és Munkaszervezet vezető irányításával, a </w:t>
      </w:r>
      <w:r w:rsidRPr="005A0FE8">
        <w:rPr>
          <w:rFonts w:asciiTheme="minorHAnsi" w:hAnsiTheme="minorHAnsi"/>
          <w:u w:val="single"/>
        </w:rPr>
        <w:t xml:space="preserve">Munkaszervezet </w:t>
      </w:r>
      <w:r w:rsidRPr="005A0FE8">
        <w:rPr>
          <w:rFonts w:asciiTheme="minorHAnsi" w:hAnsiTheme="minorHAnsi"/>
        </w:rPr>
        <w:t>végzi. Ennek elvégzése, általában több hetet, néhány hónapot vesz igénybe.</w:t>
      </w:r>
    </w:p>
    <w:p w:rsidR="00650C82" w:rsidRPr="00D46743" w:rsidRDefault="00650C82" w:rsidP="00761598">
      <w:pPr>
        <w:pStyle w:val="Listaszerbekezds"/>
        <w:ind w:left="284"/>
        <w:jc w:val="both"/>
        <w:rPr>
          <w:rFonts w:asciiTheme="minorHAnsi" w:hAnsiTheme="minorHAnsi"/>
          <w:b/>
        </w:rPr>
      </w:pPr>
    </w:p>
    <w:p w:rsidR="00650C82" w:rsidRPr="00D46743" w:rsidRDefault="00650C82" w:rsidP="00761598">
      <w:pPr>
        <w:pStyle w:val="Listaszerbekezds"/>
        <w:ind w:left="284"/>
        <w:jc w:val="both"/>
        <w:rPr>
          <w:rFonts w:asciiTheme="minorHAnsi" w:hAnsiTheme="minorHAnsi"/>
          <w:b/>
        </w:rPr>
      </w:pPr>
      <w:r w:rsidRPr="00D46743">
        <w:rPr>
          <w:rFonts w:asciiTheme="minorHAnsi" w:hAnsiTheme="minorHAnsi"/>
          <w:b/>
        </w:rPr>
        <w:t>Döntés a pre-pályázatokról (projekttervek):</w:t>
      </w:r>
    </w:p>
    <w:p w:rsidR="00650C82" w:rsidRPr="005A0FE8" w:rsidRDefault="00650C82" w:rsidP="005A0FE8">
      <w:pPr>
        <w:jc w:val="both"/>
        <w:rPr>
          <w:rFonts w:asciiTheme="minorHAnsi" w:hAnsiTheme="minorHAnsi"/>
        </w:rPr>
      </w:pPr>
      <w:r w:rsidRPr="005A0FE8">
        <w:rPr>
          <w:rFonts w:asciiTheme="minorHAnsi" w:hAnsiTheme="minorHAnsi"/>
        </w:rPr>
        <w:t xml:space="preserve">A LEADER intézkedéseinkre beadott fejlesztési elképzelések, első körben projekttervek formájában kerülnek vizsgálatra szervezetünknél, melynek erre hivatott testülete, a </w:t>
      </w:r>
      <w:r w:rsidRPr="005A0FE8">
        <w:rPr>
          <w:rFonts w:asciiTheme="minorHAnsi" w:hAnsiTheme="minorHAnsi"/>
          <w:u w:val="single"/>
        </w:rPr>
        <w:t>Helyi Bíráló Bizottság</w:t>
      </w:r>
      <w:r w:rsidRPr="005A0FE8">
        <w:rPr>
          <w:rFonts w:asciiTheme="minorHAnsi" w:hAnsiTheme="minorHAnsi"/>
        </w:rPr>
        <w:t>. Felállítását az Elnökség végzi, mely saját tagjai sorából választja, annak tagságát, figyelve arra, hogy itt is megfelelő legyen, az ágazatok képviseletének aránya, és nem engedheti, az önkormányzati szféra túlsúlyát</w:t>
      </w:r>
    </w:p>
    <w:p w:rsidR="00650C82" w:rsidRPr="005A0FE8" w:rsidRDefault="00650C82" w:rsidP="005A0FE8">
      <w:pPr>
        <w:jc w:val="both"/>
        <w:rPr>
          <w:rFonts w:asciiTheme="minorHAnsi" w:hAnsiTheme="minorHAnsi"/>
        </w:rPr>
      </w:pPr>
      <w:r w:rsidRPr="005A0FE8">
        <w:rPr>
          <w:rFonts w:asciiTheme="minorHAnsi" w:hAnsiTheme="minorHAnsi"/>
        </w:rPr>
        <w:t>Feladata az, hogy a LEADER fejlesztések elő-projektjeiből kiszűrje azt, ami nem megfelelően illeszkedik, az Elnökség által megfogalmazott kritériumrendszerhez, vagy a tervezett tevékenység, vagy egyéb, a projekteket jellemző paraméterek szempontjából. Ilyen esetekben az előminősítés elutasítja a terveket, és határozatában javaslatokat tesz arra vonatkozóan, hogy milyen módosításokat szükséges tenni ahhoz, hogy stratégiánkba illeszkedjen, a beadott elképzelés. A vizsgálatok kiterjednek, a projekt-ötletek célhierarchiánkh</w:t>
      </w:r>
      <w:r w:rsidR="00D77295" w:rsidRPr="005A0FE8">
        <w:rPr>
          <w:rFonts w:asciiTheme="minorHAnsi" w:hAnsiTheme="minorHAnsi"/>
        </w:rPr>
        <w:t>oz való kapcsolódásához, hálózat</w:t>
      </w:r>
      <w:r w:rsidRPr="005A0FE8">
        <w:rPr>
          <w:rFonts w:asciiTheme="minorHAnsi" w:hAnsiTheme="minorHAnsi"/>
        </w:rPr>
        <w:t>osodási potenciáljára, és a megvalósulások esetén elérhető indikátor-mutatók, szervezeti keret-rendszerünkbe illeszkedéséhez. Véleményünk szerint ezzel biztosított az összhang, a pályázatok kiválasztása során, a közösségvezérelt helyi fejlesztési stratégiával, e műveleteknek az adott stratégiai és célkitűzések és célértékek eléréséhez való hozzájárulásuk révén.</w:t>
      </w:r>
    </w:p>
    <w:p w:rsidR="00650C82" w:rsidRPr="005A0FE8" w:rsidRDefault="00650C82" w:rsidP="005A0FE8">
      <w:pPr>
        <w:jc w:val="both"/>
        <w:rPr>
          <w:rFonts w:asciiTheme="minorHAnsi" w:hAnsiTheme="minorHAnsi"/>
        </w:rPr>
      </w:pPr>
      <w:r w:rsidRPr="005A0FE8">
        <w:rPr>
          <w:rFonts w:asciiTheme="minorHAnsi" w:hAnsiTheme="minorHAnsi"/>
        </w:rPr>
        <w:t>További szempontként eldöntésre kerül az is, hogy stratégiánk megvalósításához szükséges-e az adott projekt támogatása, vagy sem:</w:t>
      </w:r>
      <w:r w:rsidRPr="005A0FE8">
        <w:rPr>
          <w:rFonts w:asciiTheme="minorHAnsi" w:hAnsiTheme="minorHAnsi"/>
          <w:b/>
        </w:rPr>
        <w:t xml:space="preserve"> </w:t>
      </w:r>
      <w:r w:rsidRPr="005A0FE8">
        <w:rPr>
          <w:rFonts w:asciiTheme="minorHAnsi" w:hAnsiTheme="minorHAnsi"/>
        </w:rPr>
        <w:t xml:space="preserve">ez gyakorlatilag, a támogatás szükségességének mérlegelése. Azt gondoljuk, - leginkább a 2013 évi LEADER TK3 tapasztalataiból kiindulva- hogy ennek eldöntéséhez kellő rálátással bír szervezetünk, és döntéshozóinkban megvan az akarat annak érvényesítéséhez, hogy közösségünk érdekében felvállalja, az egyes pályázóknál ezzel járó esetleges érdeksérelmet. </w:t>
      </w:r>
    </w:p>
    <w:p w:rsidR="00650C82" w:rsidRPr="005A0FE8" w:rsidRDefault="00650C82" w:rsidP="005A0FE8">
      <w:pPr>
        <w:jc w:val="both"/>
        <w:rPr>
          <w:rFonts w:asciiTheme="minorHAnsi" w:hAnsiTheme="minorHAnsi"/>
        </w:rPr>
      </w:pPr>
      <w:r w:rsidRPr="005A0FE8">
        <w:rPr>
          <w:rFonts w:asciiTheme="minorHAnsi" w:hAnsiTheme="minorHAnsi"/>
        </w:rPr>
        <w:lastRenderedPageBreak/>
        <w:t>A Helyi Bíráló Bizottság munkája nyilvános, ülései az egyesületi honlapon, illetve a térségi médiában szokott módokon, előre meghirdetettek. Az esetleges összeférhetetlenségi szabályok védelmében, a tagjai saját projektjeik vonatkozásában nem szavazhatnak, ilyenkor „tartózkodás” szavazattal maradnak ki, a döntéshozatalból. Ennek a döntéshozatali metódusnak, egy további biztonsági kiegészítése az, hogy 5 rendes tagú bizottsághoz, 3 póttag is megválasztásra kerül, akik az ülésekről esetleg hiányzó, vagy összeférhetetlenség miatt nem szavazó HBB tagok helyett, szavaznak.  A bizottságnak nincsenek állandó tagjai, őket egy-egy pályázati időszak elején választják meg és megbízatásuk, csak a támogatási k</w:t>
      </w:r>
      <w:r w:rsidR="00D77295" w:rsidRPr="005A0FE8">
        <w:rPr>
          <w:rFonts w:asciiTheme="minorHAnsi" w:hAnsiTheme="minorHAnsi"/>
        </w:rPr>
        <w:t>örhöz kapcsolódó döntések lezáru</w:t>
      </w:r>
      <w:r w:rsidRPr="005A0FE8">
        <w:rPr>
          <w:rFonts w:asciiTheme="minorHAnsi" w:hAnsiTheme="minorHAnsi"/>
        </w:rPr>
        <w:t xml:space="preserve">ltáig tart. </w:t>
      </w:r>
    </w:p>
    <w:p w:rsidR="00650C82" w:rsidRPr="00D46743" w:rsidRDefault="00650C82" w:rsidP="00761598">
      <w:pPr>
        <w:pStyle w:val="Listaszerbekezds"/>
        <w:ind w:left="284"/>
        <w:jc w:val="both"/>
        <w:rPr>
          <w:rFonts w:asciiTheme="minorHAnsi" w:hAnsiTheme="minorHAnsi"/>
          <w:b/>
        </w:rPr>
      </w:pPr>
    </w:p>
    <w:p w:rsidR="00650C82" w:rsidRPr="00D46743" w:rsidRDefault="00650C82" w:rsidP="00761598">
      <w:pPr>
        <w:pStyle w:val="Listaszerbekezds"/>
        <w:ind w:left="284"/>
        <w:jc w:val="both"/>
        <w:rPr>
          <w:rFonts w:asciiTheme="minorHAnsi" w:hAnsiTheme="minorHAnsi"/>
          <w:b/>
        </w:rPr>
      </w:pPr>
      <w:r w:rsidRPr="00D46743">
        <w:rPr>
          <w:rFonts w:asciiTheme="minorHAnsi" w:hAnsiTheme="minorHAnsi"/>
          <w:b/>
        </w:rPr>
        <w:t>Pályázatok feldolgozása:</w:t>
      </w:r>
    </w:p>
    <w:p w:rsidR="004876A9" w:rsidRPr="00D46743" w:rsidRDefault="004876A9" w:rsidP="00761598">
      <w:pPr>
        <w:pStyle w:val="Listaszerbekezds"/>
        <w:ind w:left="284"/>
        <w:jc w:val="both"/>
        <w:rPr>
          <w:rFonts w:asciiTheme="minorHAnsi" w:hAnsiTheme="minorHAnsi"/>
          <w:b/>
        </w:rPr>
      </w:pPr>
    </w:p>
    <w:p w:rsidR="00650C82" w:rsidRPr="005A0FE8" w:rsidRDefault="00650C82" w:rsidP="005A0FE8">
      <w:pPr>
        <w:jc w:val="both"/>
        <w:rPr>
          <w:rFonts w:asciiTheme="minorHAnsi" w:hAnsiTheme="minorHAnsi"/>
        </w:rPr>
      </w:pPr>
      <w:r w:rsidRPr="005A0FE8">
        <w:rPr>
          <w:rFonts w:asciiTheme="minorHAnsi" w:hAnsiTheme="minorHAnsi"/>
        </w:rPr>
        <w:t xml:space="preserve">A LEADER pályázatok feldolgozása és értékelése egyesületünk </w:t>
      </w:r>
      <w:r w:rsidRPr="005A0FE8">
        <w:rPr>
          <w:rFonts w:asciiTheme="minorHAnsi" w:hAnsiTheme="minorHAnsi"/>
          <w:u w:val="single"/>
        </w:rPr>
        <w:t>Munkaszervezetének</w:t>
      </w:r>
      <w:r w:rsidRPr="005A0FE8">
        <w:rPr>
          <w:rFonts w:asciiTheme="minorHAnsi" w:hAnsiTheme="minorHAnsi"/>
        </w:rPr>
        <w:t xml:space="preserve"> feladata, erre a 2008-2014 közötti időszak akkreditált rendszere jelenleg is rendelkezésre áll, iroda és szakemberek vonatkozásában. A feldolgozáshoz a Kifizető Ügynökség munkatársai nyújtanak, szakmai iránymutatást. Ez az a pontozási és rangsorolási tevékenység, mely a pályázati dokumentációk kidolgozása során, a stratégia részeként kidolgozott értékelési kritériumok, és objektív pontozási szempontrendszer alapján kerül elvégzésre.</w:t>
      </w:r>
    </w:p>
    <w:p w:rsidR="00650C82" w:rsidRPr="00D46743" w:rsidRDefault="00650C82" w:rsidP="00761598">
      <w:pPr>
        <w:pStyle w:val="Listaszerbekezds"/>
        <w:ind w:left="284"/>
        <w:jc w:val="both"/>
        <w:rPr>
          <w:rFonts w:asciiTheme="minorHAnsi" w:hAnsiTheme="minorHAnsi"/>
        </w:rPr>
      </w:pPr>
    </w:p>
    <w:p w:rsidR="00650C82" w:rsidRPr="00D46743" w:rsidRDefault="00650C82" w:rsidP="00761598">
      <w:pPr>
        <w:pStyle w:val="Listaszerbekezds"/>
        <w:ind w:left="284"/>
        <w:jc w:val="both"/>
        <w:rPr>
          <w:rFonts w:asciiTheme="minorHAnsi" w:hAnsiTheme="minorHAnsi"/>
          <w:b/>
        </w:rPr>
      </w:pPr>
      <w:r w:rsidRPr="00D46743">
        <w:rPr>
          <w:rFonts w:asciiTheme="minorHAnsi" w:hAnsiTheme="minorHAnsi"/>
          <w:b/>
        </w:rPr>
        <w:t>Döntés a pályázatokról:</w:t>
      </w:r>
    </w:p>
    <w:p w:rsidR="004876A9" w:rsidRPr="00D46743" w:rsidRDefault="004876A9" w:rsidP="00761598">
      <w:pPr>
        <w:pStyle w:val="Listaszerbekezds"/>
        <w:ind w:left="284"/>
        <w:jc w:val="both"/>
        <w:rPr>
          <w:rFonts w:asciiTheme="minorHAnsi" w:hAnsiTheme="minorHAnsi"/>
          <w:b/>
        </w:rPr>
      </w:pPr>
    </w:p>
    <w:p w:rsidR="00650C82" w:rsidRPr="005A0FE8" w:rsidRDefault="00650C82" w:rsidP="005A0FE8">
      <w:pPr>
        <w:jc w:val="both"/>
        <w:rPr>
          <w:rFonts w:asciiTheme="minorHAnsi" w:hAnsiTheme="minorHAnsi"/>
        </w:rPr>
      </w:pPr>
      <w:r w:rsidRPr="005A0FE8">
        <w:rPr>
          <w:rFonts w:asciiTheme="minorHAnsi" w:hAnsiTheme="minorHAnsi"/>
        </w:rPr>
        <w:t xml:space="preserve">A támogatásra kerülő LEADER pályázatok, pontozás utáni kiválasztását, minden esetben az </w:t>
      </w:r>
      <w:r w:rsidRPr="005A0FE8">
        <w:rPr>
          <w:rFonts w:asciiTheme="minorHAnsi" w:hAnsiTheme="minorHAnsi"/>
        </w:rPr>
        <w:br/>
      </w:r>
      <w:r w:rsidRPr="005A0FE8">
        <w:rPr>
          <w:rFonts w:asciiTheme="minorHAnsi" w:hAnsiTheme="minorHAnsi"/>
          <w:u w:val="single"/>
        </w:rPr>
        <w:t xml:space="preserve">Elnökség </w:t>
      </w:r>
      <w:r w:rsidRPr="005A0FE8">
        <w:rPr>
          <w:rFonts w:asciiTheme="minorHAnsi" w:hAnsiTheme="minorHAnsi"/>
        </w:rPr>
        <w:t>végzi, nyilvános ülésein, a döntések meghozatalához szükséges információkat pedig, a Munkaszervezet</w:t>
      </w:r>
      <w:r w:rsidRPr="005A0FE8">
        <w:rPr>
          <w:rFonts w:asciiTheme="minorHAnsi" w:hAnsiTheme="minorHAnsi"/>
          <w:u w:val="single"/>
        </w:rPr>
        <w:t xml:space="preserve"> </w:t>
      </w:r>
      <w:r w:rsidRPr="005A0FE8">
        <w:rPr>
          <w:rFonts w:asciiTheme="minorHAnsi" w:hAnsiTheme="minorHAnsi"/>
        </w:rPr>
        <w:t xml:space="preserve">állítja össze. </w:t>
      </w:r>
    </w:p>
    <w:p w:rsidR="00650C82" w:rsidRPr="005A0FE8" w:rsidRDefault="00650C82" w:rsidP="005A0FE8">
      <w:pPr>
        <w:jc w:val="both"/>
        <w:rPr>
          <w:rFonts w:asciiTheme="minorHAnsi" w:hAnsiTheme="minorHAnsi"/>
        </w:rPr>
      </w:pPr>
      <w:r w:rsidRPr="005A0FE8">
        <w:rPr>
          <w:rFonts w:asciiTheme="minorHAnsi" w:hAnsiTheme="minorHAnsi"/>
        </w:rPr>
        <w:t>Az Elnökség összetétele – a 8.3.2 pontban leírtak szerint - megfelel mindazon kritériumoknak, mely a közösségvezérelt tervezés és stratégiamegvalósítás feltétele. Elnökségi szavazásnál szintén kötelező, az érintett elnökségi tagnak jeleznie érintettségét és kimaradni, a projektjére vonatkozó döntésből</w:t>
      </w:r>
    </w:p>
    <w:p w:rsidR="00650C82" w:rsidRPr="005A0FE8" w:rsidRDefault="00650C82" w:rsidP="005A0FE8">
      <w:pPr>
        <w:jc w:val="both"/>
        <w:rPr>
          <w:rFonts w:asciiTheme="minorHAnsi" w:hAnsiTheme="minorHAnsi"/>
        </w:rPr>
      </w:pPr>
      <w:r w:rsidRPr="005A0FE8">
        <w:rPr>
          <w:rFonts w:asciiTheme="minorHAnsi" w:hAnsiTheme="minorHAnsi"/>
        </w:rPr>
        <w:t xml:space="preserve">A döntések meghozatal után azok adminisztrációját, és Kifizető Ügynökség, illetve Irányító Hatóság felé történő eljuttatását, szintén Munkaszervezetünk végzi. Vezetője minden elnökségi értekezleten részt vesz, és az Elnökség által kijelölt elvégzendő feladatokhoz, minden esetben határidőt is kap. Ennek elvégzésről, a következő elnökségi ülésen kötelező beszámolnia.    </w:t>
      </w:r>
    </w:p>
    <w:p w:rsidR="00650C82" w:rsidRPr="005A0FE8" w:rsidRDefault="00650C82" w:rsidP="005A0FE8">
      <w:pPr>
        <w:jc w:val="both"/>
        <w:rPr>
          <w:rFonts w:asciiTheme="minorHAnsi" w:hAnsiTheme="minorHAnsi"/>
        </w:rPr>
      </w:pPr>
      <w:r w:rsidRPr="005A0FE8">
        <w:rPr>
          <w:rFonts w:asciiTheme="minorHAnsi" w:hAnsiTheme="minorHAnsi"/>
        </w:rPr>
        <w:t xml:space="preserve">Szervezetünk működése hatásosságának egyik fokmérője a fent említett tevékenységek szervezettségén túl az is, hogy mennyire tudjuk a térségi pályázati kapacitásokat fejleszteni, illetve bővíteni. Erre vonatkozóan konkrét indikátormutatókkal nem rendelkezünk, de számunkra is érzékelhető az, hogy kialakult-e, és ha igen, akkor pedig fejlődik-e, térségi szakember-gárda. Elmondhatjuk, hogy komoly előrehaladást értünk el a helyi szereplők fejlesztési és végrehajtási, illetve projektirányítási kapacitásainak kiépítése terén, e témában szakembereink rengeteg időt és energiát fordítottak, a térségben működő szervezetek vezetőinek, és témával megbízott szakembereinek szakmai fejlesztésével, az egyes pályázati körökben, fokozatosan növekvő eredménnyel. Ezek a fejlesztések a területen dolgozó tanácsadóink közreműködésével történtek, menet közben, az egyes projektek gyakorlati lebonyolítása során. A térségünkben 2008-ban meglévő </w:t>
      </w:r>
      <w:r w:rsidRPr="005A0FE8">
        <w:rPr>
          <w:rFonts w:asciiTheme="minorHAnsi" w:hAnsiTheme="minorHAnsi"/>
        </w:rPr>
        <w:lastRenderedPageBreak/>
        <w:t xml:space="preserve">vidékfejlesztési projektirányítói kapacitás és képesség, véleményünk szerint megsokszorozódott, köszönhetően annak a mintegy 500 db projektnek, amit az itt működő pályázók lebonyolítottak. </w:t>
      </w:r>
    </w:p>
    <w:p w:rsidR="00650C82" w:rsidRPr="00D46743" w:rsidRDefault="00650C82" w:rsidP="00761598">
      <w:pPr>
        <w:pStyle w:val="Listaszerbekezds"/>
        <w:ind w:left="284"/>
        <w:jc w:val="both"/>
        <w:rPr>
          <w:rFonts w:asciiTheme="minorHAnsi" w:hAnsiTheme="minorHAnsi"/>
          <w:b/>
        </w:rPr>
      </w:pP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t>A pályázatok kiválasztásával és a HACS működésével kapcsolatos döntéshozatali folyamatok bemutatása a KSK rendelet 34. cikk (3) b) pontjának teljesítésével</w:t>
      </w:r>
      <w:r w:rsidRPr="00D46743">
        <w:rPr>
          <w:rStyle w:val="Lbjegyzet-hivatkozs"/>
          <w:rFonts w:asciiTheme="minorHAnsi" w:hAnsiTheme="minorHAnsi"/>
          <w:b/>
        </w:rPr>
        <w:footnoteReference w:id="1"/>
      </w:r>
      <w:r w:rsidRPr="00D46743">
        <w:rPr>
          <w:rFonts w:asciiTheme="minorHAnsi" w:hAnsiTheme="minorHAnsi"/>
          <w:b/>
        </w:rPr>
        <w:t xml:space="preserve"> (a folyamatábra segíti a megértést). </w:t>
      </w:r>
    </w:p>
    <w:p w:rsidR="00650C82" w:rsidRPr="00D46743" w:rsidRDefault="00650C82" w:rsidP="00761598">
      <w:pPr>
        <w:pStyle w:val="Listaszerbekezds"/>
        <w:spacing w:before="120"/>
        <w:ind w:left="284"/>
        <w:jc w:val="both"/>
        <w:rPr>
          <w:rFonts w:asciiTheme="minorHAnsi" w:hAnsiTheme="minorHAnsi"/>
          <w:b/>
          <w:highlight w:val="yellow"/>
        </w:rPr>
      </w:pPr>
    </w:p>
    <w:p w:rsidR="00650C82" w:rsidRPr="00D46743" w:rsidRDefault="00650C82" w:rsidP="00761598">
      <w:pPr>
        <w:pStyle w:val="Listaszerbekezds"/>
        <w:spacing w:before="120"/>
        <w:ind w:left="284"/>
        <w:jc w:val="both"/>
        <w:rPr>
          <w:rFonts w:asciiTheme="minorHAnsi" w:hAnsiTheme="minorHAnsi"/>
          <w:b/>
        </w:rPr>
      </w:pP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t>A helyi fejlesztési stratégia megvalósítását szolgáló humán erőforrás (képzettség, tapasztalat, készségek) bemutatása az elvégzendő feladatok tükrében.</w:t>
      </w:r>
    </w:p>
    <w:p w:rsidR="00650C82" w:rsidRPr="00D46743" w:rsidRDefault="00650C82" w:rsidP="005A0FE8">
      <w:pPr>
        <w:spacing w:before="120"/>
        <w:jc w:val="both"/>
        <w:rPr>
          <w:rFonts w:asciiTheme="minorHAnsi" w:hAnsiTheme="minorHAnsi"/>
        </w:rPr>
      </w:pPr>
      <w:r w:rsidRPr="00D46743">
        <w:rPr>
          <w:rFonts w:asciiTheme="minorHAnsi" w:hAnsiTheme="minorHAnsi"/>
        </w:rPr>
        <w:t>Munkaszervezetünk két állandó vidékfejlesztő szakemberrel dolgozik (Rajczi Román  agrármérnök- munkaszervezet vezető, és Völgyi Tamás környezetmérnök tanár- kistérségi tanácsadó) a dolgozói állomány 2014 évi lecsökkentése óta, akik mellet jelenleg egy, munkaügyi támogatásból finanszírozott gazdasági szakember</w:t>
      </w:r>
      <w:r w:rsidR="00EE6FA8" w:rsidRPr="00D46743">
        <w:rPr>
          <w:rFonts w:asciiTheme="minorHAnsi" w:hAnsiTheme="minorHAnsi"/>
        </w:rPr>
        <w:t xml:space="preserve">, </w:t>
      </w:r>
      <w:r w:rsidRPr="00D46743">
        <w:rPr>
          <w:rFonts w:asciiTheme="minorHAnsi" w:hAnsiTheme="minorHAnsi"/>
        </w:rPr>
        <w:t>R</w:t>
      </w:r>
      <w:r w:rsidR="00EE6FA8" w:rsidRPr="00D46743">
        <w:rPr>
          <w:rFonts w:asciiTheme="minorHAnsi" w:hAnsiTheme="minorHAnsi"/>
        </w:rPr>
        <w:t>iedelmayer Bernadett közgazdász</w:t>
      </w:r>
      <w:r w:rsidRPr="00D46743">
        <w:rPr>
          <w:rFonts w:asciiTheme="minorHAnsi" w:hAnsiTheme="minorHAnsi"/>
        </w:rPr>
        <w:t xml:space="preserve">, mint gazdasági vezető, és egyéb ügyintéző tevékenykedik. </w:t>
      </w:r>
    </w:p>
    <w:p w:rsidR="00650C82" w:rsidRPr="00D46743" w:rsidRDefault="00650C82" w:rsidP="005A0FE8">
      <w:pPr>
        <w:spacing w:before="120"/>
        <w:jc w:val="both"/>
        <w:rPr>
          <w:rFonts w:asciiTheme="minorHAnsi" w:hAnsiTheme="minorHAnsi"/>
        </w:rPr>
      </w:pPr>
      <w:r w:rsidRPr="00D46743">
        <w:rPr>
          <w:rFonts w:asciiTheme="minorHAnsi" w:hAnsiTheme="minorHAnsi"/>
        </w:rPr>
        <w:t xml:space="preserve">A két vidékfejlesztő, a LEADER program 2008 -as kezdetétől a szervezet alkalmazásában van, az előző programozási időszak alatt tehát kellő tapasztalatot szereztek, a Vidékfejlesztési Program térségi menedzseléséből. Szakmai önéletrajzuk a Stratégia mellékletét képezi. </w:t>
      </w:r>
    </w:p>
    <w:p w:rsidR="00650C82" w:rsidRPr="00D46743" w:rsidRDefault="00650C82" w:rsidP="005A0FE8">
      <w:pPr>
        <w:spacing w:before="120"/>
        <w:jc w:val="both"/>
        <w:rPr>
          <w:rFonts w:asciiTheme="minorHAnsi" w:hAnsiTheme="minorHAnsi"/>
        </w:rPr>
      </w:pPr>
      <w:r w:rsidRPr="00D46743">
        <w:rPr>
          <w:rFonts w:asciiTheme="minorHAnsi" w:hAnsiTheme="minorHAnsi"/>
        </w:rPr>
        <w:t>Rajtuk kívül a jelenlegi költségvetési helyzet alapján várhatóan 2 részmunkaidős dolgozó felvételére lesz lehetőség, akik valószínűleg a jelenleg GYED-en lévő, volt kollégák lesznek. Közülük Gombos Ágnes pénzügyi felsősokú végzettségű szakember 2009 óta dolgozott szervezetünknél gazdasági vezetőként. Visszatérte után visszavenné ezt a funkciót Riedelmayer Bernadettől, aki viszont előző munkahelye kapcsán kellő gyakorlattal rendelkezik vidékfejlesztési pályázatok megírásában, és lebonyolításában.</w:t>
      </w:r>
    </w:p>
    <w:p w:rsidR="00650C82" w:rsidRPr="00D46743" w:rsidRDefault="00650C82" w:rsidP="005A0FE8">
      <w:pPr>
        <w:spacing w:before="120"/>
        <w:jc w:val="both"/>
        <w:rPr>
          <w:rFonts w:asciiTheme="minorHAnsi" w:hAnsiTheme="minorHAnsi"/>
        </w:rPr>
      </w:pPr>
      <w:r w:rsidRPr="00D46743">
        <w:rPr>
          <w:rFonts w:asciiTheme="minorHAnsi" w:hAnsiTheme="minorHAnsi"/>
        </w:rPr>
        <w:t xml:space="preserve">Gombos Ágnes lesz a felelős, az egyesületi működés pénzügyi hátterének szervezéséért, az időarányos forrásfelhasználás, és költséghatékony irodaműködés feltételeinek megteremtéséért. Későbbi projektmenedzsmenti munkánk során részt vesz, az általunk kidolgozott pályázatok pénzügyi terveinek elkészítésében, és a pénzügyi elszámolások elkészítésében. </w:t>
      </w:r>
    </w:p>
    <w:p w:rsidR="00650C82" w:rsidRPr="00D46743" w:rsidRDefault="00650C82" w:rsidP="005A0FE8">
      <w:pPr>
        <w:spacing w:before="120"/>
        <w:jc w:val="both"/>
        <w:rPr>
          <w:rFonts w:asciiTheme="minorHAnsi" w:hAnsiTheme="minorHAnsi"/>
        </w:rPr>
      </w:pPr>
      <w:r w:rsidRPr="00D46743">
        <w:rPr>
          <w:rFonts w:asciiTheme="minorHAnsi" w:hAnsiTheme="minorHAnsi"/>
        </w:rPr>
        <w:t xml:space="preserve">Riedelmayer Bernadett később várhatóan - a munkaszervezet vezető mellett-, a profilunkba illeszkedő pályázatok, Szigetvári járásra vonatkozó információs munkáival, és térségi tanácsadással lenne megbízva. Ez mellett ellátja, az egyesületi honlapok felületének frissítését. Végül, amennyiben projektmenedzsment munkánk megkezdődik, akkor közreműködik a kidolgozásunk alá vont pályázatok elszámolásában. </w:t>
      </w:r>
    </w:p>
    <w:p w:rsidR="00650C82" w:rsidRPr="00D46743" w:rsidRDefault="00650C82" w:rsidP="005A0FE8">
      <w:pPr>
        <w:spacing w:before="120"/>
        <w:jc w:val="both"/>
        <w:rPr>
          <w:rFonts w:asciiTheme="minorHAnsi" w:hAnsiTheme="minorHAnsi"/>
        </w:rPr>
      </w:pPr>
      <w:r w:rsidRPr="00D46743">
        <w:rPr>
          <w:rFonts w:asciiTheme="minorHAnsi" w:hAnsiTheme="minorHAnsi"/>
        </w:rPr>
        <w:t xml:space="preserve">Völgyi Tamás kolléga átlátja a Szentlőrinci járás teljes térségfejlesztési folyamatait. Ismeri, az itt élők igényeit, és a pályázatgenerálási, illetve a konkrét pályázatkészítési segítségnyújtást rendkívül </w:t>
      </w:r>
      <w:r w:rsidRPr="00D46743">
        <w:rPr>
          <w:rFonts w:asciiTheme="minorHAnsi" w:hAnsiTheme="minorHAnsi"/>
        </w:rPr>
        <w:lastRenderedPageBreak/>
        <w:t>hatékonyan tudja elvégezni, ezen a területen. Stratégiánk gyakorlati megvalósulása során, annak indikátormutatói nyomon</w:t>
      </w:r>
      <w:r w:rsidR="00EE6FA8" w:rsidRPr="00D46743">
        <w:rPr>
          <w:rFonts w:asciiTheme="minorHAnsi" w:hAnsiTheme="minorHAnsi"/>
        </w:rPr>
        <w:t xml:space="preserve"> </w:t>
      </w:r>
      <w:r w:rsidRPr="00D46743">
        <w:rPr>
          <w:rFonts w:asciiTheme="minorHAnsi" w:hAnsiTheme="minorHAnsi"/>
        </w:rPr>
        <w:t xml:space="preserve">követését végezné, és a szükséges korrekciókra szóló javaslatok megtétele, feladata lenne. </w:t>
      </w:r>
    </w:p>
    <w:p w:rsidR="00650C82" w:rsidRPr="00D46743" w:rsidRDefault="00650C82" w:rsidP="005A0FE8">
      <w:pPr>
        <w:spacing w:before="120"/>
        <w:jc w:val="both"/>
        <w:rPr>
          <w:rFonts w:asciiTheme="minorHAnsi" w:hAnsiTheme="minorHAnsi"/>
        </w:rPr>
      </w:pPr>
      <w:r w:rsidRPr="00D46743">
        <w:rPr>
          <w:rFonts w:asciiTheme="minorHAnsi" w:hAnsiTheme="minorHAnsi"/>
        </w:rPr>
        <w:t xml:space="preserve">A másik GYED-ről visszatérő kolléga (Ignácz Mária) helyi termék referensi tevékenységet végzett 2015 év tavaszáig. Nagy rálátással rendelkezik az itt dolgozó civil, és vállalkozói kör kézműves tevékenységéről, illetve az önkormányzati START termék-előállítások helyzetéről. Ezt a munkát szeretnénk továbbra is vele végeztetni, mivel e tevékenység szervezésével, komoly lehetőséget látunk, a helyi gazdaságra való pozitív hatásgyakorlásra.  </w:t>
      </w:r>
    </w:p>
    <w:p w:rsidR="00650C82" w:rsidRPr="00D46743" w:rsidRDefault="00650C82" w:rsidP="005A0FE8">
      <w:pPr>
        <w:spacing w:before="120"/>
        <w:jc w:val="both"/>
        <w:rPr>
          <w:rFonts w:asciiTheme="minorHAnsi" w:hAnsiTheme="minorHAnsi"/>
        </w:rPr>
      </w:pPr>
      <w:r w:rsidRPr="00D46743">
        <w:rPr>
          <w:rFonts w:asciiTheme="minorHAnsi" w:hAnsiTheme="minorHAnsi"/>
        </w:rPr>
        <w:t>A későbbiekben feladata lenne a mélyszegénységben élő, illetve egyéb hátrányos helyzetű célcsoportokkal való aktív kapcsolattartás és a számukra munkánkhoz kapcsolódó informáló, szervező illetve támogató tevékenységek végzése. Valamint Stratégiánk, velük foglalkozó elemeinek (célok- részcélok elérése, elmaradások) teljesülését is nyomon követné.</w:t>
      </w:r>
    </w:p>
    <w:p w:rsidR="00650C82" w:rsidRPr="00D46743" w:rsidRDefault="00650C82" w:rsidP="005A0FE8">
      <w:pPr>
        <w:spacing w:before="120"/>
        <w:jc w:val="both"/>
        <w:rPr>
          <w:rFonts w:asciiTheme="minorHAnsi" w:hAnsiTheme="minorHAnsi"/>
        </w:rPr>
      </w:pPr>
      <w:r w:rsidRPr="00D46743">
        <w:rPr>
          <w:rFonts w:asciiTheme="minorHAnsi" w:hAnsiTheme="minorHAnsi"/>
        </w:rPr>
        <w:t>Rajczi Román munkaszervezet vezető végzi, az egyesület munkájának napi operatív irányítását. Ez mellett, a Szigetvári járás pályázati információs és projektgeneráló tevékenysége is feladata, valamint szükség esetén, a projektmenedzsmenti tevékenység szervezése, az abban való közreműködés. Ezek mellett elvégzi az egyesületi HFS kommunikáció szervezését, közlemények hírlevelek készítését és azok térségi kihirdetésének szervezését. Ez mellett az egyesületi Stratégia monitoringját is végezné, Völgyi Tamással és a gazdasági vezetővel közösen.</w:t>
      </w:r>
    </w:p>
    <w:p w:rsidR="00650C82" w:rsidRPr="00D46743" w:rsidRDefault="00650C82" w:rsidP="00761598">
      <w:pPr>
        <w:pStyle w:val="Listaszerbekezds"/>
        <w:numPr>
          <w:ilvl w:val="0"/>
          <w:numId w:val="8"/>
        </w:numPr>
        <w:spacing w:before="120"/>
        <w:jc w:val="both"/>
        <w:rPr>
          <w:rFonts w:asciiTheme="minorHAnsi" w:hAnsiTheme="minorHAnsi"/>
          <w:b/>
        </w:rPr>
      </w:pPr>
      <w:r w:rsidRPr="00D46743">
        <w:rPr>
          <w:rFonts w:asciiTheme="minorHAnsi" w:hAnsiTheme="minorHAnsi"/>
          <w:b/>
        </w:rPr>
        <w:t xml:space="preserve">A működés fizikai feltételeinek bemutatása. </w:t>
      </w:r>
    </w:p>
    <w:p w:rsidR="00650C82" w:rsidRPr="00D46743" w:rsidRDefault="00650C82" w:rsidP="005A0FE8">
      <w:pPr>
        <w:spacing w:before="120"/>
        <w:jc w:val="both"/>
        <w:rPr>
          <w:rFonts w:asciiTheme="minorHAnsi" w:hAnsiTheme="minorHAnsi"/>
        </w:rPr>
      </w:pPr>
      <w:r w:rsidRPr="00D46743">
        <w:rPr>
          <w:rFonts w:asciiTheme="minorHAnsi" w:hAnsiTheme="minorHAnsi"/>
        </w:rPr>
        <w:t xml:space="preserve">Irodánk jelenleg a Szigetvár, Deák Ferenc tér 16 szám alatt, a II. emeleten található. Ez a mai napig vagyonvédelmi rendszerrel ellátott helyiség, amelynek tűz-riasztója is van. Alapterülete 60 m2-re. 2008 év végén vásároltuk meg, az irodáink működtetéséhez szükséges eszköz és bútorparkunk nagy részét. Az óta is, ezeket használjuk. </w:t>
      </w:r>
    </w:p>
    <w:p w:rsidR="00650C82" w:rsidRPr="00D46743" w:rsidRDefault="00650C82" w:rsidP="005A0FE8">
      <w:pPr>
        <w:spacing w:before="120"/>
        <w:jc w:val="both"/>
        <w:rPr>
          <w:rFonts w:asciiTheme="minorHAnsi" w:hAnsiTheme="minorHAnsi"/>
        </w:rPr>
      </w:pPr>
      <w:r w:rsidRPr="00D46743">
        <w:rPr>
          <w:rFonts w:asciiTheme="minorHAnsi" w:hAnsiTheme="minorHAnsi"/>
        </w:rPr>
        <w:t>Munkaszervezetünk indulásakor szükséges volt bérelt irodánk bebútorozása, ekkor tehát berendeztünk egy 17 személyes elnöki tárgyalót, illetve minden kollégánk kapott saját munkaasztalt, számítógéppel.  Ekkor számítógépből 3 db asztali konfigurációt, laptopból 3 db-ot - illetve tájékoztató munkánk végzéséhez kapcsolódóan, 1 db projektort is vettünk. Ezt követően 2009 év végén, a TÁMOP projekt tervezett indításához kapcsolódóan, beszereztünk további 3 számítógép konfigurációt, illetve 2 db laptopot. 2014 évben LEADER térségek közötti projektjeinkből történt még eszközbeszerzés, melyek a projektmenedzsment és megvalósítói kör munkáját voltak hivatottak könnyíteni.(2db asztali gép, 2 db laptop, 1 db projektor) Ez a gépállomány maradt meg napjainkig. Mindkét irodahelyiségünkben rendelkezésre állt szélessávú internet, és vezetékes telefonkapcsolat is. A bútorzat és informatikai állomány állapota megfelelő munkánk  folyamatos, és hatékony elvégzéséhez.</w:t>
      </w:r>
    </w:p>
    <w:p w:rsidR="00650C82" w:rsidRPr="00D46743" w:rsidRDefault="00650C82" w:rsidP="00761598">
      <w:pPr>
        <w:pStyle w:val="Listaszerbekezds"/>
        <w:numPr>
          <w:ilvl w:val="0"/>
          <w:numId w:val="8"/>
        </w:numPr>
        <w:spacing w:before="120"/>
        <w:ind w:left="709" w:hanging="425"/>
        <w:jc w:val="both"/>
        <w:rPr>
          <w:rFonts w:asciiTheme="minorHAnsi" w:hAnsiTheme="minorHAnsi"/>
          <w:b/>
        </w:rPr>
      </w:pPr>
      <w:r w:rsidRPr="00D46743">
        <w:rPr>
          <w:rFonts w:asciiTheme="minorHAnsi" w:hAnsiTheme="minorHAnsi"/>
          <w:b/>
        </w:rPr>
        <w:t>A működésre tervezett költségvetés szöveges alátámasztása.</w:t>
      </w:r>
    </w:p>
    <w:p w:rsidR="00D223C8" w:rsidRDefault="004876A9" w:rsidP="00761598">
      <w:pPr>
        <w:jc w:val="both"/>
        <w:rPr>
          <w:rFonts w:asciiTheme="minorHAnsi" w:hAnsiTheme="minorHAnsi"/>
          <w:b/>
          <w:i/>
          <w:u w:val="single"/>
        </w:rPr>
      </w:pPr>
      <w:r w:rsidRPr="00D46743">
        <w:rPr>
          <w:rFonts w:asciiTheme="minorHAnsi" w:hAnsiTheme="minorHAnsi"/>
          <w:b/>
        </w:rPr>
        <w:t xml:space="preserve">    </w:t>
      </w:r>
      <w:r w:rsidRPr="00D46743">
        <w:rPr>
          <w:rFonts w:asciiTheme="minorHAnsi" w:hAnsiTheme="minorHAnsi"/>
          <w:b/>
          <w:i/>
          <w:u w:val="single"/>
        </w:rPr>
        <w:t xml:space="preserve">A pontot a végleges HFS benyújtásra elkészítjük. </w:t>
      </w:r>
    </w:p>
    <w:p w:rsidR="008444C2" w:rsidRPr="00D46743" w:rsidRDefault="008444C2" w:rsidP="00761598">
      <w:pPr>
        <w:jc w:val="both"/>
        <w:rPr>
          <w:rFonts w:asciiTheme="minorHAnsi" w:hAnsiTheme="minorHAnsi"/>
          <w:b/>
          <w:i/>
          <w:u w:val="single"/>
        </w:rPr>
      </w:pPr>
    </w:p>
    <w:p w:rsidR="001F3662" w:rsidRPr="008444C2" w:rsidRDefault="001F3662" w:rsidP="00761598">
      <w:pPr>
        <w:pStyle w:val="Cmsor2"/>
        <w:jc w:val="both"/>
        <w:rPr>
          <w:rFonts w:asciiTheme="majorHAnsi" w:hAnsiTheme="majorHAnsi"/>
          <w:sz w:val="22"/>
          <w:szCs w:val="22"/>
        </w:rPr>
      </w:pPr>
      <w:bookmarkStart w:id="24" w:name="_Toc431995048"/>
      <w:r w:rsidRPr="008444C2">
        <w:rPr>
          <w:rFonts w:asciiTheme="majorHAnsi" w:hAnsiTheme="majorHAnsi"/>
          <w:sz w:val="22"/>
          <w:szCs w:val="22"/>
        </w:rPr>
        <w:lastRenderedPageBreak/>
        <w:t>8.4. Kommunikációs terv</w:t>
      </w:r>
      <w:bookmarkEnd w:id="24"/>
    </w:p>
    <w:p w:rsidR="00761598" w:rsidRPr="00761598" w:rsidRDefault="00761598" w:rsidP="00761598">
      <w:pPr>
        <w:jc w:val="both"/>
      </w:pPr>
    </w:p>
    <w:p w:rsidR="00761598" w:rsidRPr="00440E8D" w:rsidRDefault="00761598" w:rsidP="00761598">
      <w:pPr>
        <w:widowControl w:val="0"/>
        <w:numPr>
          <w:ilvl w:val="0"/>
          <w:numId w:val="4"/>
        </w:numPr>
        <w:spacing w:after="0"/>
        <w:ind w:left="786"/>
        <w:jc w:val="both"/>
        <w:rPr>
          <w:b/>
          <w:i/>
        </w:rPr>
      </w:pPr>
      <w:bookmarkStart w:id="25" w:name="_Toc431995049"/>
      <w:r w:rsidRPr="00440E8D">
        <w:rPr>
          <w:b/>
          <w:i/>
        </w:rPr>
        <w:t>a célcsoport(ok) meghatározása;</w:t>
      </w:r>
    </w:p>
    <w:p w:rsidR="00761598" w:rsidRDefault="00761598" w:rsidP="00761598">
      <w:pPr>
        <w:widowControl w:val="0"/>
        <w:spacing w:after="0"/>
        <w:jc w:val="both"/>
        <w:rPr>
          <w:i/>
        </w:rPr>
      </w:pPr>
    </w:p>
    <w:p w:rsidR="00761598" w:rsidRDefault="00761598" w:rsidP="00761598">
      <w:pPr>
        <w:jc w:val="both"/>
      </w:pPr>
      <w:r w:rsidRPr="009C0315">
        <w:rPr>
          <w:b/>
        </w:rPr>
        <w:t>Célcsoport</w:t>
      </w:r>
      <w:r>
        <w:rPr>
          <w:b/>
        </w:rPr>
        <w:t>unk</w:t>
      </w:r>
      <w:r w:rsidRPr="009C0315">
        <w:rPr>
          <w:b/>
        </w:rPr>
        <w:t>:</w:t>
      </w:r>
      <w:r>
        <w:t xml:space="preserve"> Tevékenységünk során a térségben működő közszférabeli, civil valamint gazdasági szervezeteket, rajtuk keresztül pedig az itt élő lakosságot célozzunk meg információval. A kommunikáció nem egyoldalú, munkánk fontos része az is, hogy ugyaninnen információt és visszajelzést is kapjunk. Csak akkor tudunk hatékony feladatellátást megvalósítani, ha az információ áramlása folyamatos, és kétirányú.</w:t>
      </w:r>
    </w:p>
    <w:p w:rsidR="00761598" w:rsidRDefault="00761598" w:rsidP="00761598">
      <w:pPr>
        <w:jc w:val="both"/>
      </w:pPr>
      <w:r>
        <w:t>Több LEADER intézkedésünk fog szólni civil szervezeteknek, akik egyben célcsoportunk is voltak-lesznek, illetve az általuk képviselt közösségek szintén.</w:t>
      </w:r>
    </w:p>
    <w:p w:rsidR="00761598" w:rsidRDefault="00761598" w:rsidP="00761598">
      <w:pPr>
        <w:jc w:val="both"/>
      </w:pPr>
      <w:r>
        <w:t xml:space="preserve"> Ez mellet 2009 óta célcsoportunk, a térségi kézműves közösség, akiknek pályázati támogatáson kívül, a piaci megjelenési lehetőségek szervezése, valamint szakmai tanácsadások kapcsán is tudunk segíteni.  </w:t>
      </w:r>
    </w:p>
    <w:p w:rsidR="00761598" w:rsidRDefault="00761598" w:rsidP="00761598">
      <w:pPr>
        <w:jc w:val="both"/>
      </w:pPr>
      <w:r>
        <w:t>Az itt működő mikrovállalkozások köre kiemelt célcsoportunk, akik pályázati és egyéb hálózatosodást támogató (pl. foglalkoztatási paktum szervezési terveink) tevékenységünk alapján, tudunk majd segíteni.</w:t>
      </w:r>
    </w:p>
    <w:p w:rsidR="00761598" w:rsidRDefault="00761598" w:rsidP="00761598">
      <w:pPr>
        <w:jc w:val="both"/>
      </w:pPr>
      <w:r>
        <w:t>A közszféra képviselői rendszeres és aktív célcsoportunk, akik közül sokan érintettek LEADER kiírásaink, és pályázati tanácsadási tevékenységünk kapcsán.</w:t>
      </w:r>
    </w:p>
    <w:p w:rsidR="00761598" w:rsidRDefault="00761598" w:rsidP="00761598">
      <w:pPr>
        <w:jc w:val="both"/>
      </w:pPr>
      <w:r>
        <w:t>Az új programozási időszakban fontos módosulások történnek az általunk képviselni hivatott célcsoporti körökben, mivel szerepünk lesz a térségünket sújtó mélyszegénység, és a társadalmi kirekesztettség folyamatainak lassításában:</w:t>
      </w:r>
    </w:p>
    <w:p w:rsidR="00761598" w:rsidRPr="00500A97" w:rsidRDefault="00761598" w:rsidP="00761598">
      <w:pPr>
        <w:jc w:val="both"/>
      </w:pPr>
      <w:r w:rsidRPr="00500A97">
        <w:t>Tehát, a továbbiakban kiemelt célcsoportunknak tekintjük azon településeink lakosságát, - azon belül is a jövedelemmel nem rendelkező, tartós munkanélkülieket, a képzési rendszerből idő előtt kikerült fiatalokat, az 50 év feletti nőket, a többgyermekes családokat, az egyedül élő nyugdíjas korú lakosokat - ahol már végbement, az etnikai és társadalmi szerkezetváltás, ahol a szegregáció, a munkanélküliség és a mélyszegénység, általánosnak mondható.</w:t>
      </w:r>
    </w:p>
    <w:p w:rsidR="00761598" w:rsidRPr="00500A97" w:rsidRDefault="00761598" w:rsidP="00761598">
      <w:pPr>
        <w:jc w:val="both"/>
      </w:pPr>
      <w:r w:rsidRPr="00500A97">
        <w:t>Nyílván való, hogy ugyanezen kör, a mélyszegénység kialakulásával még nagymértékben nem terhelt, többi településen, szintén fokozott figyelmet kap, munkánk során.</w:t>
      </w:r>
    </w:p>
    <w:p w:rsidR="00761598" w:rsidRDefault="00761598" w:rsidP="00761598">
      <w:pPr>
        <w:jc w:val="both"/>
      </w:pPr>
      <w:r w:rsidRPr="00500A97">
        <w:t>Ezen kívül munkánk során szeretnénk, a területünkön élő sérült emberek rehabilitációját is támogatni, ezért az ő elérésük és megszólításuk, szintén fontos feladat lesz szervezetünk számára.</w:t>
      </w:r>
    </w:p>
    <w:p w:rsidR="008444C2" w:rsidRDefault="008444C2" w:rsidP="00761598">
      <w:pPr>
        <w:jc w:val="both"/>
      </w:pPr>
    </w:p>
    <w:p w:rsidR="008444C2" w:rsidRDefault="008444C2" w:rsidP="00761598">
      <w:pPr>
        <w:jc w:val="both"/>
      </w:pPr>
    </w:p>
    <w:p w:rsidR="008444C2" w:rsidRDefault="008444C2" w:rsidP="00761598">
      <w:pPr>
        <w:jc w:val="both"/>
      </w:pPr>
    </w:p>
    <w:p w:rsidR="008444C2" w:rsidRPr="00500A97" w:rsidRDefault="008444C2" w:rsidP="00761598">
      <w:pPr>
        <w:jc w:val="both"/>
      </w:pPr>
    </w:p>
    <w:p w:rsidR="005E76CA" w:rsidRPr="00D46743" w:rsidRDefault="005E76CA" w:rsidP="00761598">
      <w:pPr>
        <w:jc w:val="both"/>
        <w:rPr>
          <w:rFonts w:asciiTheme="minorHAnsi" w:hAnsiTheme="minorHAnsi"/>
        </w:rPr>
      </w:pPr>
    </w:p>
    <w:p w:rsidR="005E76CA" w:rsidRPr="00D46743" w:rsidRDefault="005E76CA" w:rsidP="00761598">
      <w:pPr>
        <w:pStyle w:val="Listaszerbekezds"/>
        <w:numPr>
          <w:ilvl w:val="0"/>
          <w:numId w:val="4"/>
        </w:numPr>
        <w:spacing w:after="160"/>
        <w:jc w:val="both"/>
        <w:rPr>
          <w:rFonts w:asciiTheme="minorHAnsi" w:hAnsiTheme="minorHAnsi"/>
        </w:rPr>
      </w:pPr>
      <w:r w:rsidRPr="00D46743">
        <w:rPr>
          <w:rFonts w:asciiTheme="minorHAnsi" w:hAnsiTheme="minorHAnsi"/>
          <w:b/>
        </w:rPr>
        <w:lastRenderedPageBreak/>
        <w:t>Kommunikációs eszközök, tevékenységek típusainak bemutatása:</w:t>
      </w:r>
      <w:r w:rsidRPr="00D46743">
        <w:rPr>
          <w:rFonts w:asciiTheme="minorHAnsi" w:hAnsiTheme="minorHAnsi"/>
        </w:rPr>
        <w:t xml:space="preserve"> </w:t>
      </w:r>
    </w:p>
    <w:p w:rsidR="005E76CA" w:rsidRPr="00D46743" w:rsidRDefault="005E76CA" w:rsidP="00761598">
      <w:pPr>
        <w:jc w:val="both"/>
        <w:rPr>
          <w:rFonts w:asciiTheme="minorHAnsi" w:hAnsiTheme="minorHAnsi"/>
        </w:rPr>
      </w:pPr>
    </w:p>
    <w:p w:rsidR="005E76CA" w:rsidRPr="008444C2" w:rsidRDefault="008444C2" w:rsidP="008444C2">
      <w:pPr>
        <w:jc w:val="center"/>
        <w:rPr>
          <w:rFonts w:asciiTheme="minorHAnsi" w:hAnsiTheme="minorHAnsi"/>
          <w:i/>
        </w:rPr>
      </w:pPr>
      <w:r w:rsidRPr="008444C2">
        <w:rPr>
          <w:rFonts w:asciiTheme="minorHAnsi" w:hAnsiTheme="minorHAnsi"/>
          <w:i/>
        </w:rPr>
        <w:t xml:space="preserve">10.számú táblázat: </w:t>
      </w:r>
      <w:r w:rsidR="005E76CA" w:rsidRPr="008444C2">
        <w:rPr>
          <w:rFonts w:asciiTheme="minorHAnsi" w:hAnsiTheme="minorHAnsi"/>
          <w:i/>
        </w:rPr>
        <w:t>Egyesületünk 2008-2015 között végz</w:t>
      </w:r>
      <w:r w:rsidRPr="008444C2">
        <w:rPr>
          <w:rFonts w:asciiTheme="minorHAnsi" w:hAnsiTheme="minorHAnsi"/>
          <w:i/>
        </w:rPr>
        <w:t>ett kommunikációs tevékenységei</w:t>
      </w:r>
    </w:p>
    <w:p w:rsidR="005E76CA" w:rsidRPr="00D46743" w:rsidRDefault="005E76CA" w:rsidP="00761598">
      <w:pPr>
        <w:jc w:val="both"/>
        <w:rPr>
          <w:rFonts w:asciiTheme="minorHAnsi" w:hAnsiTheme="minorHAnsi"/>
        </w:rPr>
      </w:pPr>
      <w:r w:rsidRPr="00D46743">
        <w:rPr>
          <w:rFonts w:asciiTheme="minorHAnsi" w:hAnsiTheme="minorHAnsi"/>
          <w:noProof/>
          <w:lang w:eastAsia="hu-HU"/>
        </w:rPr>
        <w:drawing>
          <wp:inline distT="0" distB="0" distL="0" distR="0" wp14:anchorId="33AE5F90" wp14:editId="4394F31A">
            <wp:extent cx="5760720" cy="3671210"/>
            <wp:effectExtent l="0" t="0" r="0" b="5715"/>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671210"/>
                    </a:xfrm>
                    <a:prstGeom prst="rect">
                      <a:avLst/>
                    </a:prstGeom>
                    <a:noFill/>
                    <a:ln>
                      <a:noFill/>
                    </a:ln>
                  </pic:spPr>
                </pic:pic>
              </a:graphicData>
            </a:graphic>
          </wp:inline>
        </w:drawing>
      </w:r>
    </w:p>
    <w:p w:rsidR="005E76CA" w:rsidRPr="00D46743" w:rsidRDefault="005E76CA" w:rsidP="00761598">
      <w:pPr>
        <w:jc w:val="both"/>
        <w:rPr>
          <w:rFonts w:asciiTheme="minorHAnsi" w:hAnsiTheme="minorHAnsi"/>
        </w:rPr>
      </w:pPr>
      <w:r w:rsidRPr="00D46743">
        <w:rPr>
          <w:rFonts w:asciiTheme="minorHAnsi" w:hAnsiTheme="minorHAnsi"/>
        </w:rPr>
        <w:t>A táblázatból látszik, hogy tevékenységeink száma és típusai, az időben dinamikusan változtak, az aktuális feladatoknak és elvárásoknak megfelelően. Voltak kommunikációs formák, amelyek a kezdeti éveket jellemezték, aztán elmaradtak, és vannak, amelyek az utolsó években kerültek bevezetésre. Azt gondoljuk, hogy a későbbiekben is lesz ezekben némi módosulás, mert működési környezetünk is folytonosan változik, ezáltal új igényekre, új típusú megoldások fognak megjelenni. Azt azonban elmondhatjuk, hogy vannak tevékenységek, melyek a kezdetektől változatlan formában működnek. Ezekre szeretnénk építeni a jövőben is kommunikációnkat, ezeket pedig kiegészítjük az éppen aktuális határokra születő, résztevékenységekkel.</w:t>
      </w:r>
    </w:p>
    <w:p w:rsidR="005E76CA" w:rsidRPr="00D46743" w:rsidRDefault="005E76CA" w:rsidP="00761598">
      <w:pPr>
        <w:jc w:val="both"/>
        <w:rPr>
          <w:rFonts w:asciiTheme="minorHAnsi" w:hAnsiTheme="minorHAnsi"/>
        </w:rPr>
      </w:pPr>
      <w:r w:rsidRPr="00D46743">
        <w:rPr>
          <w:rFonts w:asciiTheme="minorHAnsi" w:hAnsiTheme="minorHAnsi"/>
        </w:rPr>
        <w:t xml:space="preserve">Az alábbiakban, ezeket az állandó kommunikációs elemeket mutatnánk be: </w:t>
      </w:r>
    </w:p>
    <w:p w:rsidR="005A0FE8" w:rsidRDefault="005A0FE8" w:rsidP="00761598">
      <w:pPr>
        <w:jc w:val="both"/>
        <w:rPr>
          <w:rFonts w:asciiTheme="minorHAnsi" w:hAnsiTheme="minorHAnsi"/>
          <w:b/>
        </w:rPr>
      </w:pPr>
    </w:p>
    <w:p w:rsidR="005E76CA" w:rsidRPr="00D46743" w:rsidRDefault="005E76CA" w:rsidP="00761598">
      <w:pPr>
        <w:jc w:val="both"/>
        <w:rPr>
          <w:rFonts w:asciiTheme="minorHAnsi" w:hAnsiTheme="minorHAnsi"/>
        </w:rPr>
      </w:pPr>
      <w:r w:rsidRPr="00D46743">
        <w:rPr>
          <w:rFonts w:asciiTheme="minorHAnsi" w:hAnsiTheme="minorHAnsi"/>
          <w:b/>
        </w:rPr>
        <w:t>Mikrotérségi fórumok</w:t>
      </w:r>
      <w:r w:rsidRPr="00D46743">
        <w:rPr>
          <w:rFonts w:asciiTheme="minorHAnsi" w:hAnsiTheme="minorHAnsi"/>
        </w:rPr>
        <w:t>:</w:t>
      </w:r>
    </w:p>
    <w:p w:rsidR="005E76CA" w:rsidRPr="00D46743" w:rsidRDefault="005E76CA" w:rsidP="00761598">
      <w:pPr>
        <w:jc w:val="both"/>
        <w:rPr>
          <w:rFonts w:asciiTheme="minorHAnsi" w:hAnsiTheme="minorHAnsi"/>
        </w:rPr>
      </w:pPr>
      <w:r w:rsidRPr="00D46743">
        <w:rPr>
          <w:rFonts w:asciiTheme="minorHAnsi" w:hAnsiTheme="minorHAnsi"/>
        </w:rPr>
        <w:t xml:space="preserve">Legfontosabb, térségünket mélységében is elérő tájékoztató és </w:t>
      </w:r>
      <w:r w:rsidRPr="00D46743">
        <w:rPr>
          <w:rFonts w:asciiTheme="minorHAnsi" w:hAnsiTheme="minorHAnsi"/>
          <w:b/>
        </w:rPr>
        <w:t>tájékozódó</w:t>
      </w:r>
      <w:r w:rsidRPr="00D46743">
        <w:rPr>
          <w:rFonts w:asciiTheme="minorHAnsi" w:hAnsiTheme="minorHAnsi"/>
        </w:rPr>
        <w:t xml:space="preserve"> csatornánk, az évente két körben lebonyolított mikrotérségi fórumsorozat. Ezeknek helyszínei a körjegyzőségi központok, melyek általában 3-7 település központi körzetében vannak. Ide szoktuk meghívni a környező kistelepülések önkormányzati szakembereit, és egyéb aktív közösségi szereplőit. </w:t>
      </w:r>
    </w:p>
    <w:p w:rsidR="005E76CA" w:rsidRPr="00D46743" w:rsidRDefault="005E76CA" w:rsidP="00761598">
      <w:pPr>
        <w:jc w:val="both"/>
        <w:rPr>
          <w:rFonts w:asciiTheme="minorHAnsi" w:hAnsiTheme="minorHAnsi"/>
        </w:rPr>
      </w:pPr>
      <w:r w:rsidRPr="00D46743">
        <w:rPr>
          <w:rFonts w:asciiTheme="minorHAnsi" w:hAnsiTheme="minorHAnsi"/>
        </w:rPr>
        <w:t xml:space="preserve">A fórumokat mindig a pályázati rendszerben jelentkező aktív időszakban, vagy stratégia-felülvizsgálat alkalmával – a helyi önkormányzatok segítségével - munkaszervezetünk szervezi, és bonyolítja le. </w:t>
      </w:r>
      <w:r w:rsidRPr="00D46743">
        <w:rPr>
          <w:rFonts w:asciiTheme="minorHAnsi" w:hAnsiTheme="minorHAnsi"/>
        </w:rPr>
        <w:lastRenderedPageBreak/>
        <w:t xml:space="preserve">Ezek fontos részei lesznek továbbra is, a felülvizsgálati munka társadalmasításának. Ezeken keresztül kerülnek bemutatásra, az éppen aktuális tervezési feladatok, illetve lekérdezésre kerülnek azok az információk, amelyek szükségesek, az adott településkör helyzetének, átfogó elemzéséhez. A fórumokat az éppen aktuális pályáztok bemutatására is felhasználjuk, mert személyesen így tudjuk a legkönnyebben elérni, a potenciális pályázókat. </w:t>
      </w:r>
    </w:p>
    <w:p w:rsidR="005E76CA" w:rsidRPr="00D46743" w:rsidRDefault="005E76CA" w:rsidP="00761598">
      <w:pPr>
        <w:jc w:val="both"/>
        <w:rPr>
          <w:rFonts w:asciiTheme="minorHAnsi" w:hAnsiTheme="minorHAnsi"/>
        </w:rPr>
      </w:pPr>
      <w:r w:rsidRPr="00D46743">
        <w:rPr>
          <w:rFonts w:asciiTheme="minorHAnsi" w:hAnsiTheme="minorHAnsi"/>
        </w:rPr>
        <w:t xml:space="preserve">Ezeken a fórumokon nagy számban vett, és vesz részt térségbeli polgármester, körjegyzőségi dolgozó, illetve a helyi civil szervezetek képviselői. Ezen túlmenően több aktív helyi vállalkozó is meghallgatja az előadásokat, de magánszemélyek is érdeklődni szoktak, az itt bemutatott fejlesztési lehetőségek iránt. Mint már azt említtettük optimális munkavégzésünkhöz szükséges, az ügyfelenkénti személyes beszélgetés is. Ezeken a rendezvényeken erre is van lehetőség, tehát ebből a szempontból ez a fajta fórum, hatékony kommunikációs csatornaként használható elem lesz, a szervezet munkájában.   </w:t>
      </w:r>
    </w:p>
    <w:p w:rsidR="005E76CA" w:rsidRPr="00D46743" w:rsidRDefault="005E76CA" w:rsidP="00761598">
      <w:pPr>
        <w:jc w:val="both"/>
        <w:rPr>
          <w:rFonts w:asciiTheme="minorHAnsi" w:hAnsiTheme="minorHAnsi"/>
          <w:b/>
        </w:rPr>
      </w:pPr>
      <w:r w:rsidRPr="00D46743">
        <w:rPr>
          <w:rFonts w:asciiTheme="minorHAnsi" w:hAnsiTheme="minorHAnsi"/>
          <w:b/>
        </w:rPr>
        <w:t>Kistérségi tájékoztató rendezvények:</w:t>
      </w:r>
    </w:p>
    <w:p w:rsidR="005E76CA" w:rsidRPr="00D46743" w:rsidRDefault="005E76CA" w:rsidP="00761598">
      <w:pPr>
        <w:jc w:val="both"/>
        <w:rPr>
          <w:rFonts w:asciiTheme="minorHAnsi" w:hAnsiTheme="minorHAnsi"/>
        </w:rPr>
      </w:pPr>
      <w:r w:rsidRPr="00D46743">
        <w:rPr>
          <w:rFonts w:asciiTheme="minorHAnsi" w:hAnsiTheme="minorHAnsi"/>
        </w:rPr>
        <w:t xml:space="preserve"> Az egyesület kiemelt feladata, a lehető legnagyobb számú - saját stratégiájához illeszkedő- fejlesztés elindítása, az úgynevezett projektgenerálás. Ehhez már a tervezési folyamat kezdetétől, folyamatosan, kétirányú információs tevékenység szükséges. Az információ ügyfelekhez való eljuttatása, több úton is megoldható, de azt mindenképpen fontos leszögezni, hogy ez leghatékonyabban, a személyes találkozások alkalmával sikerülhet. Oka, hogy az általunk közölt információ nagyon sokrétű, és szinte minden ügyfélnek, más-más szelet fontos belőle. Ezt akkor értjük meg, ha el tudjuk képzelni azt, milyen sokféle fejlesztési ötlet keletkezhet, egy-egy településen élők körében, és minden szereplő számára fontos azt nevesíteni, hogy az ő konkrét elképzelése melyik pályázathoz illeszkedik. Hiszen más információra van szüksége egy helyi civil szervezet elnökének, a saját szervezete ötleteinek megvalósításához és megint másra egy helyi vállalkozónak. Ebből pedig az is következik, hogy kommunikációnknak minden esetben, ügyfélre szabottnak kell lennie. Egy-egy pályázati tájékoztató után, szinte mindig szükséges az ügyfelekkel személyes beszélgetés is, ahol az igényeiket szinkronizáljuk, a lehetőségekhez.   </w:t>
      </w:r>
    </w:p>
    <w:p w:rsidR="005E76CA" w:rsidRPr="00D46743" w:rsidRDefault="005E76CA" w:rsidP="00761598">
      <w:pPr>
        <w:jc w:val="both"/>
        <w:rPr>
          <w:rFonts w:asciiTheme="minorHAnsi" w:hAnsiTheme="minorHAnsi"/>
        </w:rPr>
      </w:pPr>
      <w:r w:rsidRPr="00D46743">
        <w:rPr>
          <w:rFonts w:asciiTheme="minorHAnsi" w:hAnsiTheme="minorHAnsi"/>
        </w:rPr>
        <w:t xml:space="preserve">Megrendezésük minden esetben a járások központjában történik, és általában a vidékfejlesztési pályázati rendszer egy-egy aktív időszakának megkezdése előtt vannak megszervezve, amelyekkel a tervezési, elszámolási, illetve pályázati feladatokra való felkészülést segítjük. Jellemzően, ezen időszakok kezdetén, vagy pl. pályázatok megnyitása előtti időszakban vannak szervezve. Esetenként pedig a megnyert pályázatok lebonyolításához kapcsolódó, úgynevezett kifizetési időszakok elejére ütemezve. Általában Szigetváron, vagy Szentlőrinci járásban valamelyik kisebb településen tartjuk őket, mivel itt már az előző időszak alatt sem volt jellemző a városközpontúság és várhatóan továbbra sem Szentlőrincen, hanem Hetvehelyen, vagy Bükkösdön igényelnek ilyen tájékoztatót. </w:t>
      </w:r>
    </w:p>
    <w:p w:rsidR="005E76CA" w:rsidRPr="00D46743" w:rsidRDefault="005E76CA" w:rsidP="00761598">
      <w:pPr>
        <w:jc w:val="both"/>
        <w:rPr>
          <w:rFonts w:asciiTheme="minorHAnsi" w:hAnsiTheme="minorHAnsi"/>
        </w:rPr>
      </w:pPr>
      <w:r w:rsidRPr="00D46743">
        <w:rPr>
          <w:rFonts w:asciiTheme="minorHAnsi" w:hAnsiTheme="minorHAnsi"/>
        </w:rPr>
        <w:t xml:space="preserve">Ezeket általában bérelt helyiségekben, több száz meghívót kiküldve szervezzük, és az is jellemezi ezeket a rendezvényeket, hogy az MVH illetékes kirendeltségéről hívunk, az aktuális témában jártas előadókat. Természetesen igyekszünk más – érdeklődésre számot tartó - témákat is bemutatni, leginkább olyanokat, melyek HFS- ünk megvalósításához szükséges, kiegészítő információt tudnak adni, a résztvevők számára.  E kistérségi rendezvények nagyobb számú - általában 30-70 fő közötti- hallgató előtt zajlanak, és mindig ügyelünk arra, hogy az előadások után legyen mód, kérdéseket feltenni, saját elképzelésekhez kapcsolódóan. Amennyiben ez a tájékoztató keretidejét nagyon megnövelné, lehetőség adódik arra, hogy a konkrét kérdéseket feltenni kívánó ügyfelek maradjanak </w:t>
      </w:r>
      <w:r w:rsidRPr="00D46743">
        <w:rPr>
          <w:rFonts w:asciiTheme="minorHAnsi" w:hAnsiTheme="minorHAnsi"/>
        </w:rPr>
        <w:lastRenderedPageBreak/>
        <w:t>és velük nyugodt körülmények között tudunk egyeztetni, anélkül, hogy a többi résztvevőt feltartanánk.  Ezzel válik interaktívvá a fórum, tehát a visszacsatolások, az ügyek személyes megbeszélése is megoldható, ezért ezek a rendezvények szintén kétszintű kommunikációs elemként határozhatóak meg.</w:t>
      </w:r>
    </w:p>
    <w:p w:rsidR="005E76CA" w:rsidRPr="00D46743" w:rsidRDefault="005E76CA" w:rsidP="00761598">
      <w:pPr>
        <w:jc w:val="both"/>
        <w:rPr>
          <w:rFonts w:asciiTheme="minorHAnsi" w:hAnsiTheme="minorHAnsi"/>
        </w:rPr>
      </w:pPr>
      <w:r w:rsidRPr="00D46743">
        <w:rPr>
          <w:rFonts w:asciiTheme="minorHAnsi" w:hAnsiTheme="minorHAnsi"/>
          <w:b/>
        </w:rPr>
        <w:t xml:space="preserve"> Falunapok, kitelepülő vásári rendezvények:</w:t>
      </w:r>
      <w:r w:rsidRPr="00D46743">
        <w:rPr>
          <w:rFonts w:asciiTheme="minorHAnsi" w:hAnsiTheme="minorHAnsi"/>
        </w:rPr>
        <w:t xml:space="preserve"> </w:t>
      </w:r>
    </w:p>
    <w:p w:rsidR="005E76CA" w:rsidRPr="00D46743" w:rsidRDefault="005E76CA" w:rsidP="00761598">
      <w:pPr>
        <w:jc w:val="both"/>
        <w:rPr>
          <w:rFonts w:asciiTheme="minorHAnsi" w:hAnsiTheme="minorHAnsi"/>
        </w:rPr>
      </w:pPr>
      <w:r w:rsidRPr="00D46743">
        <w:rPr>
          <w:rFonts w:asciiTheme="minorHAnsi" w:hAnsiTheme="minorHAnsi"/>
        </w:rPr>
        <w:t>Településeink nagy részében évente visszatérően kerül megrendezésre falunap, vagy egyéb közösségi rendezvény. Ezek kitűnő alkalmak arra, hogy bemutatkozzunk, és a helyi lakosokat tájékoztassuk munkánkról, persze leginkább, aktuális pályázati lehetőségekről. Régebben ez jellemző kommunikációs gyakorlat volt, de néhány éve háttérbe szorult, mivel nem igen volt nyitva a kistelepülések lakosságát érdeklő pályázati kiírás. Itt pedig mindig, ez volt a kulcstéma. Ennek hiányában, a kistelepüléseken nem mindig tudtunk, a megfelelő számú érdeklődőt magunkhoz vonzani. A továbbiakban viszont szeretnénk ismét kimenni ezekre a rendezvényekre, és folytatni tájékoztató munkánkat.</w:t>
      </w:r>
    </w:p>
    <w:p w:rsidR="005E76CA" w:rsidRPr="00D46743" w:rsidRDefault="005E76CA" w:rsidP="00761598">
      <w:pPr>
        <w:jc w:val="both"/>
        <w:rPr>
          <w:rFonts w:asciiTheme="minorHAnsi" w:hAnsiTheme="minorHAnsi"/>
        </w:rPr>
      </w:pPr>
      <w:r w:rsidRPr="00D46743">
        <w:rPr>
          <w:rFonts w:asciiTheme="minorHAnsi" w:hAnsiTheme="minorHAnsi"/>
        </w:rPr>
        <w:t xml:space="preserve">Munkánkkal összefügg, a térségi helyi termelők bemutatkozásának támogatása is. Ez miatt évente több, működési területünkön megrendezett bemutatón, vásáron veszünk részt, ahol termelőink piacra jutását támogatjuk. Ezek a rendezvények alkalmat adnak arra, hogy ne csak termelőink kerüljenek kapcsolatba a résztvevőkkel, hanem a mi saját szakember gárdánk is. Ilyenkor számos esetben adunk tájékoztatást, nem csak helyi termékekkel kapcsolatban, hanem egyéb szakmai témákban is. E rendezvények során számos vásárlátogató érdeklődőt sikerült bevonnunk ügyfélkörünkbe és néhányukat egészen pályázat beadásáig eljuttatnunk. A jövőben ezt a fajta tevékenységünket szintén szeretnénk folytatni, ezáltal növelni kommunikációs lehetőségeinket.   </w:t>
      </w:r>
    </w:p>
    <w:p w:rsidR="005E76CA" w:rsidRPr="00D46743" w:rsidRDefault="005E76CA" w:rsidP="00761598">
      <w:pPr>
        <w:jc w:val="both"/>
        <w:rPr>
          <w:rFonts w:asciiTheme="minorHAnsi" w:hAnsiTheme="minorHAnsi"/>
          <w:b/>
        </w:rPr>
      </w:pPr>
      <w:r w:rsidRPr="00D46743">
        <w:rPr>
          <w:rFonts w:asciiTheme="minorHAnsi" w:hAnsiTheme="minorHAnsi"/>
          <w:b/>
        </w:rPr>
        <w:t>Egyéb szakmai tájékoztatók:</w:t>
      </w:r>
    </w:p>
    <w:p w:rsidR="005E76CA" w:rsidRPr="00D46743" w:rsidRDefault="005E76CA" w:rsidP="00761598">
      <w:pPr>
        <w:jc w:val="both"/>
        <w:rPr>
          <w:rFonts w:asciiTheme="minorHAnsi" w:hAnsiTheme="minorHAnsi"/>
        </w:rPr>
      </w:pPr>
      <w:r w:rsidRPr="00D46743">
        <w:rPr>
          <w:rFonts w:asciiTheme="minorHAnsi" w:hAnsiTheme="minorHAnsi"/>
        </w:rPr>
        <w:t xml:space="preserve">Mindezeken a tájékoztató rendezvényeken túl szervezünk speciális témákban is találkozókat, amelyek egy-egy szűkebb célcsoportunknak szólnak és nincsenek közvetlen összefüggésben, kezelt pályázatainkkal, viszont számunkra fontos kört (pl. helyi termelők, turisztikai szolgáltatók) szólítanak meg. Ezek támogatása, vagy gazdaságfejlesztési, vagy egyéb hálózatfejlesztési munkák kapcsán, segítik stratégiánk megvalósítását. Ezekkel a rendezvényekkel tudjuk magunkhoz kötni ezeket, az ágazati szereplőket és nekik nyújtott szolgáltatással elérni, hogy javuló működésükkel, térségeink is jól járjanak. Ilyen tájékoztatókat tartottunk már helyi termék-előállítóinknak, több témakörben,- pl. hatósági állatorvos tájékoztatója élelmiszerek előállításának feltételeiről és szabályairól-de rendszeresen meghívjuk a kistérségekben működő turisztikai szervezeteket is, nekik fontos ügyekben tájékoztatást adva. Ezt a fajta tevékenységünket a vidékfejlesztési munkánk és a közösségfejlesztési tevékenységek határán mozog, de járulékos hasznukat érezzük, mert ezáltal olyan célcsoportokat tartunk közelünkben, amelyeken keresztül saját céljainkat is előbbre tudjuk vinni. Ez a tájékoztató tevékenység, a továbbiakban is szerepel terveink között.  </w:t>
      </w:r>
    </w:p>
    <w:p w:rsidR="005E76CA" w:rsidRPr="00D46743" w:rsidRDefault="005E76CA" w:rsidP="00761598">
      <w:pPr>
        <w:jc w:val="both"/>
        <w:rPr>
          <w:rFonts w:asciiTheme="minorHAnsi" w:hAnsiTheme="minorHAnsi"/>
        </w:rPr>
      </w:pPr>
      <w:r w:rsidRPr="00D46743">
        <w:rPr>
          <w:rFonts w:asciiTheme="minorHAnsi" w:hAnsiTheme="minorHAnsi"/>
        </w:rPr>
        <w:t xml:space="preserve"> S</w:t>
      </w:r>
      <w:r w:rsidRPr="00D46743">
        <w:rPr>
          <w:rFonts w:asciiTheme="minorHAnsi" w:hAnsiTheme="minorHAnsi"/>
          <w:b/>
        </w:rPr>
        <w:t>zemélyes tanácsadások, az egyesületi irodában:</w:t>
      </w:r>
    </w:p>
    <w:p w:rsidR="005E76CA" w:rsidRPr="00D46743" w:rsidRDefault="005E76CA" w:rsidP="00761598">
      <w:pPr>
        <w:jc w:val="both"/>
        <w:rPr>
          <w:rFonts w:asciiTheme="minorHAnsi" w:hAnsiTheme="minorHAnsi"/>
        </w:rPr>
      </w:pPr>
      <w:r w:rsidRPr="00D46743">
        <w:rPr>
          <w:rFonts w:asciiTheme="minorHAnsi" w:hAnsiTheme="minorHAnsi"/>
        </w:rPr>
        <w:t xml:space="preserve">Ez a klasszikus értelemben vett tanácsadási tevékenység, amellyel– kellően aktív kistérségi szereplők esetén - a legegyszerűbb elérni, az itt élőket. Ez annyit jelent, hogy az irodánkban maradva, ott helyben fogadjuk, a fejlesztési lehetőségek után érdeklődő ügyfeleket, és személyre szóló tanácsadás keretében tájékoztatjuk őket, a lehetőségekről. Az azonban már az egyesületi munka megkezdésekor </w:t>
      </w:r>
      <w:r w:rsidRPr="00D46743">
        <w:rPr>
          <w:rFonts w:asciiTheme="minorHAnsi" w:hAnsiTheme="minorHAnsi"/>
        </w:rPr>
        <w:lastRenderedPageBreak/>
        <w:t xml:space="preserve">kiderült, hogy aki nem „megy terepre”, ahhoz nem fognak bejönni kellő számban, az ügyfelek. Bármennyire is egyszerűnek és jól szervezhetőnek tűnik ez a fajta elérési út, térségünkben valahogy mégsem ez adja a legnagyobb számú tanácsadási formát. Ez csak kiegészítő szolgáltatásként lehet jelen saját területünkön, abban segít, hogy a kinti rendezvényeken látókörünkbe került partnerekkel folyamatosan tudjuk a kapcsolatot tartani és figyelemmel lehessen kísérni eredményeiket. Egyébként ugyanezen formába tagosítható a telefonos és az e-mailes tanácsadás is, tehát egy szolgáltatáscsomagként van nyilvántartva LEADER munkánkban, ez a fajta „benti” munka. Mi kezdetektől fogva csak kiegészítőként használjuk, a településeken végzett szolgáltatásainkhoz kapcsolódóan, bár annak megfelelő és hatékony is.   </w:t>
      </w:r>
    </w:p>
    <w:p w:rsidR="005E76CA" w:rsidRPr="00D46743" w:rsidRDefault="005E76CA" w:rsidP="00761598">
      <w:pPr>
        <w:jc w:val="both"/>
        <w:rPr>
          <w:rFonts w:asciiTheme="minorHAnsi" w:hAnsiTheme="minorHAnsi"/>
          <w:b/>
        </w:rPr>
      </w:pPr>
      <w:r w:rsidRPr="00D46743">
        <w:rPr>
          <w:rFonts w:asciiTheme="minorHAnsi" w:hAnsiTheme="minorHAnsi"/>
          <w:b/>
        </w:rPr>
        <w:t>Nyilvánosság egyéb média-eszközei:</w:t>
      </w:r>
    </w:p>
    <w:p w:rsidR="005E76CA" w:rsidRPr="00D46743" w:rsidRDefault="005E76CA" w:rsidP="00761598">
      <w:pPr>
        <w:jc w:val="both"/>
        <w:rPr>
          <w:rFonts w:asciiTheme="minorHAnsi" w:hAnsiTheme="minorHAnsi"/>
        </w:rPr>
      </w:pPr>
      <w:r w:rsidRPr="00D46743">
        <w:rPr>
          <w:rFonts w:asciiTheme="minorHAnsi" w:hAnsiTheme="minorHAnsi"/>
          <w:b/>
        </w:rPr>
        <w:t>Egyesületi saját honlap</w:t>
      </w:r>
      <w:r w:rsidRPr="00D46743">
        <w:rPr>
          <w:rFonts w:asciiTheme="minorHAnsi" w:hAnsiTheme="minorHAnsi"/>
        </w:rPr>
        <w:t xml:space="preserve">  </w:t>
      </w:r>
    </w:p>
    <w:p w:rsidR="005E76CA" w:rsidRPr="00D46743" w:rsidRDefault="005E76CA" w:rsidP="00761598">
      <w:pPr>
        <w:jc w:val="both"/>
        <w:rPr>
          <w:rFonts w:asciiTheme="minorHAnsi" w:hAnsiTheme="minorHAnsi"/>
        </w:rPr>
      </w:pPr>
      <w:r w:rsidRPr="00D46743">
        <w:rPr>
          <w:rFonts w:asciiTheme="minorHAnsi" w:hAnsiTheme="minorHAnsi"/>
        </w:rPr>
        <w:t>Általánosságban elmondható, hogy munkánk kapcsán egy-egy érdeklődő ügyfél, előbb találkozik honlapunkkal, mint munkatársainkkal, így az egyesület honlapja kiemelt fontosságú belépő-felület, hozzánk. Ennek létrehozása és működtetése már a kezdetektől szakmai elvárás volt a HACS- októl, és jelentősége az által, hogy rendszeresen friss, és érthető szakmai és térségi információkat közöl, folyamatosan növekszik, amely egyre nagyobb számú látogatót is jelent. Jelenleg 23 000 fölötti látogatószámnál tartunk.</w:t>
      </w:r>
    </w:p>
    <w:p w:rsidR="005E76CA" w:rsidRPr="00D46743" w:rsidRDefault="005E76CA" w:rsidP="00761598">
      <w:pPr>
        <w:jc w:val="both"/>
        <w:rPr>
          <w:rFonts w:asciiTheme="minorHAnsi" w:hAnsiTheme="minorHAnsi"/>
        </w:rPr>
      </w:pPr>
      <w:r w:rsidRPr="00D46743">
        <w:rPr>
          <w:rFonts w:asciiTheme="minorHAnsi" w:hAnsiTheme="minorHAnsi"/>
        </w:rPr>
        <w:t xml:space="preserve"> Szinergia Egyesület honlap címe: </w:t>
      </w:r>
      <w:hyperlink r:id="rId26" w:history="1">
        <w:r w:rsidRPr="00D46743">
          <w:rPr>
            <w:rStyle w:val="Hiperhivatkozs"/>
            <w:rFonts w:asciiTheme="minorHAnsi" w:hAnsiTheme="minorHAnsi"/>
            <w:color w:val="auto"/>
          </w:rPr>
          <w:t>www.leaderszinergia.hu</w:t>
        </w:r>
      </w:hyperlink>
      <w:r w:rsidRPr="00D46743">
        <w:rPr>
          <w:rFonts w:asciiTheme="minorHAnsi" w:hAnsiTheme="minorHAnsi"/>
        </w:rPr>
        <w:t xml:space="preserve">  és létrehozása, a már működő LEADER egyesület egyik első feladata volt. Elsődleges célja a kistérség felé történő információközlés és funkcióit ennek megfelelően kellett kialakítani. Nagyon hamar megértette munkaszervezetünk, hogy milyen előnyökkel jár egy közvetlen web-es „szinergiás felület” és a kialakítás kezdetétől arra törekedet, hogy ne csak a központilag előírt, minimálisan szükséges feltételeknek feleljen meg, hanem későbbi tartalmi továbbfejlesztése is, könnyen megoldható legyen.  A honlap tehát jó néhány, saját magunk által kidolgozott kommunikációs elemet is tartalmaz. </w:t>
      </w:r>
    </w:p>
    <w:p w:rsidR="005E76CA" w:rsidRPr="00D46743" w:rsidRDefault="005E76CA" w:rsidP="00761598">
      <w:pPr>
        <w:jc w:val="both"/>
        <w:rPr>
          <w:rFonts w:asciiTheme="minorHAnsi" w:hAnsiTheme="minorHAnsi"/>
        </w:rPr>
      </w:pPr>
      <w:r w:rsidRPr="00D46743">
        <w:rPr>
          <w:rFonts w:asciiTheme="minorHAnsi" w:hAnsiTheme="minorHAnsi"/>
        </w:rPr>
        <w:t xml:space="preserve">Minden, munkánkkal kapcsolatos dokumentum megtalálható honlapunkon 2008 évtől, időrendi sorrendben. Külön almenüben megtalálhatóak, az egyes LEADER időszakokra felülvizsgált vidékfejlesztési stratégiáink, azok elkészítésének munkaanyagai, és a közgyűlési elfogadások hivatalos jegyzőkönyvei. </w:t>
      </w:r>
    </w:p>
    <w:p w:rsidR="005E76CA" w:rsidRPr="00D46743" w:rsidRDefault="005E76CA" w:rsidP="00761598">
      <w:pPr>
        <w:jc w:val="both"/>
        <w:rPr>
          <w:rFonts w:asciiTheme="minorHAnsi" w:hAnsiTheme="minorHAnsi"/>
        </w:rPr>
      </w:pPr>
      <w:r w:rsidRPr="00D46743">
        <w:rPr>
          <w:rFonts w:asciiTheme="minorHAnsi" w:hAnsiTheme="minorHAnsi"/>
        </w:rPr>
        <w:t>2015 évtől elindításra került helyi termékek térségi bemutatását végző internetes honlapunk a www. helyitermekajanlo.hu címen, amely tematikus felületként a térségünkben található turisztikai és kézműves termékek gyűjtő, és bemutató felülete. Munkánkkal kapcsolatos információk, ezen a portálo</w:t>
      </w:r>
      <w:r w:rsidR="00D223C8" w:rsidRPr="00D46743">
        <w:rPr>
          <w:rFonts w:asciiTheme="minorHAnsi" w:hAnsiTheme="minorHAnsi"/>
        </w:rPr>
        <w:t>n is elérhetőek és naprakészek.</w:t>
      </w:r>
    </w:p>
    <w:p w:rsidR="005E76CA" w:rsidRPr="00D46743" w:rsidRDefault="005E76CA" w:rsidP="00761598">
      <w:pPr>
        <w:jc w:val="both"/>
        <w:rPr>
          <w:rFonts w:asciiTheme="minorHAnsi" w:hAnsiTheme="minorHAnsi"/>
          <w:b/>
        </w:rPr>
      </w:pPr>
      <w:r w:rsidRPr="00D46743">
        <w:rPr>
          <w:rFonts w:asciiTheme="minorHAnsi" w:hAnsiTheme="minorHAnsi"/>
          <w:b/>
        </w:rPr>
        <w:t>Közösségi média jelenlét</w:t>
      </w:r>
    </w:p>
    <w:p w:rsidR="005E76CA" w:rsidRPr="00D46743" w:rsidRDefault="005E76CA" w:rsidP="00761598">
      <w:pPr>
        <w:jc w:val="both"/>
        <w:rPr>
          <w:rFonts w:asciiTheme="minorHAnsi" w:hAnsiTheme="minorHAnsi"/>
        </w:rPr>
      </w:pPr>
      <w:r w:rsidRPr="00D46743">
        <w:rPr>
          <w:rFonts w:asciiTheme="minorHAnsi" w:hAnsiTheme="minorHAnsi"/>
        </w:rPr>
        <w:t xml:space="preserve">Szervezetünk 2011 óta jelen van a facebook közösségi portálon, ahol aktuális információkkal látjuk el, az itt megjelenő partnereinket. </w:t>
      </w:r>
      <w:hyperlink r:id="rId27" w:history="1">
        <w:r w:rsidRPr="00D46743">
          <w:rPr>
            <w:rStyle w:val="Hiperhivatkozs"/>
            <w:rFonts w:asciiTheme="minorHAnsi" w:hAnsiTheme="minorHAnsi"/>
            <w:color w:val="auto"/>
          </w:rPr>
          <w:t>https://www.facebook.com/szinergiaegyesulet</w:t>
        </w:r>
      </w:hyperlink>
      <w:r w:rsidRPr="00D46743">
        <w:rPr>
          <w:rFonts w:asciiTheme="minorHAnsi" w:hAnsiTheme="minorHAnsi"/>
        </w:rPr>
        <w:t>. Ennek jelentősége egyre növekszik. például a kézműves kitelepülő rendezvények híre, vagy kiírásra került új pályázatok mindig jelentő</w:t>
      </w:r>
      <w:r w:rsidR="00D223C8" w:rsidRPr="00D46743">
        <w:rPr>
          <w:rFonts w:asciiTheme="minorHAnsi" w:hAnsiTheme="minorHAnsi"/>
        </w:rPr>
        <w:t>s megosztást generálnak nálunk.</w:t>
      </w:r>
    </w:p>
    <w:p w:rsidR="005E76CA" w:rsidRPr="00D46743" w:rsidRDefault="005E76CA" w:rsidP="00761598">
      <w:pPr>
        <w:jc w:val="both"/>
        <w:rPr>
          <w:rFonts w:asciiTheme="minorHAnsi" w:hAnsiTheme="minorHAnsi"/>
          <w:b/>
        </w:rPr>
      </w:pPr>
      <w:r w:rsidRPr="00D46743">
        <w:rPr>
          <w:rFonts w:asciiTheme="minorHAnsi" w:hAnsiTheme="minorHAnsi"/>
          <w:b/>
        </w:rPr>
        <w:t>Térségi elektronikus és nyomtatott média használata</w:t>
      </w:r>
    </w:p>
    <w:p w:rsidR="005E76CA" w:rsidRPr="00D46743" w:rsidRDefault="005E76CA" w:rsidP="00761598">
      <w:pPr>
        <w:jc w:val="both"/>
        <w:rPr>
          <w:rFonts w:asciiTheme="minorHAnsi" w:hAnsiTheme="minorHAnsi"/>
        </w:rPr>
      </w:pPr>
      <w:r w:rsidRPr="00D46743">
        <w:rPr>
          <w:rFonts w:asciiTheme="minorHAnsi" w:hAnsiTheme="minorHAnsi"/>
        </w:rPr>
        <w:lastRenderedPageBreak/>
        <w:t xml:space="preserve">Az ÚMVP - elindulásakor a Helyi Akciócsoportoknak kötelező feladatuk volt, a térségi média irányába való információ-közlés. Egyesületünk elsősorban a Szigetvár és Szentlőrinc környéki újságok, helyi rádióadók, illetve a kaposvári központú és térségünkben is fogható, N-JOY rádió szolgáltatásait vette igénybe. Ezeken kívül évente több alaklommal, a baranya megyei terjesztésű Dunántúli Naplóban jelentettünk meg, az egyesületről, és a Vidékfejlesztési Program térségi állásáról szóló cikkeket. </w:t>
      </w:r>
    </w:p>
    <w:p w:rsidR="005E76CA" w:rsidRPr="00D46743" w:rsidRDefault="005E76CA" w:rsidP="00761598">
      <w:pPr>
        <w:jc w:val="both"/>
        <w:rPr>
          <w:rFonts w:asciiTheme="minorHAnsi" w:hAnsiTheme="minorHAnsi"/>
        </w:rPr>
      </w:pPr>
      <w:r w:rsidRPr="00D46743">
        <w:rPr>
          <w:rFonts w:asciiTheme="minorHAnsi" w:hAnsiTheme="minorHAnsi"/>
        </w:rPr>
        <w:t>Internetes megjelenéseink is rendszeresek voltak, az Egyesület hírei az Fm2021 helyi hírportálon, valamint a BAMA weblapon (Dunántúli Napló internetes oldala) is éveken keresztül megjelentek. Ezek a honlapok, és az ezeken való megjelenések jó kiegészítői, a „rádió és TV médiának”.</w:t>
      </w:r>
    </w:p>
    <w:p w:rsidR="005E76CA" w:rsidRPr="00D46743" w:rsidRDefault="005E76CA" w:rsidP="00761598">
      <w:pPr>
        <w:jc w:val="both"/>
        <w:rPr>
          <w:rFonts w:asciiTheme="minorHAnsi" w:hAnsiTheme="minorHAnsi"/>
        </w:rPr>
      </w:pPr>
      <w:r w:rsidRPr="00D46743">
        <w:rPr>
          <w:rFonts w:asciiTheme="minorHAnsi" w:hAnsiTheme="minorHAnsi"/>
        </w:rPr>
        <w:t>A bemutatott médiafelületeket a további munkánk során is használni szeretnénk, az ehhez szükséges intézményi kapcsolataink adottak, és élnek.</w:t>
      </w:r>
    </w:p>
    <w:p w:rsidR="005E76CA" w:rsidRPr="00D46743" w:rsidRDefault="005E76CA" w:rsidP="00761598">
      <w:pPr>
        <w:jc w:val="both"/>
        <w:rPr>
          <w:rFonts w:asciiTheme="minorHAnsi" w:hAnsiTheme="minorHAnsi"/>
          <w:b/>
        </w:rPr>
      </w:pPr>
      <w:r w:rsidRPr="00D46743">
        <w:rPr>
          <w:rFonts w:asciiTheme="minorHAnsi" w:hAnsiTheme="minorHAnsi"/>
          <w:b/>
        </w:rPr>
        <w:t>Projektötlet gyűjtés</w:t>
      </w:r>
    </w:p>
    <w:p w:rsidR="005E76CA" w:rsidRPr="00D46743" w:rsidRDefault="005E76CA" w:rsidP="00761598">
      <w:pPr>
        <w:jc w:val="both"/>
        <w:rPr>
          <w:rFonts w:asciiTheme="minorHAnsi" w:hAnsiTheme="minorHAnsi"/>
        </w:rPr>
      </w:pPr>
      <w:r w:rsidRPr="00D46743">
        <w:rPr>
          <w:rFonts w:asciiTheme="minorHAnsi" w:hAnsiTheme="minorHAnsi"/>
        </w:rPr>
        <w:t xml:space="preserve">Kommunikációs tevékenységünk egyik legspecializáltabb, lentről felfelé irányuló formája, mely elsősorban a hozzánk érkező, rendszerezett térségi fejlesztési információk miatt lett kiemelt fontosságú. Kiküldését általában bizonyos időszakokban e-mailban, illetve régebben postai úton végeztük. Projektötletek gyűjtése minden HVS felülvizsgálati időszak alatt megtörtént, illetve még 2014 év elején is, amikor is a Megyei Fejlesztési Koncepció kidolgozásának időszakában segítettünk összegyűjteni, a mi kistérségeinkben felmerülő, és illeszkedő projektötleteket. </w:t>
      </w:r>
    </w:p>
    <w:p w:rsidR="005E76CA" w:rsidRPr="00D46743" w:rsidRDefault="005E76CA" w:rsidP="00761598">
      <w:pPr>
        <w:jc w:val="both"/>
        <w:rPr>
          <w:rFonts w:asciiTheme="minorHAnsi" w:hAnsiTheme="minorHAnsi"/>
        </w:rPr>
      </w:pPr>
      <w:r w:rsidRPr="00D46743">
        <w:rPr>
          <w:rFonts w:asciiTheme="minorHAnsi" w:hAnsiTheme="minorHAnsi"/>
        </w:rPr>
        <w:t xml:space="preserve">A lekérdezés módja, a központilag megadott, vagy saját hatáskörünkben kidolgozott projektgyűjtő adatlapok e- mailos, illetve nyomtatott formában való eljuttatása, a tervezési területünkön élő célcsoportokhoz, önkormányzatokhoz, civil és gazdasági szervezetekhez. Ezen kívül ezeket minden személyes tanácsadás alkalmával is gyűjtöttük, ezzel is szélesítve a gyűjtött adatok bázisát. 2008-ban 81 db, 2011-ben 80 db míg 2013-ban 76 db, 2015-ben pedig 140 ilyen adatlap érkezett vissza egyesületünkhöz, és került beépítésre, a HVS tervezés egyik legfontosabb alapanyagaként. </w:t>
      </w:r>
    </w:p>
    <w:p w:rsidR="005E76CA" w:rsidRPr="00D46743" w:rsidRDefault="005E76CA" w:rsidP="00761598">
      <w:pPr>
        <w:jc w:val="both"/>
        <w:rPr>
          <w:rFonts w:asciiTheme="minorHAnsi" w:hAnsiTheme="minorHAnsi"/>
        </w:rPr>
      </w:pPr>
      <w:r w:rsidRPr="00D46743">
        <w:rPr>
          <w:rFonts w:asciiTheme="minorHAnsi" w:hAnsiTheme="minorHAnsi"/>
        </w:rPr>
        <w:t>A beérkezett ötletek nagyobb része megfelelő minőségű volt, talán csak az első kör esetében volt nagyobb számú, más operatív programhoz kapcsolható, tehát tévesen Vidékfejlesztési Programhoz kódolt igény. A 2015 évi projektötlet gyűjtés pedig már szintén hasonlóan, több-alapos legyűjtést tartalmazott, ami új immár „mini fejlesztési ügynökségi” munkánkhoz lett igazítva.</w:t>
      </w:r>
    </w:p>
    <w:p w:rsidR="008444C2" w:rsidRDefault="005E76CA" w:rsidP="00761598">
      <w:pPr>
        <w:jc w:val="both"/>
        <w:rPr>
          <w:rFonts w:asciiTheme="minorHAnsi" w:hAnsiTheme="minorHAnsi"/>
        </w:rPr>
      </w:pPr>
      <w:r w:rsidRPr="00D46743">
        <w:rPr>
          <w:rFonts w:asciiTheme="minorHAnsi" w:hAnsiTheme="minorHAnsi"/>
        </w:rPr>
        <w:t>Ezekből minden esetben excel táblázatos összesítés készült, melyek a tervezési csoportok számára továbbadva meghatároztá</w:t>
      </w:r>
      <w:r w:rsidR="00D223C8" w:rsidRPr="00D46743">
        <w:rPr>
          <w:rFonts w:asciiTheme="minorHAnsi" w:hAnsiTheme="minorHAnsi"/>
        </w:rPr>
        <w:t xml:space="preserve">k, a stratégiaalkotás irányát. </w:t>
      </w:r>
    </w:p>
    <w:p w:rsidR="005A0FE8" w:rsidRPr="00D46743" w:rsidRDefault="005A0FE8" w:rsidP="00761598">
      <w:pPr>
        <w:jc w:val="both"/>
        <w:rPr>
          <w:rFonts w:asciiTheme="minorHAnsi" w:hAnsiTheme="minorHAnsi"/>
        </w:rPr>
      </w:pPr>
    </w:p>
    <w:p w:rsidR="005E76CA" w:rsidRPr="00D46743" w:rsidRDefault="005E76CA" w:rsidP="00761598">
      <w:pPr>
        <w:widowControl w:val="0"/>
        <w:spacing w:after="0"/>
        <w:jc w:val="both"/>
        <w:rPr>
          <w:rFonts w:asciiTheme="minorHAnsi" w:hAnsiTheme="minorHAnsi"/>
          <w:b/>
        </w:rPr>
      </w:pPr>
      <w:r w:rsidRPr="00D46743">
        <w:rPr>
          <w:rFonts w:asciiTheme="minorHAnsi" w:hAnsiTheme="minorHAnsi"/>
          <w:b/>
        </w:rPr>
        <w:t>3.A HACS dokumentumaihoz és a HACS-ról szóló információkhoz való hozzáférés lehetőségeinek bemutatása, visszacsatolási lehetőségek, ezek kezelésének és dokumentációjának módja;</w:t>
      </w:r>
    </w:p>
    <w:p w:rsidR="005E76CA" w:rsidRPr="00D46743" w:rsidRDefault="005E76CA" w:rsidP="00761598">
      <w:pPr>
        <w:jc w:val="both"/>
        <w:rPr>
          <w:rFonts w:asciiTheme="minorHAnsi" w:hAnsiTheme="minorHAnsi"/>
        </w:rPr>
      </w:pPr>
    </w:p>
    <w:p w:rsidR="005E76CA" w:rsidRPr="00D46743" w:rsidRDefault="005E76CA" w:rsidP="00761598">
      <w:pPr>
        <w:jc w:val="both"/>
        <w:rPr>
          <w:rFonts w:asciiTheme="minorHAnsi" w:hAnsiTheme="minorHAnsi"/>
        </w:rPr>
      </w:pPr>
      <w:r w:rsidRPr="00D46743">
        <w:rPr>
          <w:rFonts w:asciiTheme="minorHAnsi" w:hAnsiTheme="minorHAnsi"/>
        </w:rPr>
        <w:t>Minden egyesületünkkel, illetve stratégiakészítéssel kapcsolatos döntésünk nyilvános, ezek honlapunkon elérhetőek. Ezen „hozzászólás” funkció használatával lehetőség van vélemények elküldésére, hozzászólások megküldésére.</w:t>
      </w:r>
    </w:p>
    <w:p w:rsidR="005E76CA" w:rsidRPr="00D46743" w:rsidRDefault="005E76CA" w:rsidP="00761598">
      <w:pPr>
        <w:jc w:val="both"/>
        <w:rPr>
          <w:rFonts w:asciiTheme="minorHAnsi" w:hAnsiTheme="minorHAnsi"/>
        </w:rPr>
      </w:pPr>
      <w:r w:rsidRPr="00D46743">
        <w:rPr>
          <w:rFonts w:asciiTheme="minorHAnsi" w:hAnsiTheme="minorHAnsi"/>
        </w:rPr>
        <w:lastRenderedPageBreak/>
        <w:t>Ezen kívül irodánkban és székhelyünkön megtalálható írott formában, minden munkánkkal kapcsolatos dokumentum, melyekről beérkező igény esetén - egyesületi költségre - fénymásolatot készíthet bárki.</w:t>
      </w:r>
    </w:p>
    <w:p w:rsidR="005E76CA" w:rsidRPr="00D46743" w:rsidRDefault="005E76CA" w:rsidP="00761598">
      <w:pPr>
        <w:jc w:val="both"/>
        <w:rPr>
          <w:rFonts w:asciiTheme="minorHAnsi" w:hAnsiTheme="minorHAnsi"/>
        </w:rPr>
      </w:pPr>
      <w:r w:rsidRPr="00D46743">
        <w:rPr>
          <w:rFonts w:asciiTheme="minorHAnsi" w:hAnsiTheme="minorHAnsi"/>
        </w:rPr>
        <w:t>Ezen kívül minden általunk, a témában megrendezett tájékoztatón lehetőség van megismerni az eddigi tervezés munka állását és észrevételek megtételére – sőt, ez el is várjuk, minden résztvevőtől.</w:t>
      </w:r>
    </w:p>
    <w:p w:rsidR="0004499A" w:rsidRPr="00D46743" w:rsidRDefault="005E76CA" w:rsidP="00761598">
      <w:pPr>
        <w:jc w:val="both"/>
        <w:rPr>
          <w:rFonts w:asciiTheme="minorHAnsi" w:hAnsiTheme="minorHAnsi"/>
        </w:rPr>
      </w:pPr>
      <w:r w:rsidRPr="00D46743">
        <w:rPr>
          <w:rFonts w:asciiTheme="minorHAnsi" w:hAnsiTheme="minorHAnsi"/>
        </w:rPr>
        <w:t>A beérkező javaslatok és észrevételek összegyűjtése a munkaszervezet vezető kötelessége és felelőssége. Ezekről a soron következő Tervezést Koordináló Csoport ülésen beszámol, és a tervezők a megfontolásra alkalmasakat figyelembe veszik. Ezekről az összegyűjtött időközi javaslatok című táblázat és a TKCS ülések jegyzőkönyvei, a mun</w:t>
      </w:r>
      <w:r w:rsidR="005A0FE8">
        <w:rPr>
          <w:rFonts w:asciiTheme="minorHAnsi" w:hAnsiTheme="minorHAnsi"/>
        </w:rPr>
        <w:t xml:space="preserve">kaszervezetnél megtalálhatóak. </w:t>
      </w:r>
    </w:p>
    <w:p w:rsidR="005E76CA" w:rsidRPr="00D46743" w:rsidRDefault="005E76CA" w:rsidP="00761598">
      <w:pPr>
        <w:jc w:val="both"/>
        <w:rPr>
          <w:rFonts w:asciiTheme="minorHAnsi" w:hAnsiTheme="minorHAnsi"/>
          <w:b/>
        </w:rPr>
      </w:pPr>
      <w:r w:rsidRPr="00D46743">
        <w:rPr>
          <w:rFonts w:asciiTheme="minorHAnsi" w:hAnsiTheme="minorHAnsi"/>
          <w:b/>
        </w:rPr>
        <w:t>4.Felelősségi és hatáskörök:</w:t>
      </w:r>
    </w:p>
    <w:p w:rsidR="005E76CA" w:rsidRPr="00D46743" w:rsidRDefault="005E76CA" w:rsidP="00761598">
      <w:pPr>
        <w:jc w:val="both"/>
        <w:rPr>
          <w:rFonts w:asciiTheme="minorHAnsi" w:hAnsiTheme="minorHAnsi"/>
        </w:rPr>
      </w:pPr>
      <w:r w:rsidRPr="00D46743">
        <w:rPr>
          <w:rFonts w:asciiTheme="minorHAnsi" w:hAnsiTheme="minorHAnsi"/>
        </w:rPr>
        <w:t>A HACS kommunikációs tevékenységének szervezését a munkaszervezet vezető végzi, az elnök jóváhagyásával. A munka legfontosabb tevékenységei: tájékoztató rendezvények szervezése, térségi rendezvényeken való résztvétel, tanácsadói munka, weblap üzemeltetése, és egyéb média-megjelenések szervezése.</w:t>
      </w:r>
    </w:p>
    <w:p w:rsidR="005E76CA" w:rsidRPr="00D46743" w:rsidRDefault="005E76CA" w:rsidP="00761598">
      <w:pPr>
        <w:jc w:val="both"/>
        <w:rPr>
          <w:rFonts w:asciiTheme="minorHAnsi" w:hAnsiTheme="minorHAnsi"/>
        </w:rPr>
      </w:pPr>
      <w:r w:rsidRPr="00D46743">
        <w:rPr>
          <w:rFonts w:asciiTheme="minorHAnsi" w:hAnsiTheme="minorHAnsi"/>
        </w:rPr>
        <w:t xml:space="preserve">A kommunikáció-végzés során, az egyes kollégák számára adott konkrét részfeladatokat, a munkaszervezet vezető nevesíti. </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b/>
        </w:rPr>
      </w:pPr>
      <w:r w:rsidRPr="00D46743">
        <w:rPr>
          <w:rFonts w:asciiTheme="minorHAnsi" w:hAnsiTheme="minorHAnsi"/>
          <w:b/>
        </w:rPr>
        <w:t xml:space="preserve">5.A HFS-sel kapcsolatos kommunikációs tevékenységek ütemterve; </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rPr>
        <w:t>Kommunikációt a következő felületeken, és ütemezésben fogunk folytatni:</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i/>
        </w:rPr>
        <w:t>Hírlevelek</w:t>
      </w:r>
      <w:r w:rsidRPr="00D46743">
        <w:rPr>
          <w:rFonts w:asciiTheme="minorHAnsi" w:hAnsiTheme="minorHAnsi"/>
        </w:rPr>
        <w:t xml:space="preserve"> (internetes) - havi rendszerességgel kerül kiküldésre, a teljes levelezőrendszerünkben szereplő címzetteknek.</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i/>
        </w:rPr>
        <w:t>Térségi tájékoztató rendezvények</w:t>
      </w:r>
      <w:r w:rsidRPr="00D46743">
        <w:rPr>
          <w:rFonts w:asciiTheme="minorHAnsi" w:hAnsiTheme="minorHAnsi"/>
        </w:rPr>
        <w:t xml:space="preserve"> – évente 2 alkalommal Szigetváron, és 2 alkalommal a szentlőrinci járás településein.</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i/>
        </w:rPr>
        <w:t>Mikrotérségi fórumok-</w:t>
      </w:r>
      <w:r w:rsidRPr="00D46743">
        <w:rPr>
          <w:rFonts w:asciiTheme="minorHAnsi" w:hAnsiTheme="minorHAnsi"/>
        </w:rPr>
        <w:t xml:space="preserve"> évente 2 alaklommal, a működési terület mikrotérségi központjaiban kerülnek lebonyolításra.</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i/>
        </w:rPr>
        <w:t>Önkormányzatok tanácsadói célú felkeresése</w:t>
      </w:r>
      <w:r w:rsidRPr="00D46743">
        <w:rPr>
          <w:rFonts w:asciiTheme="minorHAnsi" w:hAnsiTheme="minorHAnsi"/>
        </w:rPr>
        <w:t xml:space="preserve"> - minden egyes konkrét kérésre, igény esetén kollégáink kiutaznak, a helyi önkormányzathoz, ahol személyre szóló tanácsadást végeznek, a kért témában.</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i/>
        </w:rPr>
        <w:t>Tanácsadói munka</w:t>
      </w:r>
      <w:r w:rsidRPr="00D46743">
        <w:rPr>
          <w:rFonts w:asciiTheme="minorHAnsi" w:hAnsiTheme="minorHAnsi"/>
        </w:rPr>
        <w:t xml:space="preserve"> – Irodánkban, a Szigetvár Deák Ferenc tér 16-ban egész évben hétfőtől péntekig 8-16 óra között, szerdán 18 óráig.</w:t>
      </w:r>
    </w:p>
    <w:p w:rsidR="005E76CA" w:rsidRPr="00D46743" w:rsidRDefault="005E76CA" w:rsidP="00761598">
      <w:pPr>
        <w:widowControl w:val="0"/>
        <w:spacing w:after="0"/>
        <w:jc w:val="both"/>
        <w:rPr>
          <w:rFonts w:asciiTheme="minorHAnsi" w:hAnsiTheme="minorHAns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i/>
        </w:rPr>
        <w:t>Weblap üzemeltetése</w:t>
      </w:r>
      <w:r w:rsidRPr="00D46743">
        <w:rPr>
          <w:rFonts w:asciiTheme="minorHAnsi" w:hAnsiTheme="minorHAnsi"/>
        </w:rPr>
        <w:t xml:space="preserve"> – a www.leaderszinergia.hu és a www.helyitermekajanlo.hu címeken, folyamatos információs tevékenység.</w:t>
      </w:r>
    </w:p>
    <w:p w:rsidR="005E76CA" w:rsidRPr="00D46743" w:rsidRDefault="005E76CA" w:rsidP="00761598">
      <w:pPr>
        <w:widowControl w:val="0"/>
        <w:spacing w:after="0"/>
        <w:jc w:val="both"/>
        <w:rPr>
          <w:rFonts w:asciiTheme="minorHAnsi" w:hAnsiTheme="minorHAnsi"/>
        </w:rPr>
      </w:pPr>
    </w:p>
    <w:p w:rsidR="005E76CA" w:rsidRPr="00D46743" w:rsidRDefault="00D223C8" w:rsidP="00761598">
      <w:pPr>
        <w:widowControl w:val="0"/>
        <w:spacing w:after="0"/>
        <w:jc w:val="both"/>
        <w:rPr>
          <w:rFonts w:asciiTheme="minorHAnsi" w:hAnsiTheme="minorHAnsi"/>
          <w:i/>
        </w:rPr>
      </w:pPr>
      <w:r w:rsidRPr="00D46743">
        <w:rPr>
          <w:rFonts w:asciiTheme="minorHAnsi" w:hAnsiTheme="minorHAnsi"/>
          <w:i/>
        </w:rPr>
        <w:t>Egyéb média</w:t>
      </w:r>
      <w:r w:rsidR="0004499A" w:rsidRPr="00D46743">
        <w:rPr>
          <w:rFonts w:asciiTheme="minorHAnsi" w:hAnsiTheme="minorHAnsi"/>
          <w:i/>
        </w:rPr>
        <w:t xml:space="preserve"> </w:t>
      </w:r>
      <w:r w:rsidRPr="00D46743">
        <w:rPr>
          <w:rFonts w:asciiTheme="minorHAnsi" w:hAnsiTheme="minorHAnsi"/>
          <w:i/>
        </w:rPr>
        <w:t>megjelenések:</w:t>
      </w:r>
    </w:p>
    <w:p w:rsidR="00D223C8" w:rsidRPr="00D46743" w:rsidRDefault="00D223C8" w:rsidP="00761598">
      <w:pPr>
        <w:widowControl w:val="0"/>
        <w:spacing w:after="0"/>
        <w:jc w:val="both"/>
        <w:rPr>
          <w:rFonts w:asciiTheme="minorHAnsi" w:hAnsiTheme="minorHAnsi"/>
          <w:i/>
        </w:rPr>
      </w:pPr>
    </w:p>
    <w:p w:rsidR="005E76CA" w:rsidRPr="00D46743" w:rsidRDefault="005E76CA" w:rsidP="00761598">
      <w:pPr>
        <w:widowControl w:val="0"/>
        <w:spacing w:after="0"/>
        <w:jc w:val="both"/>
        <w:rPr>
          <w:rFonts w:asciiTheme="minorHAnsi" w:hAnsiTheme="minorHAnsi"/>
        </w:rPr>
      </w:pPr>
      <w:r w:rsidRPr="00D46743">
        <w:rPr>
          <w:rFonts w:asciiTheme="minorHAnsi" w:hAnsiTheme="minorHAnsi"/>
        </w:rPr>
        <w:lastRenderedPageBreak/>
        <w:t xml:space="preserve">A térségi rádió TV és újságok, mint média közvetítésének időszakos igénybevétele továbbra is tervezett kommunikációs lehetőség, melyet a közlendő információk fontosságától, és terítési igényétől függően fogunk igénybe venni. </w:t>
      </w:r>
    </w:p>
    <w:p w:rsidR="005E76CA" w:rsidRPr="00D46743" w:rsidRDefault="005E76CA" w:rsidP="00761598">
      <w:pPr>
        <w:widowControl w:val="0"/>
        <w:spacing w:after="0"/>
        <w:jc w:val="both"/>
        <w:rPr>
          <w:rFonts w:asciiTheme="minorHAnsi" w:hAnsiTheme="minorHAnsi"/>
          <w:b/>
        </w:rPr>
      </w:pPr>
    </w:p>
    <w:p w:rsidR="005E76CA" w:rsidRDefault="005E76CA" w:rsidP="00761598">
      <w:pPr>
        <w:pStyle w:val="Listaszerbekezds"/>
        <w:widowControl w:val="0"/>
        <w:numPr>
          <w:ilvl w:val="0"/>
          <w:numId w:val="31"/>
        </w:numPr>
        <w:spacing w:after="0"/>
        <w:jc w:val="both"/>
        <w:rPr>
          <w:rFonts w:asciiTheme="minorHAnsi" w:hAnsiTheme="minorHAnsi"/>
          <w:b/>
        </w:rPr>
      </w:pPr>
      <w:r w:rsidRPr="00D46743">
        <w:rPr>
          <w:rFonts w:asciiTheme="minorHAnsi" w:hAnsiTheme="minorHAnsi"/>
          <w:b/>
        </w:rPr>
        <w:t>A kommuniká</w:t>
      </w:r>
      <w:r w:rsidR="00761598">
        <w:rPr>
          <w:rFonts w:asciiTheme="minorHAnsi" w:hAnsiTheme="minorHAnsi"/>
          <w:b/>
        </w:rPr>
        <w:t>ciós tevékenység pénzügyi terve (eFt)</w:t>
      </w:r>
    </w:p>
    <w:p w:rsidR="008444C2" w:rsidRDefault="008444C2" w:rsidP="008444C2">
      <w:pPr>
        <w:pStyle w:val="Listaszerbekezds"/>
        <w:widowControl w:val="0"/>
        <w:spacing w:after="0"/>
        <w:jc w:val="both"/>
        <w:rPr>
          <w:rFonts w:asciiTheme="minorHAnsi" w:hAnsiTheme="minorHAnsi"/>
          <w:b/>
        </w:rPr>
      </w:pPr>
    </w:p>
    <w:p w:rsidR="008444C2" w:rsidRPr="008444C2" w:rsidRDefault="008444C2" w:rsidP="008444C2">
      <w:pPr>
        <w:pStyle w:val="Listaszerbekezds"/>
        <w:widowControl w:val="0"/>
        <w:spacing w:after="0"/>
        <w:jc w:val="center"/>
        <w:rPr>
          <w:rFonts w:asciiTheme="minorHAnsi" w:hAnsiTheme="minorHAnsi"/>
          <w:i/>
        </w:rPr>
      </w:pPr>
      <w:r w:rsidRPr="008444C2">
        <w:rPr>
          <w:rFonts w:asciiTheme="minorHAnsi" w:hAnsiTheme="minorHAnsi"/>
          <w:i/>
        </w:rPr>
        <w:t>11.számú táblázat:A kommunikációs tevékenység pénzügyi terve</w:t>
      </w:r>
    </w:p>
    <w:p w:rsidR="00761598" w:rsidRPr="008444C2" w:rsidRDefault="00761598" w:rsidP="00761598">
      <w:pPr>
        <w:widowControl w:val="0"/>
        <w:spacing w:after="0"/>
        <w:jc w:val="both"/>
        <w:rPr>
          <w:rFonts w:asciiTheme="minorHAnsi" w:hAnsiTheme="minorHAnsi"/>
          <w:i/>
        </w:rPr>
      </w:pPr>
    </w:p>
    <w:tbl>
      <w:tblPr>
        <w:tblStyle w:val="Rcsostblzat"/>
        <w:tblW w:w="0" w:type="auto"/>
        <w:tblLook w:val="04A0" w:firstRow="1" w:lastRow="0" w:firstColumn="1" w:lastColumn="0" w:noHBand="0" w:noVBand="1"/>
      </w:tblPr>
      <w:tblGrid>
        <w:gridCol w:w="2078"/>
        <w:gridCol w:w="770"/>
        <w:gridCol w:w="769"/>
        <w:gridCol w:w="769"/>
        <w:gridCol w:w="769"/>
        <w:gridCol w:w="769"/>
        <w:gridCol w:w="769"/>
        <w:gridCol w:w="769"/>
        <w:gridCol w:w="769"/>
        <w:gridCol w:w="1056"/>
      </w:tblGrid>
      <w:tr w:rsidR="00761598" w:rsidRPr="0025271F" w:rsidTr="000C212C">
        <w:trPr>
          <w:trHeight w:val="615"/>
        </w:trPr>
        <w:tc>
          <w:tcPr>
            <w:tcW w:w="2860" w:type="dxa"/>
            <w:hideMark/>
          </w:tcPr>
          <w:p w:rsidR="00761598" w:rsidRPr="0025271F" w:rsidRDefault="00761598" w:rsidP="00761598">
            <w:pPr>
              <w:jc w:val="both"/>
              <w:rPr>
                <w:b/>
                <w:bCs/>
              </w:rPr>
            </w:pPr>
            <w:r w:rsidRPr="0025271F">
              <w:rPr>
                <w:b/>
                <w:bCs/>
              </w:rPr>
              <w:t> </w:t>
            </w:r>
          </w:p>
        </w:tc>
        <w:tc>
          <w:tcPr>
            <w:tcW w:w="960" w:type="dxa"/>
            <w:hideMark/>
          </w:tcPr>
          <w:p w:rsidR="00761598" w:rsidRPr="0025271F" w:rsidRDefault="00761598" w:rsidP="00761598">
            <w:pPr>
              <w:jc w:val="both"/>
              <w:rPr>
                <w:b/>
                <w:bCs/>
              </w:rPr>
            </w:pPr>
            <w:r w:rsidRPr="0025271F">
              <w:rPr>
                <w:b/>
                <w:bCs/>
              </w:rPr>
              <w:t>2016</w:t>
            </w:r>
          </w:p>
        </w:tc>
        <w:tc>
          <w:tcPr>
            <w:tcW w:w="960" w:type="dxa"/>
            <w:hideMark/>
          </w:tcPr>
          <w:p w:rsidR="00761598" w:rsidRPr="0025271F" w:rsidRDefault="00761598" w:rsidP="00761598">
            <w:pPr>
              <w:jc w:val="both"/>
              <w:rPr>
                <w:b/>
                <w:bCs/>
              </w:rPr>
            </w:pPr>
            <w:r w:rsidRPr="0025271F">
              <w:rPr>
                <w:b/>
                <w:bCs/>
              </w:rPr>
              <w:t>2017</w:t>
            </w:r>
          </w:p>
        </w:tc>
        <w:tc>
          <w:tcPr>
            <w:tcW w:w="960" w:type="dxa"/>
            <w:hideMark/>
          </w:tcPr>
          <w:p w:rsidR="00761598" w:rsidRPr="0025271F" w:rsidRDefault="00761598" w:rsidP="00761598">
            <w:pPr>
              <w:jc w:val="both"/>
              <w:rPr>
                <w:b/>
                <w:bCs/>
              </w:rPr>
            </w:pPr>
            <w:r w:rsidRPr="0025271F">
              <w:rPr>
                <w:b/>
                <w:bCs/>
              </w:rPr>
              <w:t>2018</w:t>
            </w:r>
          </w:p>
        </w:tc>
        <w:tc>
          <w:tcPr>
            <w:tcW w:w="960" w:type="dxa"/>
            <w:hideMark/>
          </w:tcPr>
          <w:p w:rsidR="00761598" w:rsidRPr="0025271F" w:rsidRDefault="00761598" w:rsidP="00761598">
            <w:pPr>
              <w:jc w:val="both"/>
              <w:rPr>
                <w:b/>
                <w:bCs/>
              </w:rPr>
            </w:pPr>
            <w:r w:rsidRPr="0025271F">
              <w:rPr>
                <w:b/>
                <w:bCs/>
              </w:rPr>
              <w:t>2019</w:t>
            </w:r>
          </w:p>
        </w:tc>
        <w:tc>
          <w:tcPr>
            <w:tcW w:w="960" w:type="dxa"/>
            <w:hideMark/>
          </w:tcPr>
          <w:p w:rsidR="00761598" w:rsidRPr="0025271F" w:rsidRDefault="00761598" w:rsidP="00761598">
            <w:pPr>
              <w:jc w:val="both"/>
              <w:rPr>
                <w:b/>
                <w:bCs/>
              </w:rPr>
            </w:pPr>
            <w:r w:rsidRPr="0025271F">
              <w:rPr>
                <w:b/>
                <w:bCs/>
              </w:rPr>
              <w:t>2020</w:t>
            </w:r>
          </w:p>
        </w:tc>
        <w:tc>
          <w:tcPr>
            <w:tcW w:w="960" w:type="dxa"/>
            <w:hideMark/>
          </w:tcPr>
          <w:p w:rsidR="00761598" w:rsidRPr="0025271F" w:rsidRDefault="00761598" w:rsidP="00761598">
            <w:pPr>
              <w:jc w:val="both"/>
              <w:rPr>
                <w:b/>
                <w:bCs/>
              </w:rPr>
            </w:pPr>
            <w:r w:rsidRPr="0025271F">
              <w:rPr>
                <w:b/>
                <w:bCs/>
              </w:rPr>
              <w:t>2021</w:t>
            </w:r>
          </w:p>
        </w:tc>
        <w:tc>
          <w:tcPr>
            <w:tcW w:w="960" w:type="dxa"/>
            <w:hideMark/>
          </w:tcPr>
          <w:p w:rsidR="00761598" w:rsidRPr="0025271F" w:rsidRDefault="00761598" w:rsidP="00761598">
            <w:pPr>
              <w:jc w:val="both"/>
              <w:rPr>
                <w:b/>
                <w:bCs/>
              </w:rPr>
            </w:pPr>
            <w:r w:rsidRPr="0025271F">
              <w:rPr>
                <w:b/>
                <w:bCs/>
              </w:rPr>
              <w:t>2022</w:t>
            </w:r>
          </w:p>
        </w:tc>
        <w:tc>
          <w:tcPr>
            <w:tcW w:w="960" w:type="dxa"/>
            <w:hideMark/>
          </w:tcPr>
          <w:p w:rsidR="00761598" w:rsidRPr="0025271F" w:rsidRDefault="00761598" w:rsidP="00761598">
            <w:pPr>
              <w:jc w:val="both"/>
              <w:rPr>
                <w:b/>
                <w:bCs/>
              </w:rPr>
            </w:pPr>
            <w:r w:rsidRPr="0025271F">
              <w:rPr>
                <w:b/>
                <w:bCs/>
              </w:rPr>
              <w:t>2023</w:t>
            </w:r>
          </w:p>
        </w:tc>
        <w:tc>
          <w:tcPr>
            <w:tcW w:w="960" w:type="dxa"/>
            <w:hideMark/>
          </w:tcPr>
          <w:p w:rsidR="00761598" w:rsidRPr="0025271F" w:rsidRDefault="00761598" w:rsidP="00761598">
            <w:pPr>
              <w:jc w:val="both"/>
              <w:rPr>
                <w:b/>
                <w:bCs/>
              </w:rPr>
            </w:pPr>
            <w:r w:rsidRPr="0025271F">
              <w:rPr>
                <w:b/>
                <w:bCs/>
              </w:rPr>
              <w:t>Összesen</w:t>
            </w:r>
          </w:p>
        </w:tc>
      </w:tr>
      <w:tr w:rsidR="00761598" w:rsidRPr="0025271F" w:rsidTr="000C212C">
        <w:trPr>
          <w:trHeight w:val="300"/>
        </w:trPr>
        <w:tc>
          <w:tcPr>
            <w:tcW w:w="2860" w:type="dxa"/>
          </w:tcPr>
          <w:p w:rsidR="00761598" w:rsidRPr="0025271F" w:rsidRDefault="00761598" w:rsidP="00761598">
            <w:pPr>
              <w:jc w:val="both"/>
            </w:pPr>
            <w:r>
              <w:t>Térségi  nyomtatott média (Dunántúli Napló, stb.)</w:t>
            </w:r>
          </w:p>
        </w:tc>
        <w:tc>
          <w:tcPr>
            <w:tcW w:w="960" w:type="dxa"/>
            <w:hideMark/>
          </w:tcPr>
          <w:p w:rsidR="00761598" w:rsidRPr="0025271F" w:rsidRDefault="00761598" w:rsidP="00761598">
            <w:pPr>
              <w:jc w:val="both"/>
            </w:pPr>
            <w:r w:rsidRPr="0025271F">
              <w:t> </w:t>
            </w:r>
            <w:r>
              <w:t>200</w:t>
            </w:r>
          </w:p>
        </w:tc>
        <w:tc>
          <w:tcPr>
            <w:tcW w:w="960" w:type="dxa"/>
            <w:hideMark/>
          </w:tcPr>
          <w:p w:rsidR="00761598" w:rsidRPr="0025271F" w:rsidRDefault="00761598" w:rsidP="00761598">
            <w:pPr>
              <w:jc w:val="both"/>
            </w:pPr>
            <w:r w:rsidRPr="0025271F">
              <w:t> </w:t>
            </w:r>
            <w:r>
              <w:t>200</w:t>
            </w:r>
          </w:p>
        </w:tc>
        <w:tc>
          <w:tcPr>
            <w:tcW w:w="960" w:type="dxa"/>
            <w:hideMark/>
          </w:tcPr>
          <w:p w:rsidR="00761598" w:rsidRPr="0025271F" w:rsidRDefault="00761598" w:rsidP="00761598">
            <w:pPr>
              <w:jc w:val="both"/>
            </w:pPr>
            <w:r>
              <w:t>200</w:t>
            </w:r>
            <w:r w:rsidRPr="0025271F">
              <w:t> </w:t>
            </w:r>
          </w:p>
        </w:tc>
        <w:tc>
          <w:tcPr>
            <w:tcW w:w="960" w:type="dxa"/>
            <w:hideMark/>
          </w:tcPr>
          <w:p w:rsidR="00761598" w:rsidRPr="0025271F" w:rsidRDefault="00761598" w:rsidP="00761598">
            <w:pPr>
              <w:jc w:val="both"/>
            </w:pPr>
            <w:r>
              <w:t>200</w:t>
            </w:r>
            <w:r w:rsidRPr="0025271F">
              <w:t> </w:t>
            </w:r>
          </w:p>
        </w:tc>
        <w:tc>
          <w:tcPr>
            <w:tcW w:w="960" w:type="dxa"/>
            <w:hideMark/>
          </w:tcPr>
          <w:p w:rsidR="00761598" w:rsidRPr="0025271F" w:rsidRDefault="00761598" w:rsidP="00761598">
            <w:pPr>
              <w:jc w:val="both"/>
            </w:pPr>
            <w:r>
              <w:t>200</w:t>
            </w:r>
            <w:r w:rsidRPr="0025271F">
              <w:t> </w:t>
            </w:r>
          </w:p>
        </w:tc>
        <w:tc>
          <w:tcPr>
            <w:tcW w:w="960" w:type="dxa"/>
            <w:hideMark/>
          </w:tcPr>
          <w:p w:rsidR="00761598" w:rsidRPr="0025271F" w:rsidRDefault="00761598" w:rsidP="00761598">
            <w:pPr>
              <w:jc w:val="both"/>
            </w:pPr>
            <w:r>
              <w:t>200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rsidRPr="0025271F">
              <w:t> </w:t>
            </w:r>
            <w:r>
              <w:t>0</w:t>
            </w:r>
          </w:p>
        </w:tc>
        <w:tc>
          <w:tcPr>
            <w:tcW w:w="960" w:type="dxa"/>
            <w:hideMark/>
          </w:tcPr>
          <w:p w:rsidR="00761598" w:rsidRPr="0025271F" w:rsidRDefault="00761598" w:rsidP="00761598">
            <w:pPr>
              <w:jc w:val="both"/>
            </w:pPr>
            <w:r w:rsidRPr="0025271F">
              <w:t> </w:t>
            </w:r>
            <w:r>
              <w:t>1 250</w:t>
            </w:r>
          </w:p>
        </w:tc>
      </w:tr>
      <w:tr w:rsidR="00761598" w:rsidRPr="0025271F" w:rsidTr="000C212C">
        <w:trPr>
          <w:trHeight w:val="300"/>
        </w:trPr>
        <w:tc>
          <w:tcPr>
            <w:tcW w:w="2860" w:type="dxa"/>
          </w:tcPr>
          <w:p w:rsidR="00761598" w:rsidRPr="0025271F" w:rsidRDefault="00761598" w:rsidP="00761598">
            <w:pPr>
              <w:jc w:val="both"/>
            </w:pPr>
            <w:r>
              <w:t>Térségi rádiós, TV-s hirdetések</w:t>
            </w:r>
          </w:p>
        </w:tc>
        <w:tc>
          <w:tcPr>
            <w:tcW w:w="960" w:type="dxa"/>
            <w:hideMark/>
          </w:tcPr>
          <w:p w:rsidR="00761598" w:rsidRPr="0025271F" w:rsidRDefault="00761598" w:rsidP="00761598">
            <w:pPr>
              <w:jc w:val="both"/>
            </w:pPr>
            <w:r w:rsidRPr="0025271F">
              <w:t> </w:t>
            </w:r>
            <w:r>
              <w:t>100</w:t>
            </w:r>
          </w:p>
        </w:tc>
        <w:tc>
          <w:tcPr>
            <w:tcW w:w="960" w:type="dxa"/>
            <w:hideMark/>
          </w:tcPr>
          <w:p w:rsidR="00761598" w:rsidRPr="0025271F" w:rsidRDefault="00761598" w:rsidP="00761598">
            <w:pPr>
              <w:jc w:val="both"/>
            </w:pPr>
            <w:r>
              <w:t>100</w:t>
            </w:r>
            <w:r w:rsidRPr="0025271F">
              <w:t> </w:t>
            </w:r>
          </w:p>
        </w:tc>
        <w:tc>
          <w:tcPr>
            <w:tcW w:w="960" w:type="dxa"/>
            <w:hideMark/>
          </w:tcPr>
          <w:p w:rsidR="00761598" w:rsidRPr="0025271F" w:rsidRDefault="00761598" w:rsidP="00761598">
            <w:pPr>
              <w:jc w:val="both"/>
            </w:pPr>
            <w:r>
              <w:t>100</w:t>
            </w:r>
            <w:r w:rsidRPr="0025271F">
              <w:t> </w:t>
            </w:r>
          </w:p>
        </w:tc>
        <w:tc>
          <w:tcPr>
            <w:tcW w:w="960" w:type="dxa"/>
            <w:hideMark/>
          </w:tcPr>
          <w:p w:rsidR="00761598" w:rsidRPr="0025271F" w:rsidRDefault="00761598" w:rsidP="00761598">
            <w:pPr>
              <w:jc w:val="both"/>
            </w:pPr>
            <w:r>
              <w:t>100</w:t>
            </w:r>
            <w:r w:rsidRPr="0025271F">
              <w:t> </w:t>
            </w:r>
          </w:p>
        </w:tc>
        <w:tc>
          <w:tcPr>
            <w:tcW w:w="960" w:type="dxa"/>
            <w:hideMark/>
          </w:tcPr>
          <w:p w:rsidR="00761598" w:rsidRPr="0025271F" w:rsidRDefault="00761598" w:rsidP="00761598">
            <w:pPr>
              <w:jc w:val="both"/>
            </w:pPr>
            <w:r>
              <w:t>100</w:t>
            </w:r>
            <w:r w:rsidRPr="0025271F">
              <w:t> </w:t>
            </w:r>
          </w:p>
        </w:tc>
        <w:tc>
          <w:tcPr>
            <w:tcW w:w="960" w:type="dxa"/>
            <w:hideMark/>
          </w:tcPr>
          <w:p w:rsidR="00761598" w:rsidRPr="0025271F" w:rsidRDefault="00761598" w:rsidP="00761598">
            <w:pPr>
              <w:jc w:val="both"/>
            </w:pPr>
            <w:r>
              <w:t>100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0</w:t>
            </w:r>
            <w:r w:rsidRPr="0025271F">
              <w:t> </w:t>
            </w:r>
          </w:p>
        </w:tc>
        <w:tc>
          <w:tcPr>
            <w:tcW w:w="960" w:type="dxa"/>
            <w:hideMark/>
          </w:tcPr>
          <w:p w:rsidR="00761598" w:rsidRPr="0025271F" w:rsidRDefault="00761598" w:rsidP="00761598">
            <w:pPr>
              <w:jc w:val="both"/>
            </w:pPr>
            <w:r w:rsidRPr="0025271F">
              <w:t> </w:t>
            </w:r>
            <w:r>
              <w:t>650</w:t>
            </w:r>
          </w:p>
        </w:tc>
      </w:tr>
      <w:tr w:rsidR="00761598" w:rsidRPr="0025271F" w:rsidTr="000C212C">
        <w:trPr>
          <w:trHeight w:val="300"/>
        </w:trPr>
        <w:tc>
          <w:tcPr>
            <w:tcW w:w="2860" w:type="dxa"/>
          </w:tcPr>
          <w:p w:rsidR="00761598" w:rsidRPr="0025271F" w:rsidRDefault="00761598" w:rsidP="00761598">
            <w:pPr>
              <w:jc w:val="both"/>
            </w:pPr>
            <w:r>
              <w:t>Egyéb (pl.terembérlet, honlap, domain)</w:t>
            </w:r>
          </w:p>
        </w:tc>
        <w:tc>
          <w:tcPr>
            <w:tcW w:w="960" w:type="dxa"/>
            <w:hideMark/>
          </w:tcPr>
          <w:p w:rsidR="00761598" w:rsidRPr="0025271F" w:rsidRDefault="00761598" w:rsidP="00761598">
            <w:pPr>
              <w:jc w:val="both"/>
            </w:pPr>
            <w:r w:rsidRPr="0025271F">
              <w:t> </w:t>
            </w:r>
            <w:r>
              <w:t>50</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t>50</w:t>
            </w:r>
            <w:r w:rsidRPr="0025271F">
              <w:t> </w:t>
            </w:r>
          </w:p>
        </w:tc>
        <w:tc>
          <w:tcPr>
            <w:tcW w:w="960" w:type="dxa"/>
            <w:hideMark/>
          </w:tcPr>
          <w:p w:rsidR="00761598" w:rsidRPr="0025271F" w:rsidRDefault="00761598" w:rsidP="00761598">
            <w:pPr>
              <w:jc w:val="both"/>
            </w:pPr>
            <w:r w:rsidRPr="0025271F">
              <w:t> </w:t>
            </w:r>
            <w:r>
              <w:t>400</w:t>
            </w:r>
          </w:p>
        </w:tc>
      </w:tr>
      <w:tr w:rsidR="00761598" w:rsidRPr="0025271F" w:rsidTr="000C212C">
        <w:trPr>
          <w:trHeight w:val="315"/>
        </w:trPr>
        <w:tc>
          <w:tcPr>
            <w:tcW w:w="2860" w:type="dxa"/>
            <w:hideMark/>
          </w:tcPr>
          <w:p w:rsidR="00761598" w:rsidRPr="0025271F" w:rsidRDefault="00761598" w:rsidP="00761598">
            <w:pPr>
              <w:jc w:val="both"/>
            </w:pPr>
            <w:r w:rsidRPr="0025271F">
              <w:t>Összesen</w:t>
            </w:r>
          </w:p>
        </w:tc>
        <w:tc>
          <w:tcPr>
            <w:tcW w:w="960" w:type="dxa"/>
            <w:hideMark/>
          </w:tcPr>
          <w:p w:rsidR="00761598" w:rsidRPr="0025271F" w:rsidRDefault="00761598" w:rsidP="00761598">
            <w:pPr>
              <w:jc w:val="both"/>
            </w:pPr>
            <w:r w:rsidRPr="0025271F">
              <w:t> </w:t>
            </w:r>
            <w:r>
              <w:t>350</w:t>
            </w:r>
          </w:p>
        </w:tc>
        <w:tc>
          <w:tcPr>
            <w:tcW w:w="960" w:type="dxa"/>
            <w:hideMark/>
          </w:tcPr>
          <w:p w:rsidR="00761598" w:rsidRPr="0025271F" w:rsidRDefault="00761598" w:rsidP="00761598">
            <w:pPr>
              <w:jc w:val="both"/>
            </w:pPr>
            <w:r>
              <w:t>350</w:t>
            </w:r>
            <w:r w:rsidRPr="0025271F">
              <w:t> </w:t>
            </w:r>
          </w:p>
        </w:tc>
        <w:tc>
          <w:tcPr>
            <w:tcW w:w="960" w:type="dxa"/>
            <w:hideMark/>
          </w:tcPr>
          <w:p w:rsidR="00761598" w:rsidRPr="0025271F" w:rsidRDefault="00761598" w:rsidP="00761598">
            <w:pPr>
              <w:jc w:val="both"/>
            </w:pPr>
            <w:r>
              <w:t>350</w:t>
            </w:r>
            <w:r w:rsidRPr="0025271F">
              <w:t> </w:t>
            </w:r>
          </w:p>
        </w:tc>
        <w:tc>
          <w:tcPr>
            <w:tcW w:w="960" w:type="dxa"/>
            <w:hideMark/>
          </w:tcPr>
          <w:p w:rsidR="00761598" w:rsidRPr="0025271F" w:rsidRDefault="00761598" w:rsidP="00761598">
            <w:pPr>
              <w:jc w:val="both"/>
            </w:pPr>
            <w:r>
              <w:t>350</w:t>
            </w:r>
            <w:r w:rsidRPr="0025271F">
              <w:t> </w:t>
            </w:r>
          </w:p>
        </w:tc>
        <w:tc>
          <w:tcPr>
            <w:tcW w:w="960" w:type="dxa"/>
            <w:hideMark/>
          </w:tcPr>
          <w:p w:rsidR="00761598" w:rsidRPr="0025271F" w:rsidRDefault="00761598" w:rsidP="00761598">
            <w:pPr>
              <w:jc w:val="both"/>
            </w:pPr>
            <w:r>
              <w:t>350</w:t>
            </w:r>
            <w:r w:rsidRPr="0025271F">
              <w:t> </w:t>
            </w:r>
          </w:p>
        </w:tc>
        <w:tc>
          <w:tcPr>
            <w:tcW w:w="960" w:type="dxa"/>
            <w:hideMark/>
          </w:tcPr>
          <w:p w:rsidR="00761598" w:rsidRPr="0025271F" w:rsidRDefault="00761598" w:rsidP="00761598">
            <w:pPr>
              <w:jc w:val="both"/>
            </w:pPr>
            <w:r>
              <w:t>350</w:t>
            </w:r>
            <w:r w:rsidRPr="0025271F">
              <w:t> </w:t>
            </w:r>
          </w:p>
        </w:tc>
        <w:tc>
          <w:tcPr>
            <w:tcW w:w="960" w:type="dxa"/>
            <w:hideMark/>
          </w:tcPr>
          <w:p w:rsidR="00761598" w:rsidRPr="0025271F" w:rsidRDefault="00761598" w:rsidP="00761598">
            <w:pPr>
              <w:jc w:val="both"/>
            </w:pPr>
            <w:r>
              <w:t>150</w:t>
            </w:r>
            <w:r w:rsidRPr="0025271F">
              <w:t> </w:t>
            </w:r>
          </w:p>
        </w:tc>
        <w:tc>
          <w:tcPr>
            <w:tcW w:w="960" w:type="dxa"/>
            <w:hideMark/>
          </w:tcPr>
          <w:p w:rsidR="00761598" w:rsidRPr="0025271F" w:rsidRDefault="00761598" w:rsidP="00761598">
            <w:pPr>
              <w:jc w:val="both"/>
            </w:pPr>
            <w:r>
              <w:t>150</w:t>
            </w:r>
            <w:r w:rsidRPr="0025271F">
              <w:t> </w:t>
            </w:r>
          </w:p>
        </w:tc>
        <w:tc>
          <w:tcPr>
            <w:tcW w:w="960" w:type="dxa"/>
            <w:hideMark/>
          </w:tcPr>
          <w:p w:rsidR="00761598" w:rsidRPr="0025271F" w:rsidRDefault="00761598" w:rsidP="00761598">
            <w:pPr>
              <w:jc w:val="both"/>
            </w:pPr>
            <w:r>
              <w:t>2 300</w:t>
            </w:r>
            <w:r w:rsidRPr="0025271F">
              <w:t> </w:t>
            </w:r>
          </w:p>
        </w:tc>
      </w:tr>
    </w:tbl>
    <w:p w:rsidR="005E76CA" w:rsidRPr="00D46743" w:rsidRDefault="005E76CA" w:rsidP="00761598">
      <w:pPr>
        <w:pStyle w:val="Cmsor2"/>
        <w:jc w:val="both"/>
        <w:rPr>
          <w:rFonts w:asciiTheme="minorHAnsi" w:hAnsiTheme="minorHAnsi"/>
          <w:sz w:val="22"/>
          <w:szCs w:val="22"/>
        </w:rPr>
      </w:pPr>
    </w:p>
    <w:p w:rsidR="001F3662" w:rsidRPr="008444C2" w:rsidRDefault="001F3662" w:rsidP="00761598">
      <w:pPr>
        <w:pStyle w:val="Cmsor2"/>
        <w:jc w:val="both"/>
        <w:rPr>
          <w:rFonts w:asciiTheme="majorHAnsi" w:hAnsiTheme="majorHAnsi"/>
          <w:sz w:val="22"/>
          <w:szCs w:val="22"/>
        </w:rPr>
      </w:pPr>
      <w:r w:rsidRPr="008444C2">
        <w:rPr>
          <w:rFonts w:asciiTheme="majorHAnsi" w:hAnsiTheme="majorHAnsi"/>
          <w:sz w:val="22"/>
          <w:szCs w:val="22"/>
        </w:rPr>
        <w:t>8.5. Monitoring és értékelési terv</w:t>
      </w:r>
      <w:bookmarkEnd w:id="25"/>
    </w:p>
    <w:p w:rsidR="001F3662" w:rsidRPr="00D46743" w:rsidRDefault="001F3662" w:rsidP="00761598">
      <w:pPr>
        <w:spacing w:before="120"/>
        <w:jc w:val="both"/>
        <w:rPr>
          <w:rFonts w:asciiTheme="minorHAnsi" w:hAnsiTheme="minorHAnsi"/>
        </w:rPr>
      </w:pPr>
      <w:r w:rsidRPr="00D46743">
        <w:rPr>
          <w:rFonts w:asciiTheme="minorHAnsi" w:hAnsiTheme="minorHAnsi"/>
        </w:rPr>
        <w:t xml:space="preserve">Ebben a fejezetben a HFS elvárt eredményeinek mérésére és a visszacsatolásra vonatkozó mechanizmusokat, a HACS szinten tervezett tevékenységeket fejtsék ki az alábbi kérdések mentén: </w:t>
      </w:r>
    </w:p>
    <w:p w:rsidR="001F3662" w:rsidRPr="00D46743" w:rsidRDefault="001F3662" w:rsidP="00761598">
      <w:pPr>
        <w:pStyle w:val="Listaszerbekezds"/>
        <w:widowControl w:val="0"/>
        <w:numPr>
          <w:ilvl w:val="0"/>
          <w:numId w:val="5"/>
        </w:numPr>
        <w:spacing w:after="0"/>
        <w:ind w:left="720"/>
        <w:jc w:val="both"/>
        <w:rPr>
          <w:rFonts w:asciiTheme="minorHAnsi" w:hAnsiTheme="minorHAnsi"/>
        </w:rPr>
      </w:pPr>
      <w:r w:rsidRPr="00D46743">
        <w:rPr>
          <w:rFonts w:asciiTheme="minorHAnsi" w:hAnsiTheme="minorHAnsi"/>
        </w:rPr>
        <w:t xml:space="preserve">Az indikátorok definiálása a célok meghatározásánál és az intézkedés leírásoknál megtörtént. Ebben a fejezetben az adatok forrását, a begyűjtés módját és gyakoriságát adják meg mutatónként.  </w:t>
      </w:r>
    </w:p>
    <w:p w:rsidR="001F3662" w:rsidRPr="00D46743" w:rsidRDefault="001F3662" w:rsidP="00761598">
      <w:pPr>
        <w:pStyle w:val="Listaszerbekezds"/>
        <w:widowControl w:val="0"/>
        <w:numPr>
          <w:ilvl w:val="0"/>
          <w:numId w:val="5"/>
        </w:numPr>
        <w:spacing w:after="0"/>
        <w:ind w:left="720"/>
        <w:jc w:val="both"/>
        <w:rPr>
          <w:rFonts w:asciiTheme="minorHAnsi" w:hAnsiTheme="minorHAnsi"/>
        </w:rPr>
      </w:pPr>
      <w:r w:rsidRPr="00D46743">
        <w:rPr>
          <w:rFonts w:asciiTheme="minorHAnsi" w:hAnsiTheme="minorHAnsi"/>
        </w:rPr>
        <w:t xml:space="preserve">Hogyan és milyen gyakorisággal tervezik a monitoring adatok feldolgozását és a feldolgozásból származó információ visszacsatolását a HFS megvalósításába? </w:t>
      </w:r>
    </w:p>
    <w:p w:rsidR="001F3662" w:rsidRPr="00D46743" w:rsidRDefault="001F3662" w:rsidP="00761598">
      <w:pPr>
        <w:pStyle w:val="Listaszerbekezds"/>
        <w:widowControl w:val="0"/>
        <w:numPr>
          <w:ilvl w:val="0"/>
          <w:numId w:val="5"/>
        </w:numPr>
        <w:spacing w:after="0"/>
        <w:ind w:left="720"/>
        <w:jc w:val="both"/>
        <w:rPr>
          <w:rFonts w:asciiTheme="minorHAnsi" w:hAnsiTheme="minorHAnsi"/>
        </w:rPr>
      </w:pPr>
      <w:r w:rsidRPr="00D46743">
        <w:rPr>
          <w:rFonts w:asciiTheme="minorHAnsi" w:hAnsiTheme="minorHAnsi"/>
        </w:rPr>
        <w:t>Milyen gyakorisággal és milyen módszerrel tervezi a HACS értékelni a saját teljesítményét</w:t>
      </w:r>
      <w:r w:rsidR="003311C4" w:rsidRPr="00D46743">
        <w:rPr>
          <w:rFonts w:asciiTheme="minorHAnsi" w:hAnsiTheme="minorHAnsi"/>
        </w:rPr>
        <w:t xml:space="preserve"> (pl. forrás-felhasználás, animációs tevékenység eredményei, saját szervezeti és szakmai fejlődés, fenntarthatóság, egyéb célok teljesülése</w:t>
      </w:r>
      <w:r w:rsidR="00912326" w:rsidRPr="00D46743">
        <w:rPr>
          <w:rFonts w:asciiTheme="minorHAnsi" w:hAnsiTheme="minorHAnsi"/>
        </w:rPr>
        <w:t xml:space="preserve"> stb.</w:t>
      </w:r>
      <w:r w:rsidR="003311C4" w:rsidRPr="00D46743">
        <w:rPr>
          <w:rFonts w:asciiTheme="minorHAnsi" w:hAnsiTheme="minorHAnsi"/>
        </w:rPr>
        <w:t>)</w:t>
      </w:r>
      <w:r w:rsidRPr="00D46743">
        <w:rPr>
          <w:rFonts w:asciiTheme="minorHAnsi" w:hAnsiTheme="minorHAnsi"/>
        </w:rPr>
        <w:t>?</w:t>
      </w:r>
    </w:p>
    <w:p w:rsidR="00157944" w:rsidRPr="00D46743" w:rsidRDefault="001F3662" w:rsidP="00761598">
      <w:pPr>
        <w:pStyle w:val="Listaszerbekezds"/>
        <w:widowControl w:val="0"/>
        <w:numPr>
          <w:ilvl w:val="0"/>
          <w:numId w:val="5"/>
        </w:numPr>
        <w:spacing w:after="0"/>
        <w:ind w:left="720"/>
        <w:jc w:val="both"/>
        <w:rPr>
          <w:rFonts w:asciiTheme="minorHAnsi" w:hAnsiTheme="minorHAnsi"/>
        </w:rPr>
      </w:pPr>
      <w:r w:rsidRPr="00D46743">
        <w:rPr>
          <w:rFonts w:asciiTheme="minorHAnsi" w:hAnsiTheme="minorHAnsi"/>
        </w:rPr>
        <w:t>Hogyan történik a felülvizsgálatok és értékelések eredményének kommunikálása és terjesztése?</w:t>
      </w:r>
    </w:p>
    <w:p w:rsidR="00E55839" w:rsidRPr="00D46743" w:rsidRDefault="00E55839" w:rsidP="00761598">
      <w:pPr>
        <w:ind w:left="360"/>
        <w:jc w:val="both"/>
        <w:rPr>
          <w:rFonts w:asciiTheme="minorHAnsi" w:hAnsiTheme="minorHAnsi"/>
          <w:b/>
        </w:rPr>
      </w:pPr>
    </w:p>
    <w:p w:rsidR="00496B4B" w:rsidRPr="00D46743" w:rsidRDefault="00496B4B" w:rsidP="00761598">
      <w:pPr>
        <w:ind w:left="360"/>
        <w:jc w:val="both"/>
        <w:rPr>
          <w:rFonts w:asciiTheme="minorHAnsi" w:hAnsiTheme="minorHAnsi"/>
          <w:b/>
        </w:rPr>
      </w:pPr>
      <w:r w:rsidRPr="00D46743">
        <w:rPr>
          <w:rFonts w:asciiTheme="minorHAnsi" w:hAnsiTheme="minorHAnsi"/>
          <w:b/>
        </w:rPr>
        <w:t>Figyelem: A 8.</w:t>
      </w:r>
      <w:r w:rsidR="00E55839" w:rsidRPr="00D46743">
        <w:rPr>
          <w:rFonts w:asciiTheme="minorHAnsi" w:hAnsiTheme="minorHAnsi"/>
          <w:b/>
        </w:rPr>
        <w:t>5 fejezetet</w:t>
      </w:r>
      <w:r w:rsidRPr="00D46743">
        <w:rPr>
          <w:rFonts w:asciiTheme="minorHAnsi" w:hAnsiTheme="minorHAnsi"/>
          <w:b/>
        </w:rPr>
        <w:t xml:space="preserve"> a végleges HFS benyújtásához szükséges kidolgozni.</w:t>
      </w:r>
    </w:p>
    <w:p w:rsidR="001F3662" w:rsidRPr="00D46743" w:rsidRDefault="001F3662" w:rsidP="00761598">
      <w:pPr>
        <w:pStyle w:val="Listaszerbekezds"/>
        <w:jc w:val="both"/>
        <w:rPr>
          <w:rFonts w:asciiTheme="minorHAnsi" w:hAnsiTheme="minorHAnsi"/>
        </w:rPr>
      </w:pPr>
    </w:p>
    <w:p w:rsidR="001F3662" w:rsidRPr="00D46743" w:rsidRDefault="001F3662" w:rsidP="00761598">
      <w:pPr>
        <w:jc w:val="both"/>
        <w:rPr>
          <w:rFonts w:asciiTheme="minorHAnsi" w:hAnsiTheme="minorHAnsi"/>
          <w:b/>
          <w:bCs/>
          <w:color w:val="365F91"/>
        </w:rPr>
        <w:sectPr w:rsidR="001F3662" w:rsidRPr="00D46743" w:rsidSect="005A0FE8">
          <w:headerReference w:type="default" r:id="rId28"/>
          <w:type w:val="continuous"/>
          <w:pgSz w:w="11906" w:h="16838"/>
          <w:pgMar w:top="1417" w:right="1417" w:bottom="1417" w:left="1418" w:header="708" w:footer="708" w:gutter="0"/>
          <w:cols w:space="708"/>
          <w:docGrid w:linePitch="360"/>
        </w:sectPr>
      </w:pPr>
    </w:p>
    <w:p w:rsidR="001F3662" w:rsidRPr="008444C2" w:rsidRDefault="001F3662" w:rsidP="00761598">
      <w:pPr>
        <w:pStyle w:val="Cmsor1"/>
        <w:spacing w:before="0"/>
        <w:jc w:val="both"/>
        <w:rPr>
          <w:rFonts w:asciiTheme="majorHAnsi" w:hAnsiTheme="majorHAnsi"/>
          <w:sz w:val="24"/>
          <w:szCs w:val="24"/>
        </w:rPr>
      </w:pPr>
      <w:bookmarkStart w:id="26" w:name="_Toc426478332"/>
      <w:bookmarkStart w:id="27" w:name="_Toc431995050"/>
      <w:r w:rsidRPr="008444C2">
        <w:rPr>
          <w:rFonts w:asciiTheme="majorHAnsi" w:hAnsiTheme="majorHAnsi"/>
          <w:sz w:val="24"/>
          <w:szCs w:val="24"/>
        </w:rPr>
        <w:lastRenderedPageBreak/>
        <w:t>9. Indikatív pénzügyi terv</w:t>
      </w:r>
      <w:bookmarkEnd w:id="26"/>
      <w:bookmarkEnd w:id="27"/>
    </w:p>
    <w:p w:rsidR="00ED2713" w:rsidRPr="00D46743" w:rsidRDefault="001F3662"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line="276" w:lineRule="auto"/>
        <w:jc w:val="both"/>
        <w:rPr>
          <w:rFonts w:asciiTheme="minorHAnsi" w:hAnsiTheme="minorHAnsi"/>
          <w:i/>
          <w:sz w:val="22"/>
          <w:szCs w:val="22"/>
          <w:lang w:val="hu-HU"/>
        </w:rPr>
      </w:pPr>
      <w:r w:rsidRPr="00D46743">
        <w:rPr>
          <w:rFonts w:asciiTheme="minorHAnsi" w:hAnsiTheme="minorHAnsi"/>
          <w:i/>
          <w:sz w:val="22"/>
          <w:szCs w:val="22"/>
          <w:lang w:val="hu-HU"/>
        </w:rPr>
        <w:t>Ebben a fejezetben a HFS fejlesztési és a HACS működés és animáció forrásfelhasználásának</w:t>
      </w:r>
      <w:r w:rsidR="00BE2958" w:rsidRPr="00D46743">
        <w:rPr>
          <w:rFonts w:asciiTheme="minorHAnsi" w:hAnsiTheme="minorHAnsi"/>
          <w:i/>
          <w:sz w:val="22"/>
          <w:szCs w:val="22"/>
          <w:lang w:val="hu-HU"/>
        </w:rPr>
        <w:t xml:space="preserve"> </w:t>
      </w:r>
      <w:r w:rsidRPr="00D46743">
        <w:rPr>
          <w:rFonts w:asciiTheme="minorHAnsi" w:hAnsiTheme="minorHAnsi"/>
          <w:i/>
          <w:sz w:val="22"/>
          <w:szCs w:val="22"/>
          <w:lang w:val="hu-HU"/>
        </w:rPr>
        <w:t xml:space="preserve">ütemezését mutassák be az alábbi táblázatok kitöltésével. </w:t>
      </w:r>
      <w:r w:rsidR="00BE2958" w:rsidRPr="00D46743">
        <w:rPr>
          <w:rFonts w:asciiTheme="minorHAnsi" w:hAnsiTheme="minorHAnsi"/>
          <w:i/>
          <w:sz w:val="22"/>
          <w:szCs w:val="22"/>
          <w:lang w:val="hu-HU"/>
        </w:rPr>
        <w:t xml:space="preserve">A táblázatban a tervezett kötelezettségvállalást jelenítsék meg. </w:t>
      </w:r>
      <w:r w:rsidRPr="00D46743">
        <w:rPr>
          <w:rFonts w:asciiTheme="minorHAnsi" w:hAnsiTheme="minorHAnsi"/>
          <w:i/>
          <w:sz w:val="22"/>
          <w:szCs w:val="22"/>
          <w:lang w:val="hu-HU"/>
        </w:rPr>
        <w:t>A HACS működési és animációs költségei nem haladhatják meg az IH által az egyes HFS-ek megvalósítására megítélt forrás 15%-át. A sorok száma bővíthető. A táblázatban a teljes közpénzt (EU és nemzeti társfinanszírozás összege) szerepeltessék.</w:t>
      </w:r>
      <w:r w:rsidR="00ED2713" w:rsidRPr="00D46743">
        <w:rPr>
          <w:rFonts w:asciiTheme="minorHAnsi" w:hAnsiTheme="minorHAnsi"/>
          <w:i/>
          <w:sz w:val="22"/>
          <w:szCs w:val="22"/>
          <w:lang w:val="hu-HU"/>
        </w:rPr>
        <w:t xml:space="preserve"> A táblázatokat Excel formátumban is töltsék ki a mellékelt sablonban és külön fájlként nyújtsák be. </w:t>
      </w:r>
    </w:p>
    <w:p w:rsidR="00ED2713" w:rsidRPr="00D46743" w:rsidRDefault="00ED2713"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line="276" w:lineRule="auto"/>
        <w:jc w:val="both"/>
        <w:rPr>
          <w:rFonts w:asciiTheme="minorHAnsi" w:hAnsiTheme="minorHAnsi"/>
          <w:i/>
          <w:sz w:val="22"/>
          <w:szCs w:val="22"/>
          <w:lang w:val="hu-HU"/>
        </w:rPr>
      </w:pPr>
    </w:p>
    <w:p w:rsidR="00ED2713" w:rsidRPr="00D46743" w:rsidRDefault="00ED2713" w:rsidP="00761598">
      <w:pPr>
        <w:jc w:val="both"/>
        <w:rPr>
          <w:rFonts w:asciiTheme="minorHAnsi" w:hAnsiTheme="minorHAnsi"/>
          <w:b/>
          <w:i/>
        </w:rPr>
      </w:pPr>
      <w:r w:rsidRPr="00D46743">
        <w:rPr>
          <w:rFonts w:asciiTheme="minorHAnsi" w:hAnsiTheme="minorHAnsi"/>
          <w:b/>
          <w:i/>
        </w:rPr>
        <w:t>Figyelem: HACS működési és animációs forrásfelhasználásának ütemezését a végleges HFS benyújtásához szükséges kidolgozni.</w:t>
      </w:r>
    </w:p>
    <w:p w:rsidR="001F3662" w:rsidRPr="00D46743" w:rsidRDefault="001F3662"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after="200" w:line="276" w:lineRule="auto"/>
        <w:jc w:val="both"/>
        <w:rPr>
          <w:rFonts w:asciiTheme="minorHAnsi" w:hAnsiTheme="minorHAnsi"/>
          <w:i/>
          <w:sz w:val="22"/>
          <w:szCs w:val="22"/>
          <w:lang w:val="hu-HU"/>
        </w:rPr>
      </w:pPr>
    </w:p>
    <w:p w:rsidR="001F3662" w:rsidRPr="00D46743" w:rsidRDefault="001F3662"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line="276" w:lineRule="auto"/>
        <w:jc w:val="both"/>
        <w:rPr>
          <w:rFonts w:asciiTheme="minorHAnsi" w:hAnsiTheme="minorHAnsi"/>
          <w:b/>
          <w:sz w:val="22"/>
          <w:szCs w:val="22"/>
          <w:lang w:val="hu-HU"/>
        </w:rPr>
      </w:pPr>
      <w:r w:rsidRPr="00D46743">
        <w:rPr>
          <w:rFonts w:asciiTheme="minorHAnsi" w:hAnsiTheme="minorHAnsi"/>
          <w:b/>
          <w:sz w:val="22"/>
          <w:szCs w:val="22"/>
          <w:lang w:val="hu-HU"/>
        </w:rPr>
        <w:t>A HFS fejlesztési forrásfelhasználásának ütemezése (millió Ft)</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651"/>
        <w:gridCol w:w="1276"/>
        <w:gridCol w:w="1421"/>
        <w:gridCol w:w="1495"/>
        <w:gridCol w:w="1495"/>
        <w:gridCol w:w="1495"/>
        <w:gridCol w:w="1495"/>
        <w:gridCol w:w="1496"/>
      </w:tblGrid>
      <w:tr w:rsidR="001F3662" w:rsidRPr="00D46743" w:rsidTr="005C0254">
        <w:tc>
          <w:tcPr>
            <w:tcW w:w="568" w:type="dxa"/>
          </w:tcPr>
          <w:p w:rsidR="001F3662" w:rsidRPr="00D46743" w:rsidRDefault="001F3662" w:rsidP="00761598">
            <w:pPr>
              <w:spacing w:after="0"/>
              <w:jc w:val="both"/>
              <w:rPr>
                <w:rFonts w:asciiTheme="minorHAnsi" w:hAnsiTheme="minorHAnsi"/>
              </w:rPr>
            </w:pPr>
          </w:p>
        </w:tc>
        <w:tc>
          <w:tcPr>
            <w:tcW w:w="3651" w:type="dxa"/>
          </w:tcPr>
          <w:p w:rsidR="001F3662" w:rsidRPr="00D46743" w:rsidRDefault="001F3662" w:rsidP="00761598">
            <w:pPr>
              <w:spacing w:after="0"/>
              <w:jc w:val="both"/>
              <w:rPr>
                <w:rFonts w:asciiTheme="minorHAnsi" w:hAnsiTheme="minorHAnsi"/>
                <w:b/>
              </w:rPr>
            </w:pPr>
          </w:p>
        </w:tc>
        <w:tc>
          <w:tcPr>
            <w:tcW w:w="10173" w:type="dxa"/>
            <w:gridSpan w:val="7"/>
          </w:tcPr>
          <w:p w:rsidR="001F3662" w:rsidRPr="00D46743" w:rsidRDefault="001F3662" w:rsidP="00761598">
            <w:pPr>
              <w:spacing w:after="0"/>
              <w:jc w:val="both"/>
              <w:rPr>
                <w:rFonts w:asciiTheme="minorHAnsi" w:hAnsiTheme="minorHAnsi"/>
                <w:b/>
              </w:rPr>
            </w:pPr>
            <w:r w:rsidRPr="00D46743">
              <w:rPr>
                <w:rFonts w:asciiTheme="minorHAnsi" w:hAnsiTheme="minorHAnsi"/>
                <w:b/>
              </w:rPr>
              <w:t>Forrás: EMVA LEADER 19.2 alintézkedés</w:t>
            </w:r>
          </w:p>
        </w:tc>
      </w:tr>
      <w:tr w:rsidR="001F3662" w:rsidRPr="00D46743" w:rsidTr="005C0254">
        <w:tc>
          <w:tcPr>
            <w:tcW w:w="568" w:type="dxa"/>
          </w:tcPr>
          <w:p w:rsidR="001F3662" w:rsidRPr="00D46743" w:rsidRDefault="001F3662" w:rsidP="00761598">
            <w:pPr>
              <w:spacing w:after="0"/>
              <w:jc w:val="both"/>
              <w:rPr>
                <w:rFonts w:asciiTheme="minorHAnsi" w:hAnsiTheme="minorHAnsi"/>
              </w:rPr>
            </w:pPr>
            <w:r w:rsidRPr="00D46743">
              <w:rPr>
                <w:rFonts w:asciiTheme="minorHAnsi" w:hAnsiTheme="minorHAnsi"/>
              </w:rPr>
              <w:t>Ssz.</w:t>
            </w:r>
          </w:p>
        </w:tc>
        <w:tc>
          <w:tcPr>
            <w:tcW w:w="3651"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Az intézkedések megnevezése</w:t>
            </w:r>
          </w:p>
        </w:tc>
        <w:tc>
          <w:tcPr>
            <w:tcW w:w="1276"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2016</w:t>
            </w:r>
          </w:p>
        </w:tc>
        <w:tc>
          <w:tcPr>
            <w:tcW w:w="1421"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2017</w:t>
            </w:r>
          </w:p>
        </w:tc>
        <w:tc>
          <w:tcPr>
            <w:tcW w:w="1495"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2018</w:t>
            </w:r>
          </w:p>
        </w:tc>
        <w:tc>
          <w:tcPr>
            <w:tcW w:w="1495"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2019</w:t>
            </w:r>
          </w:p>
        </w:tc>
        <w:tc>
          <w:tcPr>
            <w:tcW w:w="1495"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2020</w:t>
            </w:r>
          </w:p>
        </w:tc>
        <w:tc>
          <w:tcPr>
            <w:tcW w:w="1495"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Összesen</w:t>
            </w:r>
          </w:p>
        </w:tc>
        <w:tc>
          <w:tcPr>
            <w:tcW w:w="1496" w:type="dxa"/>
          </w:tcPr>
          <w:p w:rsidR="001F3662" w:rsidRPr="00D46743" w:rsidRDefault="001F3662" w:rsidP="00761598">
            <w:pPr>
              <w:spacing w:after="0"/>
              <w:jc w:val="both"/>
              <w:rPr>
                <w:rFonts w:asciiTheme="minorHAnsi" w:hAnsiTheme="minorHAnsi"/>
                <w:b/>
              </w:rPr>
            </w:pPr>
            <w:r w:rsidRPr="00D46743">
              <w:rPr>
                <w:rFonts w:asciiTheme="minorHAnsi" w:hAnsiTheme="minorHAnsi"/>
                <w:b/>
              </w:rPr>
              <w:t>%</w:t>
            </w:r>
          </w:p>
        </w:tc>
      </w:tr>
      <w:tr w:rsidR="001F3662" w:rsidRPr="00D46743" w:rsidTr="005C0254">
        <w:tc>
          <w:tcPr>
            <w:tcW w:w="568" w:type="dxa"/>
          </w:tcPr>
          <w:p w:rsidR="001F3662" w:rsidRPr="00D46743" w:rsidRDefault="001F3662" w:rsidP="00761598">
            <w:pPr>
              <w:spacing w:after="0"/>
              <w:jc w:val="both"/>
              <w:rPr>
                <w:rFonts w:asciiTheme="minorHAnsi" w:hAnsiTheme="minorHAnsi"/>
              </w:rPr>
            </w:pPr>
            <w:r w:rsidRPr="00D46743">
              <w:rPr>
                <w:rFonts w:asciiTheme="minorHAnsi" w:hAnsiTheme="minorHAnsi"/>
              </w:rPr>
              <w:t>1</w:t>
            </w:r>
          </w:p>
        </w:tc>
        <w:tc>
          <w:tcPr>
            <w:tcW w:w="3651" w:type="dxa"/>
          </w:tcPr>
          <w:p w:rsidR="001F3662" w:rsidRPr="00D46743" w:rsidRDefault="00783A65" w:rsidP="00761598">
            <w:pPr>
              <w:spacing w:after="0"/>
              <w:jc w:val="both"/>
              <w:rPr>
                <w:rFonts w:asciiTheme="minorHAnsi" w:hAnsiTheme="minorHAnsi"/>
              </w:rPr>
            </w:pPr>
            <w:r w:rsidRPr="00783A65">
              <w:rPr>
                <w:rFonts w:asciiTheme="minorHAnsi" w:hAnsiTheme="minorHAnsi"/>
              </w:rPr>
              <w:t>Helyi termékek előállításának és piacra jutásának támogatása</w:t>
            </w:r>
          </w:p>
        </w:tc>
        <w:tc>
          <w:tcPr>
            <w:tcW w:w="1276" w:type="dxa"/>
          </w:tcPr>
          <w:p w:rsidR="001F3662" w:rsidRPr="00D46743" w:rsidRDefault="00783A65" w:rsidP="00761598">
            <w:pPr>
              <w:spacing w:after="0"/>
              <w:jc w:val="both"/>
              <w:rPr>
                <w:rFonts w:asciiTheme="minorHAnsi" w:hAnsiTheme="minorHAnsi"/>
              </w:rPr>
            </w:pPr>
            <w:r>
              <w:rPr>
                <w:rFonts w:asciiTheme="minorHAnsi" w:hAnsiTheme="minorHAnsi"/>
              </w:rPr>
              <w:t>50</w:t>
            </w:r>
          </w:p>
        </w:tc>
        <w:tc>
          <w:tcPr>
            <w:tcW w:w="1421" w:type="dxa"/>
          </w:tcPr>
          <w:p w:rsidR="001F3662" w:rsidRPr="00D46743" w:rsidRDefault="00783A65" w:rsidP="00761598">
            <w:pPr>
              <w:spacing w:after="0"/>
              <w:jc w:val="both"/>
              <w:rPr>
                <w:rFonts w:asciiTheme="minorHAnsi" w:hAnsiTheme="minorHAnsi"/>
              </w:rPr>
            </w:pPr>
            <w:r>
              <w:rPr>
                <w:rFonts w:asciiTheme="minorHAnsi" w:hAnsiTheme="minorHAnsi"/>
              </w:rPr>
              <w:t>37.5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25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12.5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125</w:t>
            </w:r>
          </w:p>
        </w:tc>
        <w:tc>
          <w:tcPr>
            <w:tcW w:w="1496" w:type="dxa"/>
          </w:tcPr>
          <w:p w:rsidR="001F3662" w:rsidRPr="00D46743" w:rsidRDefault="005F6B94" w:rsidP="00761598">
            <w:pPr>
              <w:spacing w:after="0"/>
              <w:jc w:val="both"/>
              <w:rPr>
                <w:rFonts w:asciiTheme="minorHAnsi" w:hAnsiTheme="minorHAnsi"/>
              </w:rPr>
            </w:pPr>
            <w:r>
              <w:rPr>
                <w:rFonts w:asciiTheme="minorHAnsi" w:hAnsiTheme="minorHAnsi"/>
              </w:rPr>
              <w:t>20.71</w:t>
            </w:r>
          </w:p>
        </w:tc>
      </w:tr>
      <w:tr w:rsidR="001F3662" w:rsidRPr="00D46743" w:rsidTr="005C0254">
        <w:tc>
          <w:tcPr>
            <w:tcW w:w="568" w:type="dxa"/>
          </w:tcPr>
          <w:p w:rsidR="001F3662" w:rsidRPr="00D46743" w:rsidRDefault="001F3662" w:rsidP="00761598">
            <w:pPr>
              <w:spacing w:after="0"/>
              <w:jc w:val="both"/>
              <w:rPr>
                <w:rFonts w:asciiTheme="minorHAnsi" w:hAnsiTheme="minorHAnsi"/>
              </w:rPr>
            </w:pPr>
            <w:r w:rsidRPr="00D46743">
              <w:rPr>
                <w:rFonts w:asciiTheme="minorHAnsi" w:hAnsiTheme="minorHAnsi"/>
              </w:rPr>
              <w:t>2</w:t>
            </w:r>
          </w:p>
        </w:tc>
        <w:tc>
          <w:tcPr>
            <w:tcW w:w="3651" w:type="dxa"/>
          </w:tcPr>
          <w:p w:rsidR="001F3662" w:rsidRPr="00D46743" w:rsidRDefault="00783A65" w:rsidP="00761598">
            <w:pPr>
              <w:spacing w:after="0"/>
              <w:jc w:val="both"/>
              <w:rPr>
                <w:rFonts w:asciiTheme="minorHAnsi" w:hAnsiTheme="minorHAnsi"/>
              </w:rPr>
            </w:pPr>
            <w:r w:rsidRPr="00783A65">
              <w:rPr>
                <w:rFonts w:asciiTheme="minorHAnsi" w:hAnsiTheme="minorHAnsi"/>
              </w:rPr>
              <w:t>Önkormányzatok és szociális szövetkezetek gazdaságfejlesztő hatású helyitermék-előállításának és piacra jutásának támogatása</w:t>
            </w:r>
          </w:p>
        </w:tc>
        <w:tc>
          <w:tcPr>
            <w:tcW w:w="1276" w:type="dxa"/>
          </w:tcPr>
          <w:p w:rsidR="001F3662" w:rsidRPr="00D46743" w:rsidRDefault="00783A65" w:rsidP="00761598">
            <w:pPr>
              <w:spacing w:after="0"/>
              <w:jc w:val="both"/>
              <w:rPr>
                <w:rFonts w:asciiTheme="minorHAnsi" w:hAnsiTheme="minorHAnsi"/>
              </w:rPr>
            </w:pPr>
            <w:r>
              <w:rPr>
                <w:rFonts w:asciiTheme="minorHAnsi" w:hAnsiTheme="minorHAnsi"/>
              </w:rPr>
              <w:t>50</w:t>
            </w:r>
          </w:p>
        </w:tc>
        <w:tc>
          <w:tcPr>
            <w:tcW w:w="1421" w:type="dxa"/>
          </w:tcPr>
          <w:p w:rsidR="001F3662" w:rsidRPr="00D46743" w:rsidRDefault="00783A65" w:rsidP="00761598">
            <w:pPr>
              <w:spacing w:after="0"/>
              <w:jc w:val="both"/>
              <w:rPr>
                <w:rFonts w:asciiTheme="minorHAnsi" w:hAnsiTheme="minorHAnsi"/>
              </w:rPr>
            </w:pPr>
            <w:r>
              <w:rPr>
                <w:rFonts w:asciiTheme="minorHAnsi" w:hAnsiTheme="minorHAnsi"/>
              </w:rPr>
              <w:t>37.5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25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12.5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125</w:t>
            </w:r>
          </w:p>
        </w:tc>
        <w:tc>
          <w:tcPr>
            <w:tcW w:w="1496" w:type="dxa"/>
          </w:tcPr>
          <w:p w:rsidR="001F3662" w:rsidRPr="00D46743" w:rsidRDefault="005F6B94" w:rsidP="00761598">
            <w:pPr>
              <w:spacing w:after="0"/>
              <w:jc w:val="both"/>
              <w:rPr>
                <w:rFonts w:asciiTheme="minorHAnsi" w:hAnsiTheme="minorHAnsi"/>
              </w:rPr>
            </w:pPr>
            <w:r>
              <w:rPr>
                <w:rFonts w:asciiTheme="minorHAnsi" w:hAnsiTheme="minorHAnsi"/>
              </w:rPr>
              <w:t>20.71</w:t>
            </w:r>
          </w:p>
        </w:tc>
      </w:tr>
      <w:tr w:rsidR="001F3662" w:rsidRPr="00D46743" w:rsidTr="005C0254">
        <w:tc>
          <w:tcPr>
            <w:tcW w:w="568" w:type="dxa"/>
          </w:tcPr>
          <w:p w:rsidR="001F3662" w:rsidRPr="00D46743" w:rsidRDefault="001F3662" w:rsidP="00761598">
            <w:pPr>
              <w:spacing w:after="0"/>
              <w:jc w:val="both"/>
              <w:rPr>
                <w:rFonts w:asciiTheme="minorHAnsi" w:hAnsiTheme="minorHAnsi"/>
              </w:rPr>
            </w:pPr>
            <w:r w:rsidRPr="00D46743">
              <w:rPr>
                <w:rFonts w:asciiTheme="minorHAnsi" w:hAnsiTheme="minorHAnsi"/>
              </w:rPr>
              <w:t>3</w:t>
            </w:r>
          </w:p>
        </w:tc>
        <w:tc>
          <w:tcPr>
            <w:tcW w:w="3651" w:type="dxa"/>
          </w:tcPr>
          <w:p w:rsidR="001F3662" w:rsidRPr="00D46743" w:rsidRDefault="00783A65" w:rsidP="00761598">
            <w:pPr>
              <w:spacing w:after="0"/>
              <w:jc w:val="both"/>
              <w:rPr>
                <w:rFonts w:asciiTheme="minorHAnsi" w:hAnsiTheme="minorHAnsi"/>
              </w:rPr>
            </w:pPr>
            <w:r w:rsidRPr="00783A65">
              <w:rPr>
                <w:rFonts w:asciiTheme="minorHAnsi" w:hAnsiTheme="minorHAnsi"/>
              </w:rPr>
              <w:t>Mikrovállalkozások multiplikátor támogatása</w:t>
            </w:r>
          </w:p>
        </w:tc>
        <w:tc>
          <w:tcPr>
            <w:tcW w:w="1276" w:type="dxa"/>
          </w:tcPr>
          <w:p w:rsidR="001F3662" w:rsidRPr="00D46743" w:rsidRDefault="00783A65" w:rsidP="00761598">
            <w:pPr>
              <w:spacing w:after="0"/>
              <w:jc w:val="both"/>
              <w:rPr>
                <w:rFonts w:asciiTheme="minorHAnsi" w:hAnsiTheme="minorHAnsi"/>
              </w:rPr>
            </w:pPr>
            <w:r>
              <w:rPr>
                <w:rFonts w:asciiTheme="minorHAnsi" w:hAnsiTheme="minorHAnsi"/>
              </w:rPr>
              <w:t>50</w:t>
            </w:r>
          </w:p>
        </w:tc>
        <w:tc>
          <w:tcPr>
            <w:tcW w:w="1421" w:type="dxa"/>
          </w:tcPr>
          <w:p w:rsidR="001F3662" w:rsidRPr="00D46743" w:rsidRDefault="00783A65" w:rsidP="00761598">
            <w:pPr>
              <w:spacing w:after="0"/>
              <w:jc w:val="both"/>
              <w:rPr>
                <w:rFonts w:asciiTheme="minorHAnsi" w:hAnsiTheme="minorHAnsi"/>
              </w:rPr>
            </w:pPr>
            <w:r>
              <w:rPr>
                <w:rFonts w:asciiTheme="minorHAnsi" w:hAnsiTheme="minorHAnsi"/>
              </w:rPr>
              <w:t>37.5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25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12.5</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125</w:t>
            </w:r>
          </w:p>
        </w:tc>
        <w:tc>
          <w:tcPr>
            <w:tcW w:w="1496" w:type="dxa"/>
          </w:tcPr>
          <w:p w:rsidR="001F3662" w:rsidRPr="00D46743" w:rsidRDefault="005F6B94" w:rsidP="00761598">
            <w:pPr>
              <w:spacing w:after="0"/>
              <w:jc w:val="both"/>
              <w:rPr>
                <w:rFonts w:asciiTheme="minorHAnsi" w:hAnsiTheme="minorHAnsi"/>
              </w:rPr>
            </w:pPr>
            <w:r>
              <w:rPr>
                <w:rFonts w:asciiTheme="minorHAnsi" w:hAnsiTheme="minorHAnsi"/>
              </w:rPr>
              <w:t>20.71</w:t>
            </w:r>
          </w:p>
        </w:tc>
      </w:tr>
      <w:tr w:rsidR="001F3662" w:rsidRPr="00D46743" w:rsidTr="005C0254">
        <w:tc>
          <w:tcPr>
            <w:tcW w:w="568" w:type="dxa"/>
          </w:tcPr>
          <w:p w:rsidR="001F3662" w:rsidRPr="00D46743" w:rsidRDefault="001F3662" w:rsidP="00761598">
            <w:pPr>
              <w:spacing w:after="0"/>
              <w:jc w:val="both"/>
              <w:rPr>
                <w:rFonts w:asciiTheme="minorHAnsi" w:hAnsiTheme="minorHAnsi"/>
              </w:rPr>
            </w:pPr>
            <w:r w:rsidRPr="00D46743">
              <w:rPr>
                <w:rFonts w:asciiTheme="minorHAnsi" w:hAnsiTheme="minorHAnsi"/>
              </w:rPr>
              <w:t>4</w:t>
            </w:r>
          </w:p>
        </w:tc>
        <w:tc>
          <w:tcPr>
            <w:tcW w:w="3651" w:type="dxa"/>
          </w:tcPr>
          <w:p w:rsidR="001F3662" w:rsidRPr="00D46743" w:rsidRDefault="00783A65" w:rsidP="00761598">
            <w:pPr>
              <w:spacing w:after="0"/>
              <w:jc w:val="both"/>
              <w:rPr>
                <w:rFonts w:asciiTheme="minorHAnsi" w:hAnsiTheme="minorHAnsi"/>
              </w:rPr>
            </w:pPr>
            <w:r w:rsidRPr="00783A65">
              <w:rPr>
                <w:rFonts w:asciiTheme="minorHAnsi" w:hAnsiTheme="minorHAnsi"/>
              </w:rPr>
              <w:t>A Zrínyi Zöldút és Mária Út megvalósításához kapcsolódó összefogások kialakítása</w:t>
            </w:r>
          </w:p>
        </w:tc>
        <w:tc>
          <w:tcPr>
            <w:tcW w:w="1276" w:type="dxa"/>
          </w:tcPr>
          <w:p w:rsidR="001F3662" w:rsidRPr="00D46743" w:rsidRDefault="00783A65" w:rsidP="00761598">
            <w:pPr>
              <w:spacing w:after="0"/>
              <w:jc w:val="both"/>
              <w:rPr>
                <w:rFonts w:asciiTheme="minorHAnsi" w:hAnsiTheme="minorHAnsi"/>
              </w:rPr>
            </w:pPr>
            <w:r>
              <w:rPr>
                <w:rFonts w:asciiTheme="minorHAnsi" w:hAnsiTheme="minorHAnsi"/>
              </w:rPr>
              <w:t>12</w:t>
            </w:r>
          </w:p>
        </w:tc>
        <w:tc>
          <w:tcPr>
            <w:tcW w:w="1421"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20</w:t>
            </w:r>
          </w:p>
        </w:tc>
        <w:tc>
          <w:tcPr>
            <w:tcW w:w="1496" w:type="dxa"/>
          </w:tcPr>
          <w:p w:rsidR="001F3662" w:rsidRPr="00D46743" w:rsidRDefault="005F6B94" w:rsidP="00761598">
            <w:pPr>
              <w:spacing w:after="0"/>
              <w:jc w:val="both"/>
              <w:rPr>
                <w:rFonts w:asciiTheme="minorHAnsi" w:hAnsiTheme="minorHAnsi"/>
              </w:rPr>
            </w:pPr>
            <w:r>
              <w:rPr>
                <w:rFonts w:asciiTheme="minorHAnsi" w:hAnsiTheme="minorHAnsi"/>
              </w:rPr>
              <w:t>3.31</w:t>
            </w:r>
          </w:p>
        </w:tc>
      </w:tr>
      <w:tr w:rsidR="001F3662" w:rsidRPr="00D46743" w:rsidTr="005C0254">
        <w:tc>
          <w:tcPr>
            <w:tcW w:w="568" w:type="dxa"/>
          </w:tcPr>
          <w:p w:rsidR="001F3662" w:rsidRPr="00D46743" w:rsidRDefault="001F3662" w:rsidP="00761598">
            <w:pPr>
              <w:spacing w:after="0"/>
              <w:jc w:val="both"/>
              <w:rPr>
                <w:rFonts w:asciiTheme="minorHAnsi" w:hAnsiTheme="minorHAnsi"/>
              </w:rPr>
            </w:pPr>
            <w:r w:rsidRPr="00D46743">
              <w:rPr>
                <w:rFonts w:asciiTheme="minorHAnsi" w:hAnsiTheme="minorHAnsi"/>
              </w:rPr>
              <w:t>5</w:t>
            </w:r>
          </w:p>
        </w:tc>
        <w:tc>
          <w:tcPr>
            <w:tcW w:w="3651" w:type="dxa"/>
          </w:tcPr>
          <w:p w:rsidR="001F3662" w:rsidRPr="00D46743" w:rsidRDefault="00783A65" w:rsidP="00761598">
            <w:pPr>
              <w:spacing w:after="0"/>
              <w:jc w:val="both"/>
              <w:rPr>
                <w:rFonts w:asciiTheme="minorHAnsi" w:hAnsiTheme="minorHAnsi"/>
              </w:rPr>
            </w:pPr>
            <w:r w:rsidRPr="00783A65">
              <w:rPr>
                <w:rFonts w:asciiTheme="minorHAnsi" w:hAnsiTheme="minorHAnsi"/>
              </w:rPr>
              <w:t>Tematikus rendezvények, közösségfejlesztő akciók támogatása</w:t>
            </w:r>
          </w:p>
        </w:tc>
        <w:tc>
          <w:tcPr>
            <w:tcW w:w="1276"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21"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40</w:t>
            </w:r>
          </w:p>
        </w:tc>
        <w:tc>
          <w:tcPr>
            <w:tcW w:w="1496" w:type="dxa"/>
          </w:tcPr>
          <w:p w:rsidR="001F3662" w:rsidRPr="00D46743" w:rsidRDefault="005F6B94" w:rsidP="00761598">
            <w:pPr>
              <w:spacing w:after="0"/>
              <w:jc w:val="both"/>
              <w:rPr>
                <w:rFonts w:asciiTheme="minorHAnsi" w:hAnsiTheme="minorHAnsi"/>
              </w:rPr>
            </w:pPr>
            <w:r>
              <w:rPr>
                <w:rFonts w:asciiTheme="minorHAnsi" w:hAnsiTheme="minorHAnsi"/>
              </w:rPr>
              <w:t>6.63</w:t>
            </w:r>
          </w:p>
        </w:tc>
      </w:tr>
      <w:tr w:rsidR="001F3662" w:rsidRPr="00D46743" w:rsidTr="005C0254">
        <w:tc>
          <w:tcPr>
            <w:tcW w:w="568" w:type="dxa"/>
          </w:tcPr>
          <w:p w:rsidR="001F3662" w:rsidRPr="00D46743" w:rsidRDefault="00783A65" w:rsidP="00761598">
            <w:pPr>
              <w:spacing w:after="0"/>
              <w:jc w:val="both"/>
              <w:rPr>
                <w:rFonts w:asciiTheme="minorHAnsi" w:hAnsiTheme="minorHAnsi"/>
              </w:rPr>
            </w:pPr>
            <w:r>
              <w:rPr>
                <w:rFonts w:asciiTheme="minorHAnsi" w:hAnsiTheme="minorHAnsi"/>
              </w:rPr>
              <w:t>6</w:t>
            </w:r>
          </w:p>
        </w:tc>
        <w:tc>
          <w:tcPr>
            <w:tcW w:w="3651" w:type="dxa"/>
          </w:tcPr>
          <w:p w:rsidR="00783A65" w:rsidRPr="00D46743" w:rsidRDefault="00783A65" w:rsidP="00761598">
            <w:pPr>
              <w:spacing w:after="0"/>
              <w:jc w:val="both"/>
              <w:rPr>
                <w:rFonts w:asciiTheme="minorHAnsi" w:hAnsiTheme="minorHAnsi"/>
              </w:rPr>
            </w:pPr>
            <w:r w:rsidRPr="00783A65">
              <w:rPr>
                <w:rFonts w:asciiTheme="minorHAnsi" w:hAnsiTheme="minorHAnsi"/>
              </w:rPr>
              <w:t>Helyi identitás fejlesztés támogatása</w:t>
            </w:r>
          </w:p>
        </w:tc>
        <w:tc>
          <w:tcPr>
            <w:tcW w:w="1276" w:type="dxa"/>
          </w:tcPr>
          <w:p w:rsidR="001F3662" w:rsidRPr="00D46743" w:rsidRDefault="00783A65" w:rsidP="00761598">
            <w:pPr>
              <w:spacing w:after="0"/>
              <w:jc w:val="both"/>
              <w:rPr>
                <w:rFonts w:asciiTheme="minorHAnsi" w:hAnsiTheme="minorHAnsi"/>
              </w:rPr>
            </w:pPr>
            <w:r>
              <w:rPr>
                <w:rFonts w:asciiTheme="minorHAnsi" w:hAnsiTheme="minorHAnsi"/>
              </w:rPr>
              <w:t>16</w:t>
            </w:r>
          </w:p>
        </w:tc>
        <w:tc>
          <w:tcPr>
            <w:tcW w:w="1421" w:type="dxa"/>
          </w:tcPr>
          <w:p w:rsidR="001F3662" w:rsidRPr="00D46743" w:rsidRDefault="00783A65" w:rsidP="00761598">
            <w:pPr>
              <w:spacing w:after="0"/>
              <w:jc w:val="both"/>
              <w:rPr>
                <w:rFonts w:asciiTheme="minorHAnsi" w:hAnsiTheme="minorHAnsi"/>
              </w:rPr>
            </w:pPr>
            <w:r>
              <w:rPr>
                <w:rFonts w:asciiTheme="minorHAnsi" w:hAnsiTheme="minorHAnsi"/>
              </w:rPr>
              <w:t>12</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4</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1F3662" w:rsidRPr="00D46743" w:rsidRDefault="00783A65" w:rsidP="00761598">
            <w:pPr>
              <w:spacing w:after="0"/>
              <w:jc w:val="both"/>
              <w:rPr>
                <w:rFonts w:asciiTheme="minorHAnsi" w:hAnsiTheme="minorHAnsi"/>
              </w:rPr>
            </w:pPr>
            <w:r>
              <w:rPr>
                <w:rFonts w:asciiTheme="minorHAnsi" w:hAnsiTheme="minorHAnsi"/>
              </w:rPr>
              <w:t>40</w:t>
            </w:r>
          </w:p>
        </w:tc>
        <w:tc>
          <w:tcPr>
            <w:tcW w:w="1496" w:type="dxa"/>
          </w:tcPr>
          <w:p w:rsidR="001F3662" w:rsidRPr="00D46743" w:rsidRDefault="005F6B94" w:rsidP="00761598">
            <w:pPr>
              <w:spacing w:after="0"/>
              <w:jc w:val="both"/>
              <w:rPr>
                <w:rFonts w:asciiTheme="minorHAnsi" w:hAnsiTheme="minorHAnsi"/>
              </w:rPr>
            </w:pPr>
            <w:r>
              <w:rPr>
                <w:rFonts w:asciiTheme="minorHAnsi" w:hAnsiTheme="minorHAnsi"/>
              </w:rPr>
              <w:t>6.63</w:t>
            </w:r>
          </w:p>
        </w:tc>
      </w:tr>
      <w:tr w:rsidR="00783A65" w:rsidRPr="00D46743" w:rsidTr="005C0254">
        <w:tc>
          <w:tcPr>
            <w:tcW w:w="568" w:type="dxa"/>
          </w:tcPr>
          <w:p w:rsidR="00783A65" w:rsidRDefault="00783A65" w:rsidP="00761598">
            <w:pPr>
              <w:spacing w:after="0"/>
              <w:jc w:val="both"/>
              <w:rPr>
                <w:rFonts w:asciiTheme="minorHAnsi" w:hAnsiTheme="minorHAnsi"/>
              </w:rPr>
            </w:pPr>
            <w:r>
              <w:rPr>
                <w:rFonts w:asciiTheme="minorHAnsi" w:hAnsiTheme="minorHAnsi"/>
              </w:rPr>
              <w:t>7</w:t>
            </w:r>
          </w:p>
        </w:tc>
        <w:tc>
          <w:tcPr>
            <w:tcW w:w="3651" w:type="dxa"/>
          </w:tcPr>
          <w:p w:rsidR="00783A65" w:rsidRPr="00D46743" w:rsidRDefault="00783A65" w:rsidP="00761598">
            <w:pPr>
              <w:spacing w:after="0"/>
              <w:jc w:val="both"/>
              <w:rPr>
                <w:rFonts w:asciiTheme="minorHAnsi" w:hAnsiTheme="minorHAnsi"/>
              </w:rPr>
            </w:pPr>
            <w:r w:rsidRPr="00783A65">
              <w:rPr>
                <w:rFonts w:asciiTheme="minorHAnsi" w:hAnsiTheme="minorHAnsi"/>
              </w:rPr>
              <w:t xml:space="preserve">Nemzetiségi színterek tartalommal </w:t>
            </w:r>
            <w:r w:rsidRPr="00783A65">
              <w:rPr>
                <w:rFonts w:asciiTheme="minorHAnsi" w:hAnsiTheme="minorHAnsi"/>
              </w:rPr>
              <w:lastRenderedPageBreak/>
              <w:t>való megtöltése</w:t>
            </w:r>
          </w:p>
        </w:tc>
        <w:tc>
          <w:tcPr>
            <w:tcW w:w="1276" w:type="dxa"/>
          </w:tcPr>
          <w:p w:rsidR="00783A65" w:rsidRPr="00D46743" w:rsidRDefault="00783A65" w:rsidP="00761598">
            <w:pPr>
              <w:spacing w:after="0"/>
              <w:jc w:val="both"/>
              <w:rPr>
                <w:rFonts w:asciiTheme="minorHAnsi" w:hAnsiTheme="minorHAnsi"/>
              </w:rPr>
            </w:pPr>
            <w:r>
              <w:rPr>
                <w:rFonts w:asciiTheme="minorHAnsi" w:hAnsiTheme="minorHAnsi"/>
              </w:rPr>
              <w:lastRenderedPageBreak/>
              <w:t>3</w:t>
            </w:r>
          </w:p>
        </w:tc>
        <w:tc>
          <w:tcPr>
            <w:tcW w:w="1421" w:type="dxa"/>
          </w:tcPr>
          <w:p w:rsidR="00783A65" w:rsidRPr="00D46743" w:rsidRDefault="00783A65" w:rsidP="00761598">
            <w:pPr>
              <w:spacing w:after="0"/>
              <w:jc w:val="both"/>
              <w:rPr>
                <w:rFonts w:asciiTheme="minorHAnsi" w:hAnsiTheme="minorHAnsi"/>
              </w:rPr>
            </w:pPr>
            <w:r>
              <w:rPr>
                <w:rFonts w:asciiTheme="minorHAnsi" w:hAnsiTheme="minorHAnsi"/>
              </w:rPr>
              <w:t>3</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3</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3</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3</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15</w:t>
            </w:r>
          </w:p>
        </w:tc>
        <w:tc>
          <w:tcPr>
            <w:tcW w:w="1496" w:type="dxa"/>
          </w:tcPr>
          <w:p w:rsidR="00783A65" w:rsidRPr="00D46743" w:rsidRDefault="005F6B94" w:rsidP="00761598">
            <w:pPr>
              <w:spacing w:after="0"/>
              <w:jc w:val="both"/>
              <w:rPr>
                <w:rFonts w:asciiTheme="minorHAnsi" w:hAnsiTheme="minorHAnsi"/>
              </w:rPr>
            </w:pPr>
            <w:r>
              <w:rPr>
                <w:rFonts w:asciiTheme="minorHAnsi" w:hAnsiTheme="minorHAnsi"/>
              </w:rPr>
              <w:t>2.49</w:t>
            </w:r>
          </w:p>
        </w:tc>
      </w:tr>
      <w:tr w:rsidR="00783A65" w:rsidRPr="00D46743" w:rsidTr="005C0254">
        <w:tc>
          <w:tcPr>
            <w:tcW w:w="568" w:type="dxa"/>
          </w:tcPr>
          <w:p w:rsidR="00783A65" w:rsidRDefault="00783A65" w:rsidP="00761598">
            <w:pPr>
              <w:spacing w:after="0"/>
              <w:jc w:val="both"/>
              <w:rPr>
                <w:rFonts w:asciiTheme="minorHAnsi" w:hAnsiTheme="minorHAnsi"/>
              </w:rPr>
            </w:pPr>
            <w:r>
              <w:rPr>
                <w:rFonts w:asciiTheme="minorHAnsi" w:hAnsiTheme="minorHAnsi"/>
              </w:rPr>
              <w:lastRenderedPageBreak/>
              <w:t>8</w:t>
            </w:r>
          </w:p>
        </w:tc>
        <w:tc>
          <w:tcPr>
            <w:tcW w:w="3651" w:type="dxa"/>
          </w:tcPr>
          <w:p w:rsidR="00783A65" w:rsidRPr="00783A65" w:rsidRDefault="00783A65" w:rsidP="00761598">
            <w:pPr>
              <w:spacing w:after="0"/>
              <w:jc w:val="both"/>
              <w:rPr>
                <w:color w:val="000000"/>
                <w:lang w:eastAsia="hu-HU"/>
              </w:rPr>
            </w:pPr>
            <w:r>
              <w:rPr>
                <w:color w:val="000000"/>
              </w:rPr>
              <w:t>Generációkon átívelő kezdeményezések támogatása</w:t>
            </w:r>
          </w:p>
        </w:tc>
        <w:tc>
          <w:tcPr>
            <w:tcW w:w="1276" w:type="dxa"/>
          </w:tcPr>
          <w:p w:rsidR="00783A65" w:rsidRPr="00D46743" w:rsidRDefault="00783A65" w:rsidP="00761598">
            <w:pPr>
              <w:spacing w:after="0"/>
              <w:jc w:val="both"/>
              <w:rPr>
                <w:rFonts w:asciiTheme="minorHAnsi" w:hAnsiTheme="minorHAnsi"/>
              </w:rPr>
            </w:pPr>
            <w:r>
              <w:rPr>
                <w:rFonts w:asciiTheme="minorHAnsi" w:hAnsiTheme="minorHAnsi"/>
              </w:rPr>
              <w:t>16</w:t>
            </w:r>
          </w:p>
        </w:tc>
        <w:tc>
          <w:tcPr>
            <w:tcW w:w="1421" w:type="dxa"/>
          </w:tcPr>
          <w:p w:rsidR="00783A65" w:rsidRPr="00D46743" w:rsidRDefault="00783A65" w:rsidP="00761598">
            <w:pPr>
              <w:spacing w:after="0"/>
              <w:jc w:val="both"/>
              <w:rPr>
                <w:rFonts w:asciiTheme="minorHAnsi" w:hAnsiTheme="minorHAnsi"/>
              </w:rPr>
            </w:pPr>
            <w:r>
              <w:rPr>
                <w:rFonts w:asciiTheme="minorHAnsi" w:hAnsiTheme="minorHAnsi"/>
              </w:rPr>
              <w:t>12</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8</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4</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5F6B94" w:rsidP="00761598">
            <w:pPr>
              <w:spacing w:after="0"/>
              <w:jc w:val="both"/>
              <w:rPr>
                <w:rFonts w:asciiTheme="minorHAnsi" w:hAnsiTheme="minorHAnsi"/>
              </w:rPr>
            </w:pPr>
            <w:r>
              <w:rPr>
                <w:rFonts w:asciiTheme="minorHAnsi" w:hAnsiTheme="minorHAnsi"/>
              </w:rPr>
              <w:t>40</w:t>
            </w:r>
          </w:p>
        </w:tc>
        <w:tc>
          <w:tcPr>
            <w:tcW w:w="1496" w:type="dxa"/>
          </w:tcPr>
          <w:p w:rsidR="00783A65" w:rsidRPr="00D46743" w:rsidRDefault="005F6B94" w:rsidP="00761598">
            <w:pPr>
              <w:spacing w:after="0"/>
              <w:jc w:val="both"/>
              <w:rPr>
                <w:rFonts w:asciiTheme="minorHAnsi" w:hAnsiTheme="minorHAnsi"/>
              </w:rPr>
            </w:pPr>
            <w:r>
              <w:rPr>
                <w:rFonts w:asciiTheme="minorHAnsi" w:hAnsiTheme="minorHAnsi"/>
              </w:rPr>
              <w:t>6.63</w:t>
            </w:r>
          </w:p>
        </w:tc>
      </w:tr>
      <w:tr w:rsidR="00783A65" w:rsidRPr="00D46743" w:rsidTr="005C0254">
        <w:tc>
          <w:tcPr>
            <w:tcW w:w="568" w:type="dxa"/>
          </w:tcPr>
          <w:p w:rsidR="00783A65" w:rsidRDefault="00783A65" w:rsidP="00761598">
            <w:pPr>
              <w:spacing w:after="0"/>
              <w:jc w:val="both"/>
              <w:rPr>
                <w:rFonts w:asciiTheme="minorHAnsi" w:hAnsiTheme="minorHAnsi"/>
              </w:rPr>
            </w:pPr>
            <w:r>
              <w:rPr>
                <w:rFonts w:asciiTheme="minorHAnsi" w:hAnsiTheme="minorHAnsi"/>
              </w:rPr>
              <w:t>9</w:t>
            </w:r>
          </w:p>
        </w:tc>
        <w:tc>
          <w:tcPr>
            <w:tcW w:w="3651" w:type="dxa"/>
          </w:tcPr>
          <w:p w:rsidR="00783A65" w:rsidRPr="00D46743" w:rsidRDefault="00783A65" w:rsidP="00761598">
            <w:pPr>
              <w:spacing w:after="0"/>
              <w:jc w:val="both"/>
              <w:rPr>
                <w:rFonts w:asciiTheme="minorHAnsi" w:hAnsiTheme="minorHAnsi"/>
              </w:rPr>
            </w:pPr>
            <w:r w:rsidRPr="00783A65">
              <w:rPr>
                <w:rFonts w:asciiTheme="minorHAnsi" w:hAnsiTheme="minorHAnsi"/>
              </w:rPr>
              <w:t>Szolgáltató helyszínek létrehozása, valamint ezek megújuló energiát hasznosító berendezéseinek beszerzése és telepítése</w:t>
            </w:r>
          </w:p>
        </w:tc>
        <w:tc>
          <w:tcPr>
            <w:tcW w:w="1276" w:type="dxa"/>
          </w:tcPr>
          <w:p w:rsidR="00783A65" w:rsidRPr="00D46743" w:rsidRDefault="00783A65" w:rsidP="00761598">
            <w:pPr>
              <w:spacing w:after="0"/>
              <w:jc w:val="both"/>
              <w:rPr>
                <w:rFonts w:asciiTheme="minorHAnsi" w:hAnsiTheme="minorHAnsi"/>
              </w:rPr>
            </w:pPr>
            <w:r>
              <w:rPr>
                <w:rFonts w:asciiTheme="minorHAnsi" w:hAnsiTheme="minorHAnsi"/>
              </w:rPr>
              <w:t>20</w:t>
            </w:r>
          </w:p>
        </w:tc>
        <w:tc>
          <w:tcPr>
            <w:tcW w:w="1421" w:type="dxa"/>
          </w:tcPr>
          <w:p w:rsidR="00783A65" w:rsidRPr="00D46743" w:rsidRDefault="00783A65" w:rsidP="00761598">
            <w:pPr>
              <w:spacing w:after="0"/>
              <w:jc w:val="both"/>
              <w:rPr>
                <w:rFonts w:asciiTheme="minorHAnsi" w:hAnsiTheme="minorHAnsi"/>
              </w:rPr>
            </w:pPr>
            <w:r>
              <w:rPr>
                <w:rFonts w:asciiTheme="minorHAnsi" w:hAnsiTheme="minorHAnsi"/>
              </w:rPr>
              <w:t>20</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5F6B94" w:rsidP="00761598">
            <w:pPr>
              <w:spacing w:after="0"/>
              <w:jc w:val="both"/>
              <w:rPr>
                <w:rFonts w:asciiTheme="minorHAnsi" w:hAnsiTheme="minorHAnsi"/>
              </w:rPr>
            </w:pPr>
            <w:r>
              <w:rPr>
                <w:rFonts w:asciiTheme="minorHAnsi" w:hAnsiTheme="minorHAnsi"/>
              </w:rPr>
              <w:t>40</w:t>
            </w:r>
          </w:p>
        </w:tc>
        <w:tc>
          <w:tcPr>
            <w:tcW w:w="1496" w:type="dxa"/>
          </w:tcPr>
          <w:p w:rsidR="00783A65" w:rsidRPr="00D46743" w:rsidRDefault="005F6B94" w:rsidP="00761598">
            <w:pPr>
              <w:spacing w:after="0"/>
              <w:jc w:val="both"/>
              <w:rPr>
                <w:rFonts w:asciiTheme="minorHAnsi" w:hAnsiTheme="minorHAnsi"/>
              </w:rPr>
            </w:pPr>
            <w:r>
              <w:rPr>
                <w:rFonts w:asciiTheme="minorHAnsi" w:hAnsiTheme="minorHAnsi"/>
              </w:rPr>
              <w:t>6.63</w:t>
            </w:r>
          </w:p>
        </w:tc>
      </w:tr>
      <w:tr w:rsidR="00783A65" w:rsidRPr="00D46743" w:rsidTr="005C0254">
        <w:tc>
          <w:tcPr>
            <w:tcW w:w="568" w:type="dxa"/>
          </w:tcPr>
          <w:p w:rsidR="00783A65" w:rsidRDefault="00783A65" w:rsidP="00761598">
            <w:pPr>
              <w:spacing w:after="0"/>
              <w:jc w:val="both"/>
              <w:rPr>
                <w:rFonts w:asciiTheme="minorHAnsi" w:hAnsiTheme="minorHAnsi"/>
              </w:rPr>
            </w:pPr>
            <w:r>
              <w:rPr>
                <w:rFonts w:asciiTheme="minorHAnsi" w:hAnsiTheme="minorHAnsi"/>
              </w:rPr>
              <w:t>10</w:t>
            </w:r>
          </w:p>
        </w:tc>
        <w:tc>
          <w:tcPr>
            <w:tcW w:w="3651" w:type="dxa"/>
          </w:tcPr>
          <w:p w:rsidR="00783A65" w:rsidRPr="00D46743" w:rsidRDefault="00783A65" w:rsidP="00761598">
            <w:pPr>
              <w:spacing w:after="0"/>
              <w:jc w:val="both"/>
              <w:rPr>
                <w:rFonts w:asciiTheme="minorHAnsi" w:hAnsiTheme="minorHAnsi"/>
              </w:rPr>
            </w:pPr>
            <w:r w:rsidRPr="00783A65">
              <w:rPr>
                <w:rFonts w:asciiTheme="minorHAnsi" w:hAnsiTheme="minorHAnsi"/>
              </w:rPr>
              <w:t>Mélyszegénység elleni küzdelem eszközrendszerének megalapozása</w:t>
            </w:r>
          </w:p>
        </w:tc>
        <w:tc>
          <w:tcPr>
            <w:tcW w:w="1276" w:type="dxa"/>
          </w:tcPr>
          <w:p w:rsidR="00783A65" w:rsidRPr="00D46743" w:rsidRDefault="00783A65" w:rsidP="00761598">
            <w:pPr>
              <w:spacing w:after="0"/>
              <w:jc w:val="both"/>
              <w:rPr>
                <w:rFonts w:asciiTheme="minorHAnsi" w:hAnsiTheme="minorHAnsi"/>
              </w:rPr>
            </w:pPr>
            <w:r>
              <w:rPr>
                <w:rFonts w:asciiTheme="minorHAnsi" w:hAnsiTheme="minorHAnsi"/>
              </w:rPr>
              <w:t>20</w:t>
            </w:r>
          </w:p>
        </w:tc>
        <w:tc>
          <w:tcPr>
            <w:tcW w:w="1421" w:type="dxa"/>
          </w:tcPr>
          <w:p w:rsidR="00783A65" w:rsidRPr="00D46743" w:rsidRDefault="00783A65" w:rsidP="00761598">
            <w:pPr>
              <w:spacing w:after="0"/>
              <w:jc w:val="both"/>
              <w:rPr>
                <w:rFonts w:asciiTheme="minorHAnsi" w:hAnsiTheme="minorHAnsi"/>
              </w:rPr>
            </w:pPr>
            <w:r>
              <w:rPr>
                <w:rFonts w:asciiTheme="minorHAnsi" w:hAnsiTheme="minorHAnsi"/>
              </w:rPr>
              <w:t>13.5</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w:t>
            </w:r>
          </w:p>
        </w:tc>
        <w:tc>
          <w:tcPr>
            <w:tcW w:w="1495" w:type="dxa"/>
          </w:tcPr>
          <w:p w:rsidR="00783A65" w:rsidRPr="00D46743" w:rsidRDefault="005F6B94" w:rsidP="00761598">
            <w:pPr>
              <w:spacing w:after="0"/>
              <w:jc w:val="both"/>
              <w:rPr>
                <w:rFonts w:asciiTheme="minorHAnsi" w:hAnsiTheme="minorHAnsi"/>
              </w:rPr>
            </w:pPr>
            <w:r>
              <w:rPr>
                <w:rFonts w:asciiTheme="minorHAnsi" w:hAnsiTheme="minorHAnsi"/>
              </w:rPr>
              <w:t>33.5</w:t>
            </w:r>
          </w:p>
        </w:tc>
        <w:tc>
          <w:tcPr>
            <w:tcW w:w="1496" w:type="dxa"/>
          </w:tcPr>
          <w:p w:rsidR="00783A65" w:rsidRPr="00D46743" w:rsidRDefault="005F6B94" w:rsidP="00761598">
            <w:pPr>
              <w:spacing w:after="0"/>
              <w:jc w:val="both"/>
              <w:rPr>
                <w:rFonts w:asciiTheme="minorHAnsi" w:hAnsiTheme="minorHAnsi"/>
              </w:rPr>
            </w:pPr>
            <w:r>
              <w:rPr>
                <w:rFonts w:asciiTheme="minorHAnsi" w:hAnsiTheme="minorHAnsi"/>
              </w:rPr>
              <w:t>5.55</w:t>
            </w:r>
          </w:p>
        </w:tc>
      </w:tr>
      <w:tr w:rsidR="00783A65" w:rsidRPr="00D46743" w:rsidTr="005C0254">
        <w:tc>
          <w:tcPr>
            <w:tcW w:w="568" w:type="dxa"/>
          </w:tcPr>
          <w:p w:rsidR="00783A65" w:rsidRDefault="00783A65" w:rsidP="00761598">
            <w:pPr>
              <w:spacing w:after="0"/>
              <w:jc w:val="both"/>
              <w:rPr>
                <w:rFonts w:asciiTheme="minorHAnsi" w:hAnsiTheme="minorHAnsi"/>
              </w:rPr>
            </w:pPr>
          </w:p>
        </w:tc>
        <w:tc>
          <w:tcPr>
            <w:tcW w:w="3651" w:type="dxa"/>
          </w:tcPr>
          <w:p w:rsidR="00783A65" w:rsidRPr="00783A65" w:rsidRDefault="00783A65" w:rsidP="00761598">
            <w:pPr>
              <w:spacing w:after="0"/>
              <w:jc w:val="both"/>
              <w:rPr>
                <w:rFonts w:asciiTheme="minorHAnsi" w:hAnsiTheme="minorHAnsi"/>
              </w:rPr>
            </w:pPr>
            <w:r>
              <w:rPr>
                <w:rFonts w:asciiTheme="minorHAnsi" w:hAnsiTheme="minorHAnsi"/>
              </w:rPr>
              <w:t>Összesen</w:t>
            </w:r>
          </w:p>
        </w:tc>
        <w:tc>
          <w:tcPr>
            <w:tcW w:w="1276" w:type="dxa"/>
          </w:tcPr>
          <w:p w:rsidR="00783A65" w:rsidRPr="00D46743" w:rsidRDefault="00783A65" w:rsidP="00761598">
            <w:pPr>
              <w:spacing w:after="0"/>
              <w:jc w:val="both"/>
              <w:rPr>
                <w:rFonts w:asciiTheme="minorHAnsi" w:hAnsiTheme="minorHAnsi"/>
              </w:rPr>
            </w:pPr>
            <w:r>
              <w:rPr>
                <w:rFonts w:asciiTheme="minorHAnsi" w:hAnsiTheme="minorHAnsi"/>
              </w:rPr>
              <w:t>245</w:t>
            </w:r>
          </w:p>
        </w:tc>
        <w:tc>
          <w:tcPr>
            <w:tcW w:w="1421" w:type="dxa"/>
          </w:tcPr>
          <w:p w:rsidR="00783A65" w:rsidRPr="00D46743" w:rsidRDefault="00783A65" w:rsidP="00761598">
            <w:pPr>
              <w:spacing w:after="0"/>
              <w:jc w:val="both"/>
              <w:rPr>
                <w:rFonts w:asciiTheme="minorHAnsi" w:hAnsiTheme="minorHAnsi"/>
              </w:rPr>
            </w:pPr>
            <w:r>
              <w:rPr>
                <w:rFonts w:asciiTheme="minorHAnsi" w:hAnsiTheme="minorHAnsi"/>
              </w:rPr>
              <w:t>189</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102</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56.5</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11</w:t>
            </w:r>
          </w:p>
        </w:tc>
        <w:tc>
          <w:tcPr>
            <w:tcW w:w="1495" w:type="dxa"/>
          </w:tcPr>
          <w:p w:rsidR="00783A65" w:rsidRPr="00D46743" w:rsidRDefault="00783A65" w:rsidP="00761598">
            <w:pPr>
              <w:spacing w:after="0"/>
              <w:jc w:val="both"/>
              <w:rPr>
                <w:rFonts w:asciiTheme="minorHAnsi" w:hAnsiTheme="minorHAnsi"/>
              </w:rPr>
            </w:pPr>
            <w:r>
              <w:rPr>
                <w:rFonts w:asciiTheme="minorHAnsi" w:hAnsiTheme="minorHAnsi"/>
              </w:rPr>
              <w:t>603.5</w:t>
            </w:r>
          </w:p>
        </w:tc>
        <w:tc>
          <w:tcPr>
            <w:tcW w:w="1496" w:type="dxa"/>
          </w:tcPr>
          <w:p w:rsidR="00783A65" w:rsidRPr="00D46743" w:rsidRDefault="005F6B94" w:rsidP="00761598">
            <w:pPr>
              <w:spacing w:after="0"/>
              <w:jc w:val="both"/>
              <w:rPr>
                <w:rFonts w:asciiTheme="minorHAnsi" w:hAnsiTheme="minorHAnsi"/>
              </w:rPr>
            </w:pPr>
            <w:r>
              <w:rPr>
                <w:rFonts w:asciiTheme="minorHAnsi" w:hAnsiTheme="minorHAnsi"/>
              </w:rPr>
              <w:t>100 %</w:t>
            </w:r>
          </w:p>
        </w:tc>
      </w:tr>
    </w:tbl>
    <w:p w:rsidR="001F3662" w:rsidRPr="00D46743" w:rsidRDefault="001F3662"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line="276" w:lineRule="auto"/>
        <w:jc w:val="both"/>
        <w:rPr>
          <w:rFonts w:asciiTheme="minorHAnsi" w:hAnsiTheme="minorHAnsi"/>
          <w:i/>
          <w:sz w:val="22"/>
          <w:szCs w:val="22"/>
          <w:lang w:val="hu-HU"/>
        </w:rPr>
      </w:pPr>
    </w:p>
    <w:p w:rsidR="001F3662" w:rsidRPr="00D46743" w:rsidRDefault="001F3662"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line="276" w:lineRule="auto"/>
        <w:jc w:val="both"/>
        <w:rPr>
          <w:rFonts w:asciiTheme="minorHAnsi" w:hAnsiTheme="minorHAnsi"/>
          <w:b/>
          <w:sz w:val="22"/>
          <w:szCs w:val="22"/>
          <w:lang w:val="hu-HU"/>
        </w:rPr>
      </w:pPr>
      <w:r w:rsidRPr="00D46743">
        <w:rPr>
          <w:rFonts w:asciiTheme="minorHAnsi" w:hAnsiTheme="minorHAnsi"/>
          <w:b/>
          <w:sz w:val="22"/>
          <w:szCs w:val="22"/>
          <w:lang w:val="hu-HU"/>
        </w:rPr>
        <w:t xml:space="preserve">A HACS működési és animációs forrásfelhasználásának ütemezése (millió Ft)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701"/>
        <w:gridCol w:w="1701"/>
        <w:gridCol w:w="1701"/>
        <w:gridCol w:w="1701"/>
        <w:gridCol w:w="1701"/>
        <w:gridCol w:w="1701"/>
      </w:tblGrid>
      <w:tr w:rsidR="000626A4" w:rsidRPr="00D46743" w:rsidTr="00CE6A9E">
        <w:tc>
          <w:tcPr>
            <w:tcW w:w="4219" w:type="dxa"/>
          </w:tcPr>
          <w:p w:rsidR="000626A4" w:rsidRPr="00D46743" w:rsidRDefault="000626A4" w:rsidP="00761598">
            <w:pPr>
              <w:spacing w:after="0"/>
              <w:jc w:val="both"/>
              <w:rPr>
                <w:rFonts w:asciiTheme="minorHAnsi" w:hAnsiTheme="minorHAnsi"/>
                <w:b/>
              </w:rPr>
            </w:pPr>
          </w:p>
        </w:tc>
        <w:tc>
          <w:tcPr>
            <w:tcW w:w="10206" w:type="dxa"/>
            <w:gridSpan w:val="6"/>
          </w:tcPr>
          <w:p w:rsidR="000626A4" w:rsidRPr="00D46743" w:rsidRDefault="000626A4" w:rsidP="00761598">
            <w:pPr>
              <w:spacing w:after="0"/>
              <w:jc w:val="both"/>
              <w:rPr>
                <w:rFonts w:asciiTheme="minorHAnsi" w:hAnsiTheme="minorHAnsi"/>
                <w:b/>
              </w:rPr>
            </w:pPr>
            <w:r w:rsidRPr="00D46743">
              <w:rPr>
                <w:rFonts w:asciiTheme="minorHAnsi" w:hAnsiTheme="minorHAnsi"/>
                <w:b/>
              </w:rPr>
              <w:t>Forrás: EMVA LEADER 19.4 alintézkedés</w:t>
            </w:r>
          </w:p>
        </w:tc>
      </w:tr>
      <w:tr w:rsidR="000626A4" w:rsidRPr="00D46743" w:rsidTr="000626A4">
        <w:tc>
          <w:tcPr>
            <w:tcW w:w="4219" w:type="dxa"/>
          </w:tcPr>
          <w:p w:rsidR="000626A4" w:rsidRPr="00D46743" w:rsidRDefault="000626A4" w:rsidP="00761598">
            <w:pPr>
              <w:spacing w:after="0"/>
              <w:jc w:val="both"/>
              <w:rPr>
                <w:rFonts w:asciiTheme="minorHAnsi" w:hAnsiTheme="minorHAnsi"/>
                <w:b/>
              </w:rPr>
            </w:pPr>
          </w:p>
        </w:tc>
        <w:tc>
          <w:tcPr>
            <w:tcW w:w="1701" w:type="dxa"/>
          </w:tcPr>
          <w:p w:rsidR="000626A4" w:rsidRPr="00D46743" w:rsidRDefault="000626A4" w:rsidP="00761598">
            <w:pPr>
              <w:spacing w:after="0"/>
              <w:jc w:val="both"/>
              <w:rPr>
                <w:rFonts w:asciiTheme="minorHAnsi" w:hAnsiTheme="minorHAnsi"/>
                <w:b/>
              </w:rPr>
            </w:pPr>
            <w:r w:rsidRPr="00D46743">
              <w:rPr>
                <w:rFonts w:asciiTheme="minorHAnsi" w:hAnsiTheme="minorHAnsi"/>
                <w:b/>
              </w:rPr>
              <w:t>2016</w:t>
            </w:r>
          </w:p>
        </w:tc>
        <w:tc>
          <w:tcPr>
            <w:tcW w:w="1701" w:type="dxa"/>
          </w:tcPr>
          <w:p w:rsidR="000626A4" w:rsidRPr="00D46743" w:rsidRDefault="000626A4" w:rsidP="00761598">
            <w:pPr>
              <w:spacing w:after="0"/>
              <w:jc w:val="both"/>
              <w:rPr>
                <w:rFonts w:asciiTheme="minorHAnsi" w:hAnsiTheme="minorHAnsi"/>
                <w:b/>
              </w:rPr>
            </w:pPr>
            <w:r w:rsidRPr="00D46743">
              <w:rPr>
                <w:rFonts w:asciiTheme="minorHAnsi" w:hAnsiTheme="minorHAnsi"/>
                <w:b/>
              </w:rPr>
              <w:t>2017</w:t>
            </w:r>
          </w:p>
        </w:tc>
        <w:tc>
          <w:tcPr>
            <w:tcW w:w="1701" w:type="dxa"/>
          </w:tcPr>
          <w:p w:rsidR="000626A4" w:rsidRPr="00D46743" w:rsidRDefault="000626A4" w:rsidP="00761598">
            <w:pPr>
              <w:spacing w:after="0"/>
              <w:jc w:val="both"/>
              <w:rPr>
                <w:rFonts w:asciiTheme="minorHAnsi" w:hAnsiTheme="minorHAnsi"/>
                <w:b/>
              </w:rPr>
            </w:pPr>
            <w:r w:rsidRPr="00D46743">
              <w:rPr>
                <w:rFonts w:asciiTheme="minorHAnsi" w:hAnsiTheme="minorHAnsi"/>
                <w:b/>
              </w:rPr>
              <w:t>2018</w:t>
            </w:r>
          </w:p>
        </w:tc>
        <w:tc>
          <w:tcPr>
            <w:tcW w:w="1701" w:type="dxa"/>
          </w:tcPr>
          <w:p w:rsidR="000626A4" w:rsidRPr="00D46743" w:rsidRDefault="000626A4" w:rsidP="00761598">
            <w:pPr>
              <w:spacing w:after="0"/>
              <w:jc w:val="both"/>
              <w:rPr>
                <w:rFonts w:asciiTheme="minorHAnsi" w:hAnsiTheme="minorHAnsi"/>
                <w:b/>
              </w:rPr>
            </w:pPr>
            <w:r w:rsidRPr="00D46743">
              <w:rPr>
                <w:rFonts w:asciiTheme="minorHAnsi" w:hAnsiTheme="minorHAnsi"/>
                <w:b/>
              </w:rPr>
              <w:t>2019</w:t>
            </w:r>
          </w:p>
        </w:tc>
        <w:tc>
          <w:tcPr>
            <w:tcW w:w="1701" w:type="dxa"/>
          </w:tcPr>
          <w:p w:rsidR="000626A4" w:rsidRPr="00D46743" w:rsidRDefault="000626A4" w:rsidP="00761598">
            <w:pPr>
              <w:spacing w:after="0"/>
              <w:jc w:val="both"/>
              <w:rPr>
                <w:rFonts w:asciiTheme="minorHAnsi" w:hAnsiTheme="minorHAnsi"/>
                <w:b/>
              </w:rPr>
            </w:pPr>
            <w:r w:rsidRPr="00D46743">
              <w:rPr>
                <w:rFonts w:asciiTheme="minorHAnsi" w:hAnsiTheme="minorHAnsi"/>
                <w:b/>
              </w:rPr>
              <w:t>2020</w:t>
            </w:r>
          </w:p>
        </w:tc>
        <w:tc>
          <w:tcPr>
            <w:tcW w:w="1701" w:type="dxa"/>
          </w:tcPr>
          <w:p w:rsidR="000626A4" w:rsidRPr="00D46743" w:rsidRDefault="000626A4" w:rsidP="00761598">
            <w:pPr>
              <w:spacing w:after="0"/>
              <w:jc w:val="both"/>
              <w:rPr>
                <w:rFonts w:asciiTheme="minorHAnsi" w:hAnsiTheme="minorHAnsi"/>
                <w:b/>
              </w:rPr>
            </w:pPr>
            <w:r w:rsidRPr="00D46743">
              <w:rPr>
                <w:rFonts w:asciiTheme="minorHAnsi" w:hAnsiTheme="minorHAnsi"/>
                <w:b/>
              </w:rPr>
              <w:t>Összesen</w:t>
            </w:r>
          </w:p>
        </w:tc>
      </w:tr>
      <w:tr w:rsidR="000626A4" w:rsidRPr="00D46743" w:rsidTr="000626A4">
        <w:tc>
          <w:tcPr>
            <w:tcW w:w="4219" w:type="dxa"/>
          </w:tcPr>
          <w:p w:rsidR="000626A4" w:rsidRPr="00D46743" w:rsidRDefault="000626A4" w:rsidP="00761598">
            <w:pPr>
              <w:spacing w:after="0"/>
              <w:jc w:val="both"/>
              <w:rPr>
                <w:rFonts w:asciiTheme="minorHAnsi" w:hAnsiTheme="minorHAnsi"/>
              </w:rPr>
            </w:pPr>
            <w:r w:rsidRPr="00D46743">
              <w:rPr>
                <w:rFonts w:asciiTheme="minorHAnsi" w:hAnsiTheme="minorHAnsi"/>
              </w:rPr>
              <w:t>Működési költségek</w:t>
            </w: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r>
      <w:tr w:rsidR="000626A4" w:rsidRPr="00D46743" w:rsidTr="000626A4">
        <w:tc>
          <w:tcPr>
            <w:tcW w:w="4219" w:type="dxa"/>
          </w:tcPr>
          <w:p w:rsidR="000626A4" w:rsidRPr="00D46743" w:rsidRDefault="000626A4" w:rsidP="00761598">
            <w:pPr>
              <w:spacing w:after="0"/>
              <w:jc w:val="both"/>
              <w:rPr>
                <w:rFonts w:asciiTheme="minorHAnsi" w:hAnsiTheme="minorHAnsi"/>
              </w:rPr>
            </w:pPr>
            <w:r w:rsidRPr="00D46743">
              <w:rPr>
                <w:rFonts w:asciiTheme="minorHAnsi" w:hAnsiTheme="minorHAnsi"/>
              </w:rPr>
              <w:t>Animációs költségek</w:t>
            </w: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r>
      <w:tr w:rsidR="000626A4" w:rsidRPr="00D46743" w:rsidTr="000626A4">
        <w:tc>
          <w:tcPr>
            <w:tcW w:w="4219" w:type="dxa"/>
          </w:tcPr>
          <w:p w:rsidR="000626A4" w:rsidRPr="00D46743" w:rsidRDefault="000626A4" w:rsidP="00761598">
            <w:pPr>
              <w:spacing w:after="0"/>
              <w:jc w:val="both"/>
              <w:rPr>
                <w:rFonts w:asciiTheme="minorHAnsi" w:hAnsiTheme="minorHAnsi"/>
              </w:rPr>
            </w:pPr>
            <w:r w:rsidRPr="00D46743">
              <w:rPr>
                <w:rFonts w:asciiTheme="minorHAnsi" w:hAnsiTheme="minorHAnsi"/>
              </w:rPr>
              <w:t>Egyéb tervezett bevételek</w:t>
            </w:r>
            <w:r w:rsidRPr="00D46743">
              <w:rPr>
                <w:rStyle w:val="Lbjegyzet-hivatkozs"/>
                <w:rFonts w:asciiTheme="minorHAnsi" w:hAnsiTheme="minorHAnsi"/>
              </w:rPr>
              <w:footnoteReference w:id="2"/>
            </w: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r>
      <w:tr w:rsidR="000626A4" w:rsidRPr="00D46743" w:rsidTr="000626A4">
        <w:tc>
          <w:tcPr>
            <w:tcW w:w="4219" w:type="dxa"/>
          </w:tcPr>
          <w:p w:rsidR="000626A4" w:rsidRPr="00D46743" w:rsidRDefault="000626A4" w:rsidP="00761598">
            <w:pPr>
              <w:spacing w:after="0"/>
              <w:jc w:val="both"/>
              <w:rPr>
                <w:rFonts w:asciiTheme="minorHAnsi" w:hAnsiTheme="minorHAnsi"/>
              </w:rPr>
            </w:pPr>
            <w:r w:rsidRPr="00D46743">
              <w:rPr>
                <w:rFonts w:asciiTheme="minorHAnsi" w:hAnsiTheme="minorHAnsi"/>
              </w:rPr>
              <w:t>Összesen</w:t>
            </w: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c>
          <w:tcPr>
            <w:tcW w:w="1701" w:type="dxa"/>
          </w:tcPr>
          <w:p w:rsidR="000626A4" w:rsidRPr="00D46743" w:rsidRDefault="000626A4" w:rsidP="00761598">
            <w:pPr>
              <w:spacing w:after="0"/>
              <w:jc w:val="both"/>
              <w:rPr>
                <w:rFonts w:asciiTheme="minorHAnsi" w:hAnsiTheme="minorHAnsi"/>
              </w:rPr>
            </w:pPr>
          </w:p>
        </w:tc>
      </w:tr>
    </w:tbl>
    <w:p w:rsidR="00E55839" w:rsidRPr="00D46743" w:rsidRDefault="00E55839" w:rsidP="00761598">
      <w:pPr>
        <w:jc w:val="both"/>
        <w:rPr>
          <w:rFonts w:asciiTheme="minorHAnsi" w:hAnsiTheme="minorHAnsi"/>
          <w:b/>
          <w:i/>
        </w:rPr>
      </w:pPr>
    </w:p>
    <w:p w:rsidR="00412768" w:rsidRPr="00D46743" w:rsidRDefault="00412768" w:rsidP="00761598">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line="276" w:lineRule="auto"/>
        <w:jc w:val="both"/>
        <w:rPr>
          <w:rFonts w:asciiTheme="minorHAnsi" w:hAnsiTheme="minorHAnsi"/>
          <w:sz w:val="22"/>
          <w:szCs w:val="22"/>
          <w:lang w:val="hu-HU"/>
        </w:rPr>
        <w:sectPr w:rsidR="00412768" w:rsidRPr="00D46743" w:rsidSect="00761598">
          <w:type w:val="continuous"/>
          <w:pgSz w:w="16838" w:h="11906" w:orient="landscape"/>
          <w:pgMar w:top="1417" w:right="1417" w:bottom="1417" w:left="1417" w:header="708" w:footer="708" w:gutter="0"/>
          <w:cols w:space="708"/>
          <w:docGrid w:linePitch="360"/>
        </w:sectPr>
      </w:pPr>
    </w:p>
    <w:p w:rsidR="00157944" w:rsidRPr="008444C2" w:rsidRDefault="00157944" w:rsidP="00761598">
      <w:pPr>
        <w:pStyle w:val="Cmsor1"/>
        <w:spacing w:before="0"/>
        <w:jc w:val="both"/>
        <w:rPr>
          <w:rFonts w:asciiTheme="majorHAnsi" w:hAnsiTheme="majorHAnsi"/>
          <w:sz w:val="24"/>
          <w:szCs w:val="24"/>
        </w:rPr>
      </w:pPr>
      <w:bookmarkStart w:id="28" w:name="_Toc431995051"/>
      <w:r w:rsidRPr="008444C2">
        <w:rPr>
          <w:rFonts w:asciiTheme="majorHAnsi" w:hAnsiTheme="majorHAnsi"/>
          <w:color w:val="365F91" w:themeColor="accent1" w:themeShade="BF"/>
          <w:sz w:val="24"/>
          <w:szCs w:val="24"/>
        </w:rPr>
        <w:lastRenderedPageBreak/>
        <w:t>Kiegészítő</w:t>
      </w:r>
      <w:r w:rsidRPr="008444C2">
        <w:rPr>
          <w:rFonts w:asciiTheme="majorHAnsi" w:hAnsiTheme="majorHAnsi"/>
          <w:sz w:val="24"/>
          <w:szCs w:val="24"/>
        </w:rPr>
        <w:t xml:space="preserve"> információk</w:t>
      </w:r>
      <w:bookmarkEnd w:id="28"/>
    </w:p>
    <w:p w:rsidR="00384A4C" w:rsidRPr="008444C2" w:rsidRDefault="00384A4C" w:rsidP="00384A4C">
      <w:pPr>
        <w:rPr>
          <w:rFonts w:asciiTheme="majorHAnsi" w:hAnsiTheme="majorHAnsi"/>
          <w:b/>
          <w:color w:val="365F91" w:themeColor="accent1" w:themeShade="BF"/>
          <w:sz w:val="24"/>
          <w:szCs w:val="24"/>
        </w:rPr>
      </w:pPr>
      <w:r w:rsidRPr="008444C2">
        <w:rPr>
          <w:rFonts w:asciiTheme="majorHAnsi" w:hAnsiTheme="majorHAnsi"/>
          <w:b/>
          <w:color w:val="365F91" w:themeColor="accent1" w:themeShade="BF"/>
          <w:sz w:val="24"/>
          <w:szCs w:val="24"/>
        </w:rPr>
        <w:t>Ábrák és táblázatok jegyzéke:</w:t>
      </w:r>
    </w:p>
    <w:p w:rsidR="00384A4C" w:rsidRPr="00D46743" w:rsidRDefault="00384A4C" w:rsidP="00384A4C">
      <w:pPr>
        <w:jc w:val="both"/>
        <w:rPr>
          <w:rFonts w:asciiTheme="minorHAnsi" w:hAnsiTheme="minorHAnsi"/>
        </w:rPr>
      </w:pPr>
    </w:p>
    <w:p w:rsidR="00384A4C" w:rsidRDefault="00384A4C" w:rsidP="00384A4C">
      <w:pPr>
        <w:pStyle w:val="Listaszerbekezds"/>
        <w:numPr>
          <w:ilvl w:val="0"/>
          <w:numId w:val="46"/>
        </w:numPr>
        <w:jc w:val="center"/>
        <w:rPr>
          <w:rFonts w:asciiTheme="minorHAnsi" w:hAnsiTheme="minorHAnsi"/>
          <w:i/>
        </w:rPr>
      </w:pPr>
      <w:r>
        <w:rPr>
          <w:rFonts w:asciiTheme="minorHAnsi" w:hAnsiTheme="minorHAnsi"/>
          <w:i/>
        </w:rPr>
        <w:t xml:space="preserve">számú ábra: </w:t>
      </w:r>
      <w:r w:rsidRPr="00F81A14">
        <w:rPr>
          <w:rFonts w:asciiTheme="minorHAnsi" w:hAnsiTheme="minorHAnsi"/>
          <w:i/>
        </w:rPr>
        <w:t xml:space="preserve">Tervezés hatásköri szervezeti rendszere </w:t>
      </w:r>
    </w:p>
    <w:p w:rsidR="00384A4C" w:rsidRDefault="00384A4C" w:rsidP="00384A4C">
      <w:pPr>
        <w:pStyle w:val="Listaszerbekezds"/>
        <w:ind w:left="767"/>
        <w:rPr>
          <w:rFonts w:asciiTheme="minorHAnsi" w:hAnsiTheme="minorHAnsi"/>
          <w:i/>
        </w:rPr>
      </w:pPr>
      <w:r w:rsidRPr="00D46743">
        <w:rPr>
          <w:rFonts w:asciiTheme="minorHAnsi" w:hAnsiTheme="minorHAnsi"/>
          <w:noProof/>
          <w:lang w:eastAsia="hu-HU"/>
        </w:rPr>
        <w:drawing>
          <wp:inline distT="0" distB="0" distL="0" distR="0" wp14:anchorId="614A1A86" wp14:editId="72E86C94">
            <wp:extent cx="5486400" cy="3114675"/>
            <wp:effectExtent l="0" t="0" r="190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444C2" w:rsidRPr="00F81A14" w:rsidRDefault="008444C2" w:rsidP="00384A4C">
      <w:pPr>
        <w:pStyle w:val="Listaszerbekezds"/>
        <w:ind w:left="767"/>
        <w:rPr>
          <w:rFonts w:asciiTheme="minorHAnsi" w:hAnsiTheme="minorHAnsi"/>
          <w:i/>
        </w:rPr>
      </w:pPr>
    </w:p>
    <w:p w:rsidR="00384A4C" w:rsidRPr="00384A4C" w:rsidRDefault="00384A4C" w:rsidP="00384A4C">
      <w:pPr>
        <w:rPr>
          <w:rFonts w:asciiTheme="minorHAnsi" w:hAnsiTheme="minorHAnsi"/>
        </w:rPr>
      </w:pPr>
    </w:p>
    <w:p w:rsidR="008444C2" w:rsidRPr="008444C2" w:rsidRDefault="008444C2" w:rsidP="008444C2">
      <w:pPr>
        <w:spacing w:after="0"/>
        <w:jc w:val="center"/>
        <w:rPr>
          <w:rFonts w:asciiTheme="minorHAnsi" w:hAnsiTheme="minorHAnsi"/>
          <w:i/>
        </w:rPr>
      </w:pPr>
      <w:r w:rsidRPr="008444C2">
        <w:rPr>
          <w:rFonts w:asciiTheme="minorHAnsi" w:hAnsiTheme="minorHAnsi"/>
          <w:i/>
        </w:rPr>
        <w:t>1.számú táblázat: IKSZT támogatást elnyert települések, illetve szervezetek a Szinergia Egyesület akcióterületén</w:t>
      </w:r>
    </w:p>
    <w:p w:rsidR="008444C2" w:rsidRPr="00D46743" w:rsidRDefault="008444C2" w:rsidP="008444C2">
      <w:pPr>
        <w:spacing w:after="0"/>
        <w:jc w:val="center"/>
        <w:rPr>
          <w:rFonts w:asciiTheme="minorHAnsi" w:hAnsiTheme="minorHAnsi"/>
        </w:rPr>
      </w:pPr>
    </w:p>
    <w:tbl>
      <w:tblPr>
        <w:tblStyle w:val="Rcsostblzat"/>
        <w:tblW w:w="0" w:type="auto"/>
        <w:jc w:val="center"/>
        <w:tblLook w:val="04A0" w:firstRow="1" w:lastRow="0" w:firstColumn="1" w:lastColumn="0" w:noHBand="0" w:noVBand="1"/>
      </w:tblPr>
      <w:tblGrid>
        <w:gridCol w:w="421"/>
        <w:gridCol w:w="2011"/>
        <w:gridCol w:w="4153"/>
      </w:tblGrid>
      <w:tr w:rsidR="008444C2" w:rsidRPr="00D46743" w:rsidTr="007C58E2">
        <w:trPr>
          <w:trHeight w:val="177"/>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c>
          <w:tcPr>
            <w:tcW w:w="2011"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Bicsérd</w:t>
            </w:r>
          </w:p>
        </w:tc>
        <w:tc>
          <w:tcPr>
            <w:tcW w:w="4153"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Bicsérd Község Önkormányzata</w:t>
            </w:r>
          </w:p>
        </w:tc>
      </w:tr>
      <w:tr w:rsidR="008444C2" w:rsidRPr="00D46743" w:rsidTr="007C58E2">
        <w:trPr>
          <w:trHeight w:val="177"/>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2.</w:t>
            </w:r>
          </w:p>
        </w:tc>
        <w:tc>
          <w:tcPr>
            <w:tcW w:w="2011"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Cserdi</w:t>
            </w:r>
          </w:p>
        </w:tc>
        <w:tc>
          <w:tcPr>
            <w:tcW w:w="4153"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Cserdi Község Önkormányzata</w:t>
            </w:r>
          </w:p>
        </w:tc>
      </w:tr>
      <w:tr w:rsidR="008444C2" w:rsidRPr="00D46743" w:rsidTr="007C58E2">
        <w:trPr>
          <w:trHeight w:val="177"/>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3.</w:t>
            </w:r>
          </w:p>
        </w:tc>
        <w:tc>
          <w:tcPr>
            <w:tcW w:w="2011"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Ibafa</w:t>
            </w:r>
          </w:p>
        </w:tc>
        <w:tc>
          <w:tcPr>
            <w:tcW w:w="4153"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Gyűrűfű Egyesület</w:t>
            </w:r>
          </w:p>
        </w:tc>
      </w:tr>
      <w:tr w:rsidR="008444C2" w:rsidRPr="00D46743" w:rsidTr="007C58E2">
        <w:trPr>
          <w:trHeight w:val="177"/>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4.</w:t>
            </w:r>
          </w:p>
        </w:tc>
        <w:tc>
          <w:tcPr>
            <w:tcW w:w="2011"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Kacsóta</w:t>
            </w:r>
          </w:p>
        </w:tc>
        <w:tc>
          <w:tcPr>
            <w:tcW w:w="4153"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Kacsóta Község Önkormányzata</w:t>
            </w:r>
          </w:p>
        </w:tc>
      </w:tr>
      <w:tr w:rsidR="008444C2" w:rsidRPr="00D46743" w:rsidTr="007C58E2">
        <w:trPr>
          <w:trHeight w:val="177"/>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5.</w:t>
            </w:r>
          </w:p>
        </w:tc>
        <w:tc>
          <w:tcPr>
            <w:tcW w:w="2011"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Kétújfalu</w:t>
            </w:r>
          </w:p>
        </w:tc>
        <w:tc>
          <w:tcPr>
            <w:tcW w:w="4153"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Kétújfalu és Térségéért Egyesület</w:t>
            </w:r>
          </w:p>
        </w:tc>
      </w:tr>
      <w:tr w:rsidR="008444C2" w:rsidRPr="00D46743" w:rsidTr="007C58E2">
        <w:trPr>
          <w:trHeight w:val="354"/>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6.</w:t>
            </w:r>
          </w:p>
        </w:tc>
        <w:tc>
          <w:tcPr>
            <w:tcW w:w="2011"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Nagydobsza</w:t>
            </w:r>
          </w:p>
        </w:tc>
        <w:tc>
          <w:tcPr>
            <w:tcW w:w="4153"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Nagydobsza Község Önkormányzata</w:t>
            </w:r>
          </w:p>
        </w:tc>
      </w:tr>
      <w:tr w:rsidR="008444C2" w:rsidRPr="00D46743" w:rsidTr="007C58E2">
        <w:trPr>
          <w:trHeight w:val="532"/>
          <w:jc w:val="center"/>
        </w:trPr>
        <w:tc>
          <w:tcPr>
            <w:tcW w:w="421" w:type="dxa"/>
            <w:noWrap/>
          </w:tcPr>
          <w:p w:rsidR="008444C2" w:rsidRPr="00D46743" w:rsidRDefault="008444C2" w:rsidP="007C58E2">
            <w:pPr>
              <w:spacing w:after="0"/>
              <w:jc w:val="both"/>
              <w:rPr>
                <w:rFonts w:asciiTheme="minorHAnsi" w:hAnsiTheme="minorHAnsi"/>
              </w:rPr>
            </w:pPr>
            <w:r w:rsidRPr="00D46743">
              <w:rPr>
                <w:rFonts w:asciiTheme="minorHAnsi" w:hAnsiTheme="minorHAnsi"/>
              </w:rPr>
              <w:t>7.</w:t>
            </w:r>
          </w:p>
        </w:tc>
        <w:tc>
          <w:tcPr>
            <w:tcW w:w="2011" w:type="dxa"/>
            <w:noWrap/>
            <w:hideMark/>
          </w:tcPr>
          <w:p w:rsidR="008444C2" w:rsidRPr="00D46743" w:rsidRDefault="008444C2" w:rsidP="007C58E2">
            <w:pPr>
              <w:spacing w:after="0"/>
              <w:jc w:val="both"/>
              <w:rPr>
                <w:rFonts w:asciiTheme="minorHAnsi" w:hAnsiTheme="minorHAnsi"/>
              </w:rPr>
            </w:pPr>
            <w:r w:rsidRPr="00D46743">
              <w:rPr>
                <w:rFonts w:asciiTheme="minorHAnsi" w:hAnsiTheme="minorHAnsi"/>
              </w:rPr>
              <w:t>Szigetvár</w:t>
            </w:r>
          </w:p>
        </w:tc>
        <w:tc>
          <w:tcPr>
            <w:tcW w:w="4153"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Szigetvári Kultúr- és Zöld Zóna Egyesület</w:t>
            </w:r>
          </w:p>
        </w:tc>
      </w:tr>
    </w:tbl>
    <w:p w:rsidR="008444C2" w:rsidRPr="00D46743" w:rsidRDefault="008444C2" w:rsidP="008444C2">
      <w:pPr>
        <w:spacing w:after="0"/>
        <w:jc w:val="both"/>
        <w:rPr>
          <w:rFonts w:asciiTheme="minorHAnsi" w:hAnsiTheme="minorHAnsi"/>
        </w:rPr>
      </w:pPr>
    </w:p>
    <w:p w:rsidR="008444C2" w:rsidRPr="008444C2" w:rsidRDefault="008444C2" w:rsidP="008444C2">
      <w:pPr>
        <w:spacing w:after="0"/>
        <w:jc w:val="center"/>
        <w:rPr>
          <w:rFonts w:asciiTheme="minorHAnsi" w:hAnsiTheme="minorHAnsi"/>
          <w:i/>
        </w:rPr>
      </w:pPr>
      <w:r w:rsidRPr="008444C2">
        <w:rPr>
          <w:rFonts w:asciiTheme="minorHAnsi" w:hAnsiTheme="minorHAnsi"/>
          <w:i/>
        </w:rPr>
        <w:t>2.számú táblázat: TSZK támogatást elnyert települések, illetve szervezetek</w:t>
      </w:r>
    </w:p>
    <w:p w:rsidR="008444C2" w:rsidRPr="00D46743" w:rsidRDefault="008444C2" w:rsidP="008444C2">
      <w:pPr>
        <w:spacing w:after="0"/>
        <w:jc w:val="both"/>
        <w:rPr>
          <w:rFonts w:asciiTheme="minorHAnsi" w:hAnsiTheme="minorHAnsi"/>
        </w:rPr>
      </w:pPr>
    </w:p>
    <w:tbl>
      <w:tblPr>
        <w:tblStyle w:val="Rcsostblzat"/>
        <w:tblW w:w="0" w:type="auto"/>
        <w:jc w:val="center"/>
        <w:tblLook w:val="04A0" w:firstRow="1" w:lastRow="0" w:firstColumn="1" w:lastColumn="0" w:noHBand="0" w:noVBand="1"/>
      </w:tblPr>
      <w:tblGrid>
        <w:gridCol w:w="421"/>
        <w:gridCol w:w="3654"/>
        <w:gridCol w:w="1951"/>
      </w:tblGrid>
      <w:tr w:rsidR="008444C2" w:rsidRPr="00D46743" w:rsidTr="007C58E2">
        <w:trPr>
          <w:trHeight w:val="255"/>
          <w:jc w:val="center"/>
        </w:trPr>
        <w:tc>
          <w:tcPr>
            <w:tcW w:w="421" w:type="dxa"/>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c>
          <w:tcPr>
            <w:tcW w:w="3654"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Bükkösd Jövőjéért Alapítvány</w:t>
            </w:r>
          </w:p>
        </w:tc>
        <w:tc>
          <w:tcPr>
            <w:tcW w:w="1951"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Bükkösd</w:t>
            </w:r>
          </w:p>
        </w:tc>
      </w:tr>
      <w:tr w:rsidR="008444C2" w:rsidRPr="00D46743" w:rsidTr="007C58E2">
        <w:trPr>
          <w:trHeight w:val="306"/>
          <w:jc w:val="center"/>
        </w:trPr>
        <w:tc>
          <w:tcPr>
            <w:tcW w:w="421" w:type="dxa"/>
          </w:tcPr>
          <w:p w:rsidR="008444C2" w:rsidRPr="00D46743" w:rsidRDefault="008444C2" w:rsidP="007C58E2">
            <w:pPr>
              <w:spacing w:after="0"/>
              <w:jc w:val="both"/>
              <w:rPr>
                <w:rFonts w:asciiTheme="minorHAnsi" w:hAnsiTheme="minorHAnsi"/>
              </w:rPr>
            </w:pPr>
            <w:r w:rsidRPr="00D46743">
              <w:rPr>
                <w:rFonts w:asciiTheme="minorHAnsi" w:hAnsiTheme="minorHAnsi"/>
              </w:rPr>
              <w:t>2.</w:t>
            </w:r>
          </w:p>
        </w:tc>
        <w:tc>
          <w:tcPr>
            <w:tcW w:w="3654"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Dencsháza Község Önkormányzat</w:t>
            </w:r>
          </w:p>
        </w:tc>
        <w:tc>
          <w:tcPr>
            <w:tcW w:w="1951"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Dencsháza</w:t>
            </w:r>
          </w:p>
        </w:tc>
      </w:tr>
      <w:tr w:rsidR="008444C2" w:rsidRPr="00D46743" w:rsidTr="007C58E2">
        <w:trPr>
          <w:trHeight w:val="306"/>
          <w:jc w:val="center"/>
        </w:trPr>
        <w:tc>
          <w:tcPr>
            <w:tcW w:w="421" w:type="dxa"/>
          </w:tcPr>
          <w:p w:rsidR="008444C2" w:rsidRPr="00D46743" w:rsidRDefault="008444C2" w:rsidP="007C58E2">
            <w:pPr>
              <w:spacing w:after="0"/>
              <w:jc w:val="both"/>
              <w:rPr>
                <w:rFonts w:asciiTheme="minorHAnsi" w:hAnsiTheme="minorHAnsi"/>
              </w:rPr>
            </w:pPr>
            <w:r w:rsidRPr="00D46743">
              <w:rPr>
                <w:rFonts w:asciiTheme="minorHAnsi" w:hAnsiTheme="minorHAnsi"/>
              </w:rPr>
              <w:t>3.</w:t>
            </w:r>
          </w:p>
        </w:tc>
        <w:tc>
          <w:tcPr>
            <w:tcW w:w="3654"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Zók Község Önkormányzat</w:t>
            </w:r>
          </w:p>
        </w:tc>
        <w:tc>
          <w:tcPr>
            <w:tcW w:w="1951" w:type="dxa"/>
            <w:hideMark/>
          </w:tcPr>
          <w:p w:rsidR="008444C2" w:rsidRPr="00D46743" w:rsidRDefault="008444C2" w:rsidP="007C58E2">
            <w:pPr>
              <w:spacing w:after="0"/>
              <w:jc w:val="both"/>
              <w:rPr>
                <w:rFonts w:asciiTheme="minorHAnsi" w:hAnsiTheme="minorHAnsi"/>
              </w:rPr>
            </w:pPr>
            <w:r w:rsidRPr="00D46743">
              <w:rPr>
                <w:rFonts w:asciiTheme="minorHAnsi" w:hAnsiTheme="minorHAnsi"/>
              </w:rPr>
              <w:t>Zók</w:t>
            </w:r>
          </w:p>
        </w:tc>
      </w:tr>
    </w:tbl>
    <w:p w:rsidR="008444C2" w:rsidRPr="00D46743" w:rsidRDefault="008444C2" w:rsidP="008444C2">
      <w:pPr>
        <w:spacing w:after="0"/>
        <w:jc w:val="both"/>
        <w:rPr>
          <w:rFonts w:asciiTheme="minorHAnsi" w:hAnsiTheme="minorHAnsi"/>
        </w:rPr>
      </w:pPr>
    </w:p>
    <w:p w:rsidR="00384A4C" w:rsidRDefault="00384A4C" w:rsidP="00384A4C"/>
    <w:p w:rsidR="008444C2" w:rsidRDefault="008444C2" w:rsidP="008444C2">
      <w:pPr>
        <w:spacing w:after="0"/>
        <w:jc w:val="center"/>
        <w:rPr>
          <w:rFonts w:asciiTheme="minorHAnsi" w:hAnsiTheme="minorHAnsi"/>
          <w:i/>
        </w:rPr>
      </w:pPr>
      <w:r w:rsidRPr="008444C2">
        <w:rPr>
          <w:rFonts w:asciiTheme="minorHAnsi" w:hAnsiTheme="minorHAnsi"/>
          <w:i/>
        </w:rPr>
        <w:lastRenderedPageBreak/>
        <w:t>2.számú ábra: A települési könyvtárakból kölcsönzött könyvtári e</w:t>
      </w:r>
      <w:r>
        <w:rPr>
          <w:rFonts w:asciiTheme="minorHAnsi" w:hAnsiTheme="minorHAnsi"/>
          <w:i/>
        </w:rPr>
        <w:t>gységek száma száz lakosra (db)</w:t>
      </w:r>
    </w:p>
    <w:p w:rsidR="008444C2" w:rsidRPr="008444C2" w:rsidRDefault="008444C2" w:rsidP="008444C2">
      <w:pPr>
        <w:spacing w:after="0"/>
        <w:rPr>
          <w:rFonts w:asciiTheme="minorHAnsi" w:hAnsiTheme="minorHAnsi"/>
          <w:i/>
        </w:rPr>
      </w:pPr>
    </w:p>
    <w:p w:rsidR="007E4D9A" w:rsidRDefault="008444C2" w:rsidP="008444C2">
      <w:pPr>
        <w:jc w:val="center"/>
        <w:rPr>
          <w:rFonts w:asciiTheme="minorHAnsi" w:hAnsiTheme="minorHAnsi"/>
        </w:rPr>
      </w:pPr>
      <w:r w:rsidRPr="00D46743">
        <w:rPr>
          <w:rFonts w:asciiTheme="minorHAnsi" w:hAnsiTheme="minorHAnsi"/>
          <w:noProof/>
          <w:lang w:eastAsia="hu-HU"/>
        </w:rPr>
        <w:drawing>
          <wp:inline distT="0" distB="0" distL="0" distR="0" wp14:anchorId="3D961959" wp14:editId="42573AD5">
            <wp:extent cx="3686118" cy="3419006"/>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0759" cy="3441861"/>
                    </a:xfrm>
                    <a:prstGeom prst="rect">
                      <a:avLst/>
                    </a:prstGeom>
                    <a:noFill/>
                    <a:ln>
                      <a:noFill/>
                    </a:ln>
                  </pic:spPr>
                </pic:pic>
              </a:graphicData>
            </a:graphic>
          </wp:inline>
        </w:drawing>
      </w:r>
    </w:p>
    <w:p w:rsidR="008444C2" w:rsidRDefault="008444C2" w:rsidP="008444C2">
      <w:pPr>
        <w:jc w:val="center"/>
        <w:rPr>
          <w:rFonts w:asciiTheme="minorHAnsi" w:hAnsiTheme="minorHAnsi"/>
        </w:rPr>
      </w:pPr>
    </w:p>
    <w:p w:rsidR="008444C2" w:rsidRDefault="008444C2" w:rsidP="008444C2">
      <w:pPr>
        <w:jc w:val="center"/>
        <w:rPr>
          <w:rFonts w:asciiTheme="minorHAnsi" w:hAnsiTheme="minorHAns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Default="008444C2" w:rsidP="008444C2">
      <w:pPr>
        <w:spacing w:after="0"/>
        <w:jc w:val="center"/>
        <w:rPr>
          <w:rFonts w:asciiTheme="minorHAnsi" w:hAnsiTheme="minorHAnsi"/>
          <w:i/>
        </w:rPr>
      </w:pPr>
    </w:p>
    <w:p w:rsidR="008444C2" w:rsidRPr="008444C2" w:rsidRDefault="008444C2" w:rsidP="008444C2">
      <w:pPr>
        <w:spacing w:after="0"/>
        <w:jc w:val="center"/>
        <w:rPr>
          <w:rFonts w:asciiTheme="minorHAnsi" w:hAnsiTheme="minorHAnsi"/>
          <w:i/>
        </w:rPr>
      </w:pPr>
      <w:r w:rsidRPr="008444C2">
        <w:rPr>
          <w:rFonts w:asciiTheme="minorHAnsi" w:hAnsiTheme="minorHAnsi"/>
          <w:i/>
        </w:rPr>
        <w:lastRenderedPageBreak/>
        <w:t>3.számú táblázat: Regisztrált nonprofit szervezetek ezer lakosra jutó száma, 2010 – 2013-ig</w:t>
      </w:r>
    </w:p>
    <w:p w:rsidR="008444C2" w:rsidRDefault="008444C2" w:rsidP="008444C2">
      <w:pPr>
        <w:spacing w:after="0"/>
        <w:jc w:val="both"/>
        <w:rPr>
          <w:rFonts w:asciiTheme="minorHAnsi" w:hAnsiTheme="minorHAnsi"/>
        </w:rPr>
      </w:pPr>
    </w:p>
    <w:p w:rsidR="008444C2" w:rsidRDefault="008444C2" w:rsidP="008444C2">
      <w:pPr>
        <w:spacing w:after="0"/>
        <w:jc w:val="both"/>
        <w:rPr>
          <w:rFonts w:asciiTheme="minorHAnsi" w:hAnsiTheme="minorHAnsi"/>
        </w:rPr>
      </w:pPr>
    </w:p>
    <w:p w:rsidR="008444C2" w:rsidRDefault="008444C2" w:rsidP="008444C2">
      <w:pPr>
        <w:spacing w:after="0"/>
        <w:jc w:val="both"/>
        <w:rPr>
          <w:rFonts w:asciiTheme="minorHAnsi" w:hAnsiTheme="minorHAnsi"/>
        </w:rPr>
      </w:pPr>
    </w:p>
    <w:p w:rsidR="008444C2" w:rsidRDefault="008444C2" w:rsidP="008444C2">
      <w:pPr>
        <w:spacing w:after="0"/>
        <w:jc w:val="both"/>
        <w:rPr>
          <w:rFonts w:asciiTheme="minorHAnsi" w:hAnsiTheme="minorHAnsi"/>
        </w:rPr>
      </w:pPr>
    </w:p>
    <w:p w:rsidR="008444C2" w:rsidRDefault="008444C2" w:rsidP="008444C2">
      <w:pPr>
        <w:spacing w:after="0"/>
        <w:jc w:val="both"/>
        <w:rPr>
          <w:rFonts w:asciiTheme="minorHAnsi" w:hAnsiTheme="minorHAnsi"/>
        </w:rPr>
      </w:pPr>
    </w:p>
    <w:p w:rsidR="008444C2" w:rsidRPr="00D46743" w:rsidRDefault="008444C2" w:rsidP="008444C2">
      <w:pPr>
        <w:spacing w:after="0"/>
        <w:jc w:val="both"/>
        <w:rPr>
          <w:rFonts w:asciiTheme="minorHAnsi" w:hAnsiTheme="minorHAnsi"/>
        </w:rPr>
      </w:pPr>
    </w:p>
    <w:p w:rsidR="008444C2" w:rsidRDefault="008444C2" w:rsidP="008444C2">
      <w:pPr>
        <w:spacing w:after="0"/>
        <w:jc w:val="center"/>
        <w:rPr>
          <w:rFonts w:asciiTheme="minorHAnsi" w:hAnsiTheme="minorHAnsi"/>
        </w:rPr>
      </w:pPr>
    </w:p>
    <w:p w:rsidR="008444C2" w:rsidRDefault="008444C2" w:rsidP="008444C2">
      <w:pPr>
        <w:spacing w:after="0"/>
        <w:jc w:val="center"/>
        <w:rPr>
          <w:rFonts w:asciiTheme="minorHAnsi" w:hAnsiTheme="minorHAnsi"/>
        </w:rPr>
      </w:pPr>
    </w:p>
    <w:p w:rsidR="008444C2" w:rsidRDefault="008444C2" w:rsidP="008444C2">
      <w:pPr>
        <w:spacing w:after="0"/>
        <w:jc w:val="center"/>
        <w:rPr>
          <w:rFonts w:asciiTheme="minorHAnsi" w:hAnsiTheme="minorHAnsi"/>
        </w:rPr>
      </w:pPr>
    </w:p>
    <w:p w:rsidR="008444C2" w:rsidRDefault="008444C2" w:rsidP="008444C2">
      <w:pPr>
        <w:spacing w:after="0"/>
        <w:jc w:val="center"/>
        <w:rPr>
          <w:rFonts w:asciiTheme="minorHAnsi" w:hAnsiTheme="minorHAnsi"/>
        </w:rPr>
      </w:pPr>
    </w:p>
    <w:p w:rsidR="008444C2" w:rsidRDefault="008444C2" w:rsidP="008444C2">
      <w:pPr>
        <w:spacing w:after="0"/>
        <w:jc w:val="center"/>
        <w:rPr>
          <w:rFonts w:asciiTheme="minorHAnsi" w:hAnsiTheme="minorHAnsi"/>
        </w:rPr>
      </w:pPr>
    </w:p>
    <w:p w:rsidR="008444C2" w:rsidRPr="00D46743" w:rsidRDefault="008444C2" w:rsidP="008444C2">
      <w:pPr>
        <w:spacing w:after="0"/>
        <w:jc w:val="center"/>
        <w:rPr>
          <w:rFonts w:asciiTheme="minorHAnsi" w:hAnsiTheme="minorHAnsi"/>
        </w:rPr>
      </w:pPr>
    </w:p>
    <w:tbl>
      <w:tblPr>
        <w:tblStyle w:val="Rcsostblzat"/>
        <w:tblpPr w:leftFromText="141" w:rightFromText="141" w:vertAnchor="page" w:horzAnchor="margin" w:tblpXSpec="center" w:tblpY="1846"/>
        <w:tblW w:w="5665" w:type="dxa"/>
        <w:tblLook w:val="04A0" w:firstRow="1" w:lastRow="0" w:firstColumn="1" w:lastColumn="0" w:noHBand="0" w:noVBand="1"/>
      </w:tblPr>
      <w:tblGrid>
        <w:gridCol w:w="1772"/>
        <w:gridCol w:w="917"/>
        <w:gridCol w:w="992"/>
        <w:gridCol w:w="992"/>
        <w:gridCol w:w="992"/>
      </w:tblGrid>
      <w:tr w:rsidR="008444C2" w:rsidRPr="00D46743" w:rsidTr="007C58E2">
        <w:trPr>
          <w:trHeight w:val="700"/>
        </w:trPr>
        <w:tc>
          <w:tcPr>
            <w:tcW w:w="1772" w:type="dxa"/>
          </w:tcPr>
          <w:p w:rsidR="008444C2" w:rsidRPr="00D46743" w:rsidRDefault="008444C2" w:rsidP="007C58E2">
            <w:pPr>
              <w:spacing w:after="0"/>
              <w:jc w:val="both"/>
              <w:rPr>
                <w:rFonts w:asciiTheme="minorHAnsi" w:hAnsiTheme="minorHAnsi"/>
              </w:rPr>
            </w:pP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2010</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2011</w:t>
            </w:r>
          </w:p>
        </w:tc>
        <w:tc>
          <w:tcPr>
            <w:tcW w:w="992" w:type="dxa"/>
          </w:tcPr>
          <w:p w:rsidR="008444C2" w:rsidRPr="00D46743" w:rsidRDefault="008444C2" w:rsidP="007C58E2">
            <w:pPr>
              <w:spacing w:after="0"/>
              <w:jc w:val="both"/>
              <w:rPr>
                <w:rFonts w:asciiTheme="minorHAnsi" w:hAnsiTheme="minorHAnsi"/>
              </w:rPr>
            </w:pPr>
            <w:r>
              <w:rPr>
                <w:rFonts w:asciiTheme="minorHAnsi" w:hAnsiTheme="minorHAnsi"/>
              </w:rPr>
              <w:t>2</w:t>
            </w:r>
            <w:r w:rsidRPr="00D46743">
              <w:rPr>
                <w:rFonts w:asciiTheme="minorHAnsi" w:hAnsiTheme="minorHAnsi"/>
              </w:rPr>
              <w:t>012</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2013</w:t>
            </w:r>
          </w:p>
        </w:tc>
      </w:tr>
      <w:tr w:rsidR="008444C2" w:rsidRPr="00D46743" w:rsidTr="007C58E2">
        <w:trPr>
          <w:trHeight w:val="16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 xml:space="preserve">Szentlőrinc </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5.9</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6.3</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6.3</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5.9</w:t>
            </w:r>
          </w:p>
        </w:tc>
      </w:tr>
      <w:tr w:rsidR="008444C2" w:rsidRPr="00D46743" w:rsidTr="007C58E2">
        <w:trPr>
          <w:trHeight w:val="15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Szentlőrinci járás</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7.2</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7.8</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7.8</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7.8</w:t>
            </w:r>
          </w:p>
        </w:tc>
      </w:tr>
      <w:tr w:rsidR="008444C2" w:rsidRPr="00D46743" w:rsidTr="007C58E2">
        <w:trPr>
          <w:trHeight w:val="16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Szigetvár</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7.6</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13.7</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14.2</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14.6</w:t>
            </w:r>
          </w:p>
        </w:tc>
      </w:tr>
      <w:tr w:rsidR="008444C2" w:rsidRPr="00D46743" w:rsidTr="007C58E2">
        <w:trPr>
          <w:trHeight w:val="15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Szigetvári járás</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8.1</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10.8</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11.3</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11.5</w:t>
            </w:r>
          </w:p>
        </w:tc>
      </w:tr>
      <w:tr w:rsidR="008444C2" w:rsidRPr="00D46743" w:rsidTr="007C58E2">
        <w:trPr>
          <w:trHeight w:val="16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Szinergia</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7.8</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8.3</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8.4</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8.5</w:t>
            </w:r>
          </w:p>
        </w:tc>
      </w:tr>
      <w:tr w:rsidR="008444C2" w:rsidRPr="00D46743" w:rsidTr="007C58E2">
        <w:trPr>
          <w:trHeight w:val="16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Baranya megye</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8.4</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13.6</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14.3</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14.7</w:t>
            </w:r>
          </w:p>
        </w:tc>
      </w:tr>
      <w:tr w:rsidR="008444C2" w:rsidRPr="00D46743" w:rsidTr="007C58E2">
        <w:trPr>
          <w:trHeight w:val="156"/>
        </w:trPr>
        <w:tc>
          <w:tcPr>
            <w:tcW w:w="1772" w:type="dxa"/>
          </w:tcPr>
          <w:p w:rsidR="008444C2" w:rsidRPr="00D46743" w:rsidRDefault="008444C2" w:rsidP="007C58E2">
            <w:pPr>
              <w:spacing w:after="0"/>
              <w:jc w:val="both"/>
              <w:rPr>
                <w:rFonts w:asciiTheme="minorHAnsi" w:hAnsiTheme="minorHAnsi"/>
              </w:rPr>
            </w:pPr>
            <w:r w:rsidRPr="00D46743">
              <w:rPr>
                <w:rFonts w:asciiTheme="minorHAnsi" w:hAnsiTheme="minorHAnsi"/>
              </w:rPr>
              <w:t>Magyarország</w:t>
            </w:r>
          </w:p>
        </w:tc>
        <w:tc>
          <w:tcPr>
            <w:tcW w:w="917" w:type="dxa"/>
          </w:tcPr>
          <w:p w:rsidR="008444C2" w:rsidRPr="00D46743" w:rsidRDefault="008444C2" w:rsidP="007C58E2">
            <w:pPr>
              <w:spacing w:after="0"/>
              <w:jc w:val="both"/>
              <w:rPr>
                <w:rFonts w:asciiTheme="minorHAnsi" w:hAnsiTheme="minorHAnsi"/>
              </w:rPr>
            </w:pPr>
            <w:r w:rsidRPr="00D46743">
              <w:rPr>
                <w:rFonts w:asciiTheme="minorHAnsi" w:hAnsiTheme="minorHAnsi"/>
              </w:rPr>
              <w:t>8.2</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12.1</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12.4</w:t>
            </w:r>
          </w:p>
        </w:tc>
        <w:tc>
          <w:tcPr>
            <w:tcW w:w="992" w:type="dxa"/>
          </w:tcPr>
          <w:p w:rsidR="008444C2" w:rsidRPr="00D46743" w:rsidRDefault="008444C2" w:rsidP="007C58E2">
            <w:pPr>
              <w:spacing w:after="0"/>
              <w:jc w:val="both"/>
              <w:rPr>
                <w:rFonts w:asciiTheme="minorHAnsi" w:hAnsiTheme="minorHAnsi"/>
              </w:rPr>
            </w:pPr>
            <w:r w:rsidRPr="00D46743">
              <w:rPr>
                <w:rFonts w:asciiTheme="minorHAnsi" w:hAnsiTheme="minorHAnsi"/>
              </w:rPr>
              <w:t>12.6</w:t>
            </w:r>
          </w:p>
        </w:tc>
      </w:tr>
    </w:tbl>
    <w:p w:rsidR="008444C2" w:rsidRDefault="008444C2" w:rsidP="008444C2">
      <w:pPr>
        <w:jc w:val="both"/>
        <w:rPr>
          <w:rFonts w:asciiTheme="minorHAnsi" w:hAnsiTheme="minorHAnsi"/>
        </w:rPr>
      </w:pPr>
    </w:p>
    <w:p w:rsidR="008444C2" w:rsidRPr="008444C2" w:rsidRDefault="008444C2" w:rsidP="008444C2">
      <w:pPr>
        <w:pStyle w:val="Listaszerbekezds"/>
        <w:tabs>
          <w:tab w:val="left" w:pos="3568"/>
        </w:tabs>
        <w:spacing w:after="0"/>
        <w:ind w:left="284"/>
        <w:jc w:val="center"/>
        <w:rPr>
          <w:rFonts w:asciiTheme="minorHAnsi" w:hAnsiTheme="minorHAnsi"/>
          <w:b/>
          <w:i/>
        </w:rPr>
      </w:pPr>
      <w:r w:rsidRPr="008444C2">
        <w:rPr>
          <w:rFonts w:asciiTheme="minorHAnsi" w:hAnsiTheme="minorHAnsi"/>
          <w:i/>
        </w:rPr>
        <w:t>4.számú táblázat</w:t>
      </w:r>
      <w:r w:rsidRPr="008444C2">
        <w:rPr>
          <w:rFonts w:asciiTheme="minorHAnsi" w:hAnsiTheme="minorHAnsi"/>
          <w:b/>
          <w:i/>
        </w:rPr>
        <w:t>:Források lekötése összesen 2008-2015</w:t>
      </w:r>
    </w:p>
    <w:p w:rsidR="008444C2" w:rsidRPr="00D46743" w:rsidRDefault="008444C2" w:rsidP="008444C2">
      <w:pPr>
        <w:pStyle w:val="Listaszerbekezds"/>
        <w:tabs>
          <w:tab w:val="left" w:pos="3568"/>
        </w:tabs>
        <w:spacing w:after="0"/>
        <w:ind w:left="284"/>
        <w:jc w:val="both"/>
        <w:rPr>
          <w:rFonts w:asciiTheme="minorHAnsi" w:hAnsiTheme="minorHAnsi"/>
          <w:b/>
        </w:rPr>
      </w:pPr>
      <w:r w:rsidRPr="00D46743">
        <w:rPr>
          <w:rFonts w:asciiTheme="minorHAnsi" w:hAnsiTheme="minorHAnsi"/>
          <w:noProof/>
          <w:lang w:eastAsia="hu-HU"/>
        </w:rPr>
        <w:drawing>
          <wp:inline distT="0" distB="0" distL="0" distR="0" wp14:anchorId="76ABF925" wp14:editId="3E820956">
            <wp:extent cx="5760720" cy="2371694"/>
            <wp:effectExtent l="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371694"/>
                    </a:xfrm>
                    <a:prstGeom prst="rect">
                      <a:avLst/>
                    </a:prstGeom>
                    <a:noFill/>
                    <a:ln>
                      <a:noFill/>
                    </a:ln>
                  </pic:spPr>
                </pic:pic>
              </a:graphicData>
            </a:graphic>
          </wp:inline>
        </w:drawing>
      </w:r>
    </w:p>
    <w:p w:rsidR="008444C2" w:rsidRDefault="008444C2" w:rsidP="008444C2">
      <w:pPr>
        <w:tabs>
          <w:tab w:val="left" w:pos="3568"/>
        </w:tabs>
        <w:spacing w:after="0"/>
        <w:jc w:val="both"/>
        <w:rPr>
          <w:rFonts w:asciiTheme="minorHAnsi" w:hAnsiTheme="minorHAnsi"/>
          <w:b/>
          <w:u w:val="single"/>
        </w:rPr>
      </w:pPr>
    </w:p>
    <w:p w:rsidR="008444C2" w:rsidRDefault="008444C2" w:rsidP="008444C2">
      <w:pPr>
        <w:tabs>
          <w:tab w:val="left" w:pos="3568"/>
        </w:tabs>
        <w:spacing w:after="0"/>
        <w:jc w:val="both"/>
        <w:rPr>
          <w:rFonts w:asciiTheme="minorHAnsi" w:hAnsiTheme="minorHAnsi"/>
          <w:b/>
          <w:u w:val="single"/>
        </w:rPr>
      </w:pPr>
    </w:p>
    <w:p w:rsidR="008444C2" w:rsidRDefault="008444C2" w:rsidP="008444C2">
      <w:pPr>
        <w:jc w:val="center"/>
        <w:rPr>
          <w:rFonts w:asciiTheme="minorHAnsi" w:hAnsiTheme="minorHAnsi"/>
        </w:rPr>
      </w:pPr>
    </w:p>
    <w:p w:rsidR="008444C2" w:rsidRPr="008444C2" w:rsidRDefault="008444C2" w:rsidP="008444C2">
      <w:pPr>
        <w:tabs>
          <w:tab w:val="left" w:pos="3568"/>
        </w:tabs>
        <w:spacing w:after="0"/>
        <w:jc w:val="center"/>
        <w:rPr>
          <w:rFonts w:asciiTheme="minorHAnsi" w:hAnsiTheme="minorHAnsi"/>
          <w:i/>
        </w:rPr>
      </w:pPr>
      <w:r w:rsidRPr="008444C2">
        <w:rPr>
          <w:rFonts w:asciiTheme="minorHAnsi" w:hAnsiTheme="minorHAnsi"/>
          <w:i/>
        </w:rPr>
        <w:t>5.számú táblázat: A kezelésünkben lezajlott III és IV tengelyes pályázati rendszer, közvetlen munkahelyteremtésre vonatkozó kigyűjtése, a következőket mutatja</w:t>
      </w:r>
    </w:p>
    <w:p w:rsidR="008444C2" w:rsidRPr="00D46743" w:rsidRDefault="008444C2" w:rsidP="008444C2">
      <w:pPr>
        <w:pStyle w:val="Listaszerbekezds"/>
        <w:tabs>
          <w:tab w:val="left" w:pos="3568"/>
        </w:tabs>
        <w:spacing w:after="0"/>
        <w:ind w:left="284"/>
        <w:jc w:val="both"/>
        <w:rPr>
          <w:rFonts w:asciiTheme="minorHAnsi" w:hAnsiTheme="minorHAnsi"/>
        </w:rPr>
      </w:pPr>
    </w:p>
    <w:p w:rsidR="008444C2" w:rsidRDefault="008444C2" w:rsidP="008444C2">
      <w:pPr>
        <w:pStyle w:val="Listaszerbekezds"/>
        <w:tabs>
          <w:tab w:val="left" w:pos="3568"/>
        </w:tabs>
        <w:spacing w:after="0"/>
        <w:ind w:left="284"/>
        <w:jc w:val="both"/>
        <w:rPr>
          <w:rFonts w:asciiTheme="minorHAnsi" w:hAnsiTheme="minorHAnsi"/>
        </w:rPr>
      </w:pPr>
      <w:r w:rsidRPr="00D46743">
        <w:rPr>
          <w:rFonts w:asciiTheme="minorHAnsi" w:hAnsiTheme="minorHAnsi"/>
          <w:noProof/>
          <w:lang w:eastAsia="hu-HU"/>
        </w:rPr>
        <w:drawing>
          <wp:inline distT="0" distB="0" distL="0" distR="0" wp14:anchorId="2EDB450B" wp14:editId="2CF478C9">
            <wp:extent cx="5102437" cy="1155065"/>
            <wp:effectExtent l="0" t="0" r="3175" b="6985"/>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9572" cy="1163471"/>
                    </a:xfrm>
                    <a:prstGeom prst="rect">
                      <a:avLst/>
                    </a:prstGeom>
                    <a:noFill/>
                    <a:ln>
                      <a:noFill/>
                    </a:ln>
                  </pic:spPr>
                </pic:pic>
              </a:graphicData>
            </a:graphic>
          </wp:inline>
        </w:drawing>
      </w:r>
    </w:p>
    <w:p w:rsidR="008444C2" w:rsidRDefault="008444C2" w:rsidP="008444C2">
      <w:pPr>
        <w:pStyle w:val="Listaszerbekezds"/>
        <w:tabs>
          <w:tab w:val="left" w:pos="3568"/>
        </w:tabs>
        <w:spacing w:after="0"/>
        <w:ind w:left="284"/>
        <w:jc w:val="both"/>
        <w:rPr>
          <w:rFonts w:asciiTheme="minorHAnsi" w:hAnsiTheme="minorHAnsi"/>
        </w:rPr>
      </w:pPr>
    </w:p>
    <w:p w:rsidR="008444C2" w:rsidRDefault="008444C2" w:rsidP="008444C2">
      <w:pPr>
        <w:pStyle w:val="Listaszerbekezds"/>
        <w:tabs>
          <w:tab w:val="left" w:pos="3568"/>
        </w:tabs>
        <w:spacing w:after="0"/>
        <w:ind w:left="284"/>
        <w:jc w:val="both"/>
        <w:rPr>
          <w:rFonts w:asciiTheme="minorHAnsi" w:hAnsiTheme="minorHAnsi"/>
        </w:rPr>
      </w:pPr>
    </w:p>
    <w:p w:rsidR="008444C2" w:rsidRDefault="008444C2" w:rsidP="008444C2">
      <w:pPr>
        <w:pStyle w:val="Listaszerbekezds"/>
        <w:tabs>
          <w:tab w:val="left" w:pos="3568"/>
        </w:tabs>
        <w:spacing w:after="0"/>
        <w:ind w:left="284"/>
        <w:jc w:val="both"/>
        <w:rPr>
          <w:rFonts w:asciiTheme="minorHAnsi" w:hAnsiTheme="minorHAnsi"/>
        </w:rPr>
      </w:pPr>
    </w:p>
    <w:p w:rsidR="008444C2" w:rsidRDefault="008444C2" w:rsidP="008444C2">
      <w:pPr>
        <w:pStyle w:val="Listaszerbekezds"/>
        <w:tabs>
          <w:tab w:val="left" w:pos="3568"/>
        </w:tabs>
        <w:spacing w:after="0"/>
        <w:ind w:left="284"/>
        <w:jc w:val="both"/>
        <w:rPr>
          <w:rFonts w:asciiTheme="minorHAnsi" w:hAnsiTheme="minorHAnsi"/>
        </w:rPr>
      </w:pPr>
    </w:p>
    <w:p w:rsidR="008444C2" w:rsidRDefault="008444C2" w:rsidP="008444C2">
      <w:pPr>
        <w:pStyle w:val="Listaszerbekezds"/>
        <w:tabs>
          <w:tab w:val="left" w:pos="3568"/>
        </w:tabs>
        <w:spacing w:after="0"/>
        <w:ind w:left="284"/>
        <w:jc w:val="both"/>
        <w:rPr>
          <w:rFonts w:asciiTheme="minorHAnsi" w:hAnsiTheme="minorHAnsi"/>
        </w:rPr>
      </w:pPr>
    </w:p>
    <w:p w:rsidR="008444C2" w:rsidRPr="008444C2" w:rsidRDefault="008444C2" w:rsidP="008444C2">
      <w:pPr>
        <w:jc w:val="center"/>
        <w:rPr>
          <w:i/>
        </w:rPr>
      </w:pPr>
      <w:r w:rsidRPr="008444C2">
        <w:rPr>
          <w:i/>
        </w:rPr>
        <w:t>6.számú táblázat: SWOT Analízis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444C2" w:rsidRPr="00D46743" w:rsidTr="007C58E2">
        <w:trPr>
          <w:trHeight w:hRule="exact" w:val="34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Erősségek</w:t>
            </w:r>
          </w:p>
        </w:tc>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Gyengeségek:</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Természetföldrajz</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tcPr>
          <w:p w:rsidR="008444C2" w:rsidRPr="00D46743" w:rsidRDefault="008444C2" w:rsidP="007C58E2">
            <w:pPr>
              <w:pStyle w:val="Listaszerbekezds"/>
              <w:numPr>
                <w:ilvl w:val="0"/>
                <w:numId w:val="14"/>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Vonzó természeti környezet mindkét kistérség északi területein, jelentős kiterjedésű erdőterületek és vizes élőhelyek, gazdag biológiai sokszínűség.</w:t>
            </w:r>
          </w:p>
          <w:p w:rsidR="008444C2" w:rsidRPr="00D46743" w:rsidRDefault="008444C2" w:rsidP="007C58E2">
            <w:pPr>
              <w:pStyle w:val="Listaszerbekezds"/>
              <w:numPr>
                <w:ilvl w:val="0"/>
                <w:numId w:val="14"/>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Jelentős mennyiségű és kiterjedésű tó található a térségben.</w:t>
            </w:r>
          </w:p>
          <w:p w:rsidR="008444C2" w:rsidRPr="00D46743" w:rsidRDefault="008444C2" w:rsidP="007C58E2">
            <w:pPr>
              <w:pStyle w:val="Listaszerbekezds"/>
              <w:numPr>
                <w:ilvl w:val="0"/>
                <w:numId w:val="14"/>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 xml:space="preserve">Távlatilag is elégséges, védendő vízkészlet áll rendelkezésre. </w:t>
            </w:r>
          </w:p>
          <w:p w:rsidR="008444C2" w:rsidRPr="00D46743" w:rsidRDefault="008444C2" w:rsidP="007C58E2">
            <w:pPr>
              <w:pStyle w:val="Listaszerbekezds"/>
              <w:numPr>
                <w:ilvl w:val="0"/>
                <w:numId w:val="14"/>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Megújuló energiaforrások tekintetében kedvező hidrogeológiai és geotermikus adottságok.</w:t>
            </w:r>
          </w:p>
        </w:tc>
        <w:tc>
          <w:tcPr>
            <w:tcW w:w="4606" w:type="dxa"/>
            <w:tcBorders>
              <w:top w:val="single" w:sz="4" w:space="0" w:color="000000"/>
              <w:left w:val="single" w:sz="4" w:space="0" w:color="000000"/>
              <w:bottom w:val="single" w:sz="4" w:space="0" w:color="000000"/>
              <w:right w:val="single" w:sz="4" w:space="0" w:color="000000"/>
            </w:tcBorders>
          </w:tcPr>
          <w:p w:rsidR="008444C2" w:rsidRPr="00B96695" w:rsidRDefault="008444C2" w:rsidP="007C58E2">
            <w:pPr>
              <w:pStyle w:val="Listaszerbekezds"/>
              <w:numPr>
                <w:ilvl w:val="0"/>
                <w:numId w:val="14"/>
              </w:numPr>
              <w:autoSpaceDE w:val="0"/>
              <w:autoSpaceDN w:val="0"/>
              <w:adjustRightInd w:val="0"/>
              <w:jc w:val="both"/>
              <w:rPr>
                <w:rFonts w:asciiTheme="minorHAnsi" w:hAnsiTheme="minorHAnsi" w:cstheme="minorHAnsi"/>
                <w:color w:val="1F497D" w:themeColor="text2"/>
              </w:rPr>
            </w:pPr>
            <w:r w:rsidRPr="00B96695">
              <w:rPr>
                <w:rFonts w:asciiTheme="minorHAnsi" w:hAnsiTheme="minorHAnsi" w:cstheme="minorHAnsi"/>
                <w:color w:val="1F497D" w:themeColor="text2"/>
              </w:rPr>
              <w:t>A természeti környezet turisztikai szempontú kihasználtsága nem megfelelő</w:t>
            </w:r>
          </w:p>
          <w:p w:rsidR="008444C2" w:rsidRPr="00B96695" w:rsidRDefault="008444C2" w:rsidP="007C58E2">
            <w:pPr>
              <w:pStyle w:val="Listaszerbekezds"/>
              <w:numPr>
                <w:ilvl w:val="0"/>
                <w:numId w:val="14"/>
              </w:numPr>
              <w:autoSpaceDE w:val="0"/>
              <w:autoSpaceDN w:val="0"/>
              <w:adjustRightInd w:val="0"/>
              <w:jc w:val="both"/>
              <w:rPr>
                <w:rFonts w:asciiTheme="minorHAnsi" w:hAnsiTheme="minorHAnsi" w:cstheme="minorHAnsi"/>
                <w:color w:val="1F497D" w:themeColor="text2"/>
              </w:rPr>
            </w:pPr>
            <w:r w:rsidRPr="00B96695">
              <w:rPr>
                <w:rFonts w:asciiTheme="minorHAnsi" w:hAnsiTheme="minorHAnsi" w:cstheme="minorHAnsi"/>
                <w:color w:val="1F497D" w:themeColor="text2"/>
              </w:rPr>
              <w:t>Szennyvízkezelés csekély mértékű, a települések nagy részén nem áll rendelkezésre csatornahálózat.</w:t>
            </w:r>
          </w:p>
          <w:p w:rsidR="008444C2" w:rsidRPr="00D46743" w:rsidRDefault="008444C2" w:rsidP="007C58E2">
            <w:pPr>
              <w:pStyle w:val="Listaszerbekezds"/>
              <w:numPr>
                <w:ilvl w:val="0"/>
                <w:numId w:val="15"/>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talajvízkészletek enyhén szennyezettek, a távlatilag elégséges vízkészletek csak tisztítás után használhatóak.</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Infrastruktúra</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4C2" w:rsidRPr="00D46743" w:rsidRDefault="008444C2" w:rsidP="007C58E2">
            <w:pPr>
              <w:pStyle w:val="Listaszerbekezds"/>
              <w:numPr>
                <w:ilvl w:val="0"/>
                <w:numId w:val="16"/>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Szentlőrinci vasúti csomópont.</w:t>
            </w:r>
          </w:p>
          <w:p w:rsidR="008444C2" w:rsidRPr="00D46743" w:rsidRDefault="008444C2" w:rsidP="007C58E2">
            <w:pPr>
              <w:pStyle w:val="Listaszerbekezds"/>
              <w:numPr>
                <w:ilvl w:val="0"/>
                <w:numId w:val="16"/>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6-os számú főközlekedési útvonal kettészeli a térséget.</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4C2" w:rsidRPr="00D46743" w:rsidRDefault="008444C2" w:rsidP="007C58E2">
            <w:pPr>
              <w:pStyle w:val="Listaszerbekezds"/>
              <w:numPr>
                <w:ilvl w:val="0"/>
                <w:numId w:val="17"/>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Rossz minőségű és hiányos úthálózat.</w:t>
            </w:r>
          </w:p>
          <w:p w:rsidR="008444C2" w:rsidRPr="00D46743" w:rsidRDefault="008444C2" w:rsidP="007C58E2">
            <w:pPr>
              <w:pStyle w:val="Listaszerbekezds"/>
              <w:numPr>
                <w:ilvl w:val="0"/>
                <w:numId w:val="17"/>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Romló színvonalú tömegközlekedés.</w:t>
            </w:r>
          </w:p>
          <w:p w:rsidR="008444C2" w:rsidRPr="00D46743" w:rsidRDefault="008444C2" w:rsidP="007C58E2">
            <w:pPr>
              <w:pStyle w:val="Listaszerbekezds"/>
              <w:numPr>
                <w:ilvl w:val="0"/>
                <w:numId w:val="17"/>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Internet elérhetőség részleges hiánya</w:t>
            </w:r>
          </w:p>
          <w:p w:rsidR="008444C2" w:rsidRPr="00D46743" w:rsidRDefault="008444C2" w:rsidP="007C58E2">
            <w:pPr>
              <w:pStyle w:val="Listaszerbekezds"/>
              <w:numPr>
                <w:ilvl w:val="0"/>
                <w:numId w:val="17"/>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 xml:space="preserve">Hiányos mobiltelefon lefedettség </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Gazdaság</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tcPr>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Magas agrárpotenciállal rendelkező területek mindkét kistérség déli területein.</w:t>
            </w:r>
          </w:p>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Jelentős erdőterületek és erdőművelés hagyománya mindkét kistérség északi részén.</w:t>
            </w:r>
          </w:p>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Az agrárágazat tradíciói erősek, képzett agrárszakemberek élnek a térségben.</w:t>
            </w:r>
          </w:p>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Fogadókészség helyi termékek előállítására és piacra juttatására.</w:t>
            </w:r>
          </w:p>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Jelentős ipari beruházások a térségben (Szigetvár, Királyegyháza).</w:t>
            </w:r>
          </w:p>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Hagyományos vadgazdálkodási és vadászturisztikai múlt.</w:t>
            </w:r>
          </w:p>
          <w:p w:rsidR="008444C2" w:rsidRPr="00D46743" w:rsidRDefault="008444C2" w:rsidP="007C58E2">
            <w:pPr>
              <w:pStyle w:val="Listaszerbekezds"/>
              <w:numPr>
                <w:ilvl w:val="0"/>
                <w:numId w:val="1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Bejáratott helyi és országos jelentőségű gazdasági és kulturális rendezvények.</w:t>
            </w:r>
          </w:p>
        </w:tc>
        <w:tc>
          <w:tcPr>
            <w:tcW w:w="4606" w:type="dxa"/>
            <w:tcBorders>
              <w:top w:val="single" w:sz="4" w:space="0" w:color="000000"/>
              <w:left w:val="single" w:sz="4" w:space="0" w:color="000000"/>
              <w:bottom w:val="single" w:sz="4" w:space="0" w:color="000000"/>
              <w:right w:val="single" w:sz="4" w:space="0" w:color="000000"/>
            </w:tcBorders>
          </w:tcPr>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térség gazdasági teljesítőképessége az országos átlagtól jelentős mértékben elmarad.</w:t>
            </w:r>
          </w:p>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Térség tőkevonzó képessége gyenge.</w:t>
            </w:r>
          </w:p>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Alacsony a mezőgazdasági kisgazdaságok eltartó képessége.</w:t>
            </w:r>
          </w:p>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térség agrárpotenciáljához viszonyítva a mezőgazdasági termékek feldolgozóipara elégtelen.</w:t>
            </w:r>
          </w:p>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Turisztikai szálláshelyek, szolgáltatások száma és kihasználtsága a fejlesztések ellenére is alacsony a térség turisztikai vonzerejéhez képest.</w:t>
            </w:r>
          </w:p>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Tematikus túraútvonalak hiánya.</w:t>
            </w:r>
          </w:p>
          <w:p w:rsidR="008444C2" w:rsidRPr="00D46743" w:rsidRDefault="008444C2" w:rsidP="007C58E2">
            <w:pPr>
              <w:pStyle w:val="Listaszerbekezds"/>
              <w:numPr>
                <w:ilvl w:val="0"/>
                <w:numId w:val="1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térségi rendezvények között nincs számottevő együttműködés.</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Társadalom, demográfia</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tcPr>
          <w:p w:rsidR="008444C2" w:rsidRPr="00D46743" w:rsidRDefault="008444C2" w:rsidP="007C58E2">
            <w:pPr>
              <w:pStyle w:val="Listaszerbekezds"/>
              <w:numPr>
                <w:ilvl w:val="0"/>
                <w:numId w:val="20"/>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Országos szinten is magas pályázati aktivitás.</w:t>
            </w:r>
          </w:p>
          <w:p w:rsidR="008444C2" w:rsidRPr="00D46743" w:rsidRDefault="008444C2" w:rsidP="007C58E2">
            <w:pPr>
              <w:pStyle w:val="Listaszerbekezds"/>
              <w:numPr>
                <w:ilvl w:val="0"/>
                <w:numId w:val="20"/>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 xml:space="preserve">Aktív korú lakosság aránya 35,2 %, magasabb az országos átlagnál </w:t>
            </w:r>
          </w:p>
          <w:p w:rsidR="008444C2" w:rsidRPr="00D46743" w:rsidRDefault="008444C2" w:rsidP="007C58E2">
            <w:pPr>
              <w:pStyle w:val="Listaszerbekezds"/>
              <w:numPr>
                <w:ilvl w:val="0"/>
                <w:numId w:val="20"/>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lastRenderedPageBreak/>
              <w:t>Horvátország közelsége, határ menti, együttműködések lehetősége.</w:t>
            </w:r>
          </w:p>
          <w:p w:rsidR="008444C2" w:rsidRPr="00D46743" w:rsidRDefault="008444C2" w:rsidP="007C58E2">
            <w:pPr>
              <w:pStyle w:val="Listaszerbekezds"/>
              <w:numPr>
                <w:ilvl w:val="0"/>
                <w:numId w:val="20"/>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Kulturális sokszínűség, kulturális hagyományok.</w:t>
            </w:r>
          </w:p>
          <w:p w:rsidR="008444C2" w:rsidRPr="00D46743" w:rsidRDefault="008444C2" w:rsidP="007C58E2">
            <w:pPr>
              <w:autoSpaceDE w:val="0"/>
              <w:autoSpaceDN w:val="0"/>
              <w:adjustRightInd w:val="0"/>
              <w:jc w:val="both"/>
              <w:rPr>
                <w:rFonts w:asciiTheme="minorHAnsi" w:hAnsiTheme="minorHAnsi" w:cstheme="minorHAnsi"/>
                <w:color w:val="1F497D" w:themeColor="text2"/>
              </w:rPr>
            </w:pPr>
          </w:p>
        </w:tc>
        <w:tc>
          <w:tcPr>
            <w:tcW w:w="4606" w:type="dxa"/>
            <w:tcBorders>
              <w:top w:val="single" w:sz="4" w:space="0" w:color="000000"/>
              <w:left w:val="single" w:sz="4" w:space="0" w:color="000000"/>
              <w:bottom w:val="single" w:sz="4" w:space="0" w:color="000000"/>
              <w:right w:val="single" w:sz="4" w:space="0" w:color="000000"/>
            </w:tcBorders>
          </w:tcPr>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lastRenderedPageBreak/>
              <w:t>Elöregedő népesség, alacsony születésszám.</w:t>
            </w:r>
          </w:p>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Apró- és törpefalvas, szétaprózott településhálózat.</w:t>
            </w:r>
          </w:p>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lastRenderedPageBreak/>
              <w:t>Magas a zsáktelepülések száma.</w:t>
            </w:r>
          </w:p>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 xml:space="preserve">Előnytelen munkaerő piaci mutatók, magas a tartós munkanélküliek aránya. </w:t>
            </w:r>
          </w:p>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Munkalehetőségek hiánya.</w:t>
            </w:r>
          </w:p>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Térségi együttműködés fejletlensége.</w:t>
            </w:r>
          </w:p>
          <w:p w:rsidR="008444C2" w:rsidRPr="00D46743" w:rsidRDefault="008444C2" w:rsidP="007C58E2">
            <w:pPr>
              <w:pStyle w:val="Listaszerbekezds"/>
              <w:numPr>
                <w:ilvl w:val="0"/>
                <w:numId w:val="21"/>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Civil szféra alacsony érdekérvényesítő képessége</w:t>
            </w:r>
          </w:p>
        </w:tc>
      </w:tr>
      <w:tr w:rsidR="008444C2" w:rsidRPr="00D46743" w:rsidTr="007C58E2">
        <w:trPr>
          <w:jc w:val="center"/>
        </w:trPr>
        <w:tc>
          <w:tcPr>
            <w:tcW w:w="4606" w:type="dxa"/>
            <w:tcBorders>
              <w:top w:val="single" w:sz="4" w:space="0" w:color="000000"/>
              <w:left w:val="nil"/>
              <w:bottom w:val="single" w:sz="4" w:space="0" w:color="000000"/>
              <w:right w:val="nil"/>
            </w:tcBorders>
          </w:tcPr>
          <w:p w:rsidR="008444C2" w:rsidRPr="00D46743" w:rsidRDefault="008444C2" w:rsidP="007C58E2">
            <w:pPr>
              <w:pStyle w:val="Listaszerbekezds"/>
              <w:autoSpaceDE w:val="0"/>
              <w:autoSpaceDN w:val="0"/>
              <w:adjustRightInd w:val="0"/>
              <w:jc w:val="both"/>
              <w:rPr>
                <w:rFonts w:asciiTheme="minorHAnsi" w:hAnsiTheme="minorHAnsi" w:cstheme="minorHAnsi"/>
                <w:color w:val="1F497D" w:themeColor="text2"/>
              </w:rPr>
            </w:pPr>
          </w:p>
        </w:tc>
        <w:tc>
          <w:tcPr>
            <w:tcW w:w="4606" w:type="dxa"/>
            <w:tcBorders>
              <w:top w:val="single" w:sz="4" w:space="0" w:color="000000"/>
              <w:left w:val="nil"/>
              <w:bottom w:val="single" w:sz="4" w:space="0" w:color="000000"/>
              <w:right w:val="nil"/>
            </w:tcBorders>
          </w:tcPr>
          <w:p w:rsidR="008444C2" w:rsidRPr="00D46743" w:rsidRDefault="008444C2" w:rsidP="007C58E2">
            <w:pPr>
              <w:pStyle w:val="Listaszerbekezds"/>
              <w:autoSpaceDE w:val="0"/>
              <w:autoSpaceDN w:val="0"/>
              <w:adjustRightInd w:val="0"/>
              <w:jc w:val="both"/>
              <w:rPr>
                <w:rFonts w:asciiTheme="minorHAnsi" w:hAnsiTheme="minorHAnsi" w:cstheme="minorHAnsi"/>
                <w:color w:val="1F497D" w:themeColor="text2"/>
              </w:rPr>
            </w:pP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Lehetőségek:</w:t>
            </w:r>
          </w:p>
        </w:tc>
        <w:tc>
          <w:tcPr>
            <w:tcW w:w="46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Veszélyek:</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Természetföldrajz</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2"/>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Természeti sokszínűség fenntartása, a védett területek méretének és számának növelése.</w:t>
            </w:r>
          </w:p>
          <w:p w:rsidR="008444C2" w:rsidRPr="00D46743" w:rsidRDefault="008444C2" w:rsidP="007C58E2">
            <w:pPr>
              <w:pStyle w:val="Listaszerbekezds"/>
              <w:numPr>
                <w:ilvl w:val="0"/>
                <w:numId w:val="22"/>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Védett természeti értékek újszerű bemutatása. Vizes élőhelyek alternatív jellegű kihasználása.</w:t>
            </w:r>
          </w:p>
        </w:tc>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3"/>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biodiverzitás leépülése, természeti területek kiterjedésének csökkenése.</w:t>
            </w:r>
          </w:p>
          <w:p w:rsidR="008444C2" w:rsidRPr="00D46743" w:rsidRDefault="008444C2" w:rsidP="007C58E2">
            <w:pPr>
              <w:pStyle w:val="Listaszerbekezds"/>
              <w:numPr>
                <w:ilvl w:val="0"/>
                <w:numId w:val="23"/>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A felszíni és mélyebben fekvő vízrétegek, ivóvízbázisok további szennyeződése.</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Infrastruktúra</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4"/>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térség és a települések elérhetőségének javítása, a zsáktelepülések összekötő útjainak megépítése.</w:t>
            </w:r>
          </w:p>
          <w:p w:rsidR="008444C2" w:rsidRPr="00D46743" w:rsidRDefault="008444C2" w:rsidP="007C58E2">
            <w:pPr>
              <w:pStyle w:val="Listaszerbekezds"/>
              <w:numPr>
                <w:ilvl w:val="0"/>
                <w:numId w:val="24"/>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Térségen belüli földúthálózat karban tartása.</w:t>
            </w:r>
          </w:p>
          <w:p w:rsidR="008444C2" w:rsidRPr="00D46743" w:rsidRDefault="008444C2" w:rsidP="007C58E2">
            <w:pPr>
              <w:pStyle w:val="Listaszerbekezds"/>
              <w:numPr>
                <w:ilvl w:val="0"/>
                <w:numId w:val="24"/>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Szennyvízkezelés és ivóvízhálózatok további fejlesztése.</w:t>
            </w:r>
          </w:p>
        </w:tc>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5"/>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Közlekedési infrastruktúra fejlesztés elhúzódása, behozhatatlan lemaradást okozhat.</w:t>
            </w:r>
          </w:p>
          <w:p w:rsidR="008444C2" w:rsidRPr="00D46743" w:rsidRDefault="008444C2" w:rsidP="007C58E2">
            <w:pPr>
              <w:pStyle w:val="Listaszerbekezds"/>
              <w:numPr>
                <w:ilvl w:val="0"/>
                <w:numId w:val="25"/>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bekötő utak állapota romlik, több kistelepülés tömegközlekedési összeköttetése megszűnik.</w:t>
            </w:r>
          </w:p>
          <w:p w:rsidR="008444C2" w:rsidRPr="00D46743" w:rsidRDefault="008444C2" w:rsidP="007C58E2">
            <w:pPr>
              <w:pStyle w:val="Listaszerbekezds"/>
              <w:numPr>
                <w:ilvl w:val="0"/>
                <w:numId w:val="25"/>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Önkormányzati fejlesztések ellehetetlenülése.</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t>Gazdaság</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Helyi termékek előállítása, értékesítési lánc kialakítása, helyi fogyasztás ösztönzése</w:t>
            </w:r>
          </w:p>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Tájfenntartó, élőmunka-igényes gazdálkodás fejlesztése, mezőgazdasági tevékenységek diverzifikálása.</w:t>
            </w:r>
          </w:p>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Zöldség - gyümölcstermelés területeinek növelése, a termékfeldolgozás fejlesztése.</w:t>
            </w:r>
          </w:p>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Megújuló energiaforrások hasznosításának növelése.</w:t>
            </w:r>
          </w:p>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Tematikus túraútvonalak, szolgáltatáscsomagok kialakítása.</w:t>
            </w:r>
          </w:p>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turisztikai vonzerő fejlesztése: egységes megjelenés, arculat kialakítása.</w:t>
            </w:r>
          </w:p>
          <w:p w:rsidR="008444C2" w:rsidRPr="00D46743" w:rsidRDefault="008444C2" w:rsidP="007C58E2">
            <w:pPr>
              <w:pStyle w:val="Listaszerbekezds"/>
              <w:numPr>
                <w:ilvl w:val="0"/>
                <w:numId w:val="26"/>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lastRenderedPageBreak/>
              <w:t>A meglévő szálláshelyek fejlesztése, falusi vendéglátók képzése, ökoturizmus, rekreációs, örökség turizmus fejlesztése</w:t>
            </w:r>
          </w:p>
        </w:tc>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7"/>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lastRenderedPageBreak/>
              <w:t>A meglévő ipari létesítmények a jövőben is szennyeznek.</w:t>
            </w:r>
          </w:p>
          <w:p w:rsidR="008444C2" w:rsidRPr="00D46743" w:rsidRDefault="008444C2" w:rsidP="007C58E2">
            <w:pPr>
              <w:pStyle w:val="Listaszerbekezds"/>
              <w:numPr>
                <w:ilvl w:val="0"/>
                <w:numId w:val="27"/>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tőkebefektetések továbbra is elkerülik a térséget.</w:t>
            </w:r>
          </w:p>
          <w:p w:rsidR="008444C2" w:rsidRPr="00D46743" w:rsidRDefault="008444C2" w:rsidP="007C58E2">
            <w:pPr>
              <w:pStyle w:val="Listaszerbekezds"/>
              <w:numPr>
                <w:ilvl w:val="0"/>
                <w:numId w:val="27"/>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Csökken a vállalkozói kedv a kedvezőtlen gazdasági folyamatok hatására.</w:t>
            </w:r>
          </w:p>
          <w:p w:rsidR="008444C2" w:rsidRPr="00D46743" w:rsidRDefault="008444C2" w:rsidP="007C58E2">
            <w:pPr>
              <w:pStyle w:val="Listaszerbekezds"/>
              <w:numPr>
                <w:ilvl w:val="0"/>
                <w:numId w:val="27"/>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Nem méretgazdaságos birtokszerkezet, a monokultúrás termelés túlsúlya.</w:t>
            </w:r>
          </w:p>
          <w:p w:rsidR="008444C2" w:rsidRPr="00D46743" w:rsidRDefault="008444C2" w:rsidP="007C58E2">
            <w:pPr>
              <w:pStyle w:val="Listaszerbekezds"/>
              <w:numPr>
                <w:ilvl w:val="0"/>
                <w:numId w:val="27"/>
              </w:num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color w:val="1F497D" w:themeColor="text2"/>
              </w:rPr>
              <w:t>Az agárágazat további jövedelmezőségének romlása. Egyre kevesebb foglalkoztatás az ágazatban.</w:t>
            </w:r>
          </w:p>
        </w:tc>
      </w:tr>
      <w:tr w:rsidR="008444C2" w:rsidRPr="00D46743" w:rsidTr="007C58E2">
        <w:trPr>
          <w:trHeight w:hRule="exact" w:val="340"/>
          <w:jc w:val="center"/>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44C2" w:rsidRPr="00D46743" w:rsidRDefault="008444C2" w:rsidP="007C58E2">
            <w:pPr>
              <w:autoSpaceDE w:val="0"/>
              <w:autoSpaceDN w:val="0"/>
              <w:adjustRightInd w:val="0"/>
              <w:jc w:val="both"/>
              <w:rPr>
                <w:rFonts w:asciiTheme="minorHAnsi" w:hAnsiTheme="minorHAnsi" w:cstheme="minorHAnsi"/>
                <w:b/>
                <w:color w:val="1F497D" w:themeColor="text2"/>
              </w:rPr>
            </w:pPr>
            <w:r w:rsidRPr="00D46743">
              <w:rPr>
                <w:rFonts w:asciiTheme="minorHAnsi" w:hAnsiTheme="minorHAnsi" w:cstheme="minorHAnsi"/>
                <w:b/>
                <w:color w:val="1F497D" w:themeColor="text2"/>
              </w:rPr>
              <w:lastRenderedPageBreak/>
              <w:t>Társadalom, demográfia</w:t>
            </w:r>
          </w:p>
        </w:tc>
      </w:tr>
      <w:tr w:rsidR="008444C2" w:rsidRPr="00D46743" w:rsidTr="007C58E2">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Helyben élők identitásának fejlesztése</w:t>
            </w:r>
          </w:p>
          <w:p w:rsidR="008444C2" w:rsidRPr="00D46743" w:rsidRDefault="008444C2" w:rsidP="007C58E2">
            <w:pPr>
              <w:pStyle w:val="Listaszerbekezds"/>
              <w:numPr>
                <w:ilvl w:val="0"/>
                <w:numId w:val="2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Határon átnyúló együttműködések erősítése</w:t>
            </w:r>
          </w:p>
          <w:p w:rsidR="008444C2" w:rsidRPr="00D46743" w:rsidRDefault="008444C2" w:rsidP="007C58E2">
            <w:pPr>
              <w:pStyle w:val="Listaszerbekezds"/>
              <w:numPr>
                <w:ilvl w:val="0"/>
                <w:numId w:val="2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Térségi hagyományok megőrzése</w:t>
            </w:r>
          </w:p>
          <w:p w:rsidR="008444C2" w:rsidRPr="00D46743" w:rsidRDefault="008444C2" w:rsidP="007C58E2">
            <w:pPr>
              <w:pStyle w:val="Listaszerbekezds"/>
              <w:numPr>
                <w:ilvl w:val="0"/>
                <w:numId w:val="2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Kommunikációs rendszer fejlesztése</w:t>
            </w:r>
          </w:p>
          <w:p w:rsidR="008444C2" w:rsidRPr="00D46743" w:rsidRDefault="008444C2" w:rsidP="007C58E2">
            <w:pPr>
              <w:pStyle w:val="Listaszerbekezds"/>
              <w:numPr>
                <w:ilvl w:val="0"/>
                <w:numId w:val="2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Támogatás a vállalkozások hálózatosodásának kialakításához, ernyőszervezetek létrehozása.</w:t>
            </w:r>
          </w:p>
          <w:p w:rsidR="008444C2" w:rsidRPr="00D46743" w:rsidRDefault="008444C2" w:rsidP="007C58E2">
            <w:pPr>
              <w:pStyle w:val="Listaszerbekezds"/>
              <w:numPr>
                <w:ilvl w:val="0"/>
                <w:numId w:val="29"/>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Foglalkoztatottságot növelő képzések támogatása.</w:t>
            </w:r>
          </w:p>
        </w:tc>
        <w:tc>
          <w:tcPr>
            <w:tcW w:w="4606" w:type="dxa"/>
            <w:tcBorders>
              <w:top w:val="single" w:sz="4" w:space="0" w:color="000000"/>
              <w:left w:val="single" w:sz="4" w:space="0" w:color="000000"/>
              <w:bottom w:val="single" w:sz="4" w:space="0" w:color="000000"/>
              <w:right w:val="single" w:sz="4" w:space="0" w:color="000000"/>
            </w:tcBorders>
            <w:vAlign w:val="center"/>
          </w:tcPr>
          <w:p w:rsidR="008444C2" w:rsidRPr="00D46743" w:rsidRDefault="008444C2" w:rsidP="007C58E2">
            <w:pPr>
              <w:pStyle w:val="Listaszerbekezds"/>
              <w:numPr>
                <w:ilvl w:val="0"/>
                <w:numId w:val="2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kritikus helyzetű csoportok (mélyszegénységben élők, tartósan munkanélküliek) társadalmilag periférikus helyzete rögzül.</w:t>
            </w:r>
          </w:p>
          <w:p w:rsidR="008444C2" w:rsidRPr="00D46743" w:rsidRDefault="008444C2" w:rsidP="007C58E2">
            <w:pPr>
              <w:pStyle w:val="Listaszerbekezds"/>
              <w:numPr>
                <w:ilvl w:val="0"/>
                <w:numId w:val="2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Fiatalok elvándorlása, falvak elnéptelenedése.</w:t>
            </w:r>
          </w:p>
          <w:p w:rsidR="008444C2" w:rsidRPr="00D46743" w:rsidRDefault="008444C2" w:rsidP="007C58E2">
            <w:pPr>
              <w:pStyle w:val="Listaszerbekezds"/>
              <w:numPr>
                <w:ilvl w:val="0"/>
                <w:numId w:val="2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A LEADER pályázatokkal kapcsolatos</w:t>
            </w:r>
          </w:p>
          <w:p w:rsidR="008444C2" w:rsidRPr="00D46743" w:rsidRDefault="008444C2" w:rsidP="007C58E2">
            <w:pPr>
              <w:pStyle w:val="Listaszerbekezds"/>
              <w:numPr>
                <w:ilvl w:val="0"/>
                <w:numId w:val="28"/>
              </w:numPr>
              <w:autoSpaceDE w:val="0"/>
              <w:autoSpaceDN w:val="0"/>
              <w:adjustRightInd w:val="0"/>
              <w:jc w:val="both"/>
              <w:rPr>
                <w:rFonts w:asciiTheme="minorHAnsi" w:hAnsiTheme="minorHAnsi" w:cstheme="minorHAnsi"/>
                <w:color w:val="1F497D" w:themeColor="text2"/>
              </w:rPr>
            </w:pPr>
            <w:r w:rsidRPr="00D46743">
              <w:rPr>
                <w:rFonts w:asciiTheme="minorHAnsi" w:hAnsiTheme="minorHAnsi" w:cstheme="minorHAnsi"/>
                <w:color w:val="1F497D" w:themeColor="text2"/>
              </w:rPr>
              <w:t>Csökkenő pályázói aktivitás.</w:t>
            </w:r>
          </w:p>
        </w:tc>
      </w:tr>
    </w:tbl>
    <w:p w:rsidR="008444C2" w:rsidRPr="00D46743" w:rsidRDefault="008444C2" w:rsidP="008444C2">
      <w:pPr>
        <w:rPr>
          <w:rFonts w:asciiTheme="minorHAnsi" w:hAnsiTheme="minorHAnsi"/>
        </w:rPr>
      </w:pPr>
    </w:p>
    <w:p w:rsidR="007E4D9A" w:rsidRPr="00D46743" w:rsidRDefault="007E4D9A" w:rsidP="00761598">
      <w:pPr>
        <w:jc w:val="both"/>
        <w:rPr>
          <w:rFonts w:asciiTheme="minorHAnsi" w:hAnsiTheme="minorHAnsi"/>
        </w:rPr>
      </w:pPr>
    </w:p>
    <w:p w:rsidR="008444C2" w:rsidRPr="008444C2" w:rsidRDefault="008444C2" w:rsidP="008444C2">
      <w:pPr>
        <w:pStyle w:val="Cmsor2"/>
        <w:jc w:val="center"/>
        <w:rPr>
          <w:rFonts w:asciiTheme="minorHAnsi" w:hAnsiTheme="minorHAnsi"/>
          <w:sz w:val="22"/>
          <w:szCs w:val="22"/>
        </w:rPr>
      </w:pPr>
      <w:r w:rsidRPr="008444C2">
        <w:rPr>
          <w:rFonts w:asciiTheme="minorHAnsi" w:hAnsiTheme="minorHAnsi"/>
          <w:b w:val="0"/>
          <w:i/>
          <w:color w:val="auto"/>
          <w:sz w:val="22"/>
          <w:szCs w:val="22"/>
        </w:rPr>
        <w:t>7.számú táblázat: A stratégia jövőképe</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212"/>
      </w:tblGrid>
      <w:tr w:rsidR="008444C2" w:rsidRPr="00D46743" w:rsidTr="007C58E2">
        <w:trPr>
          <w:jc w:val="center"/>
        </w:trPr>
        <w:tc>
          <w:tcPr>
            <w:tcW w:w="9212" w:type="dxa"/>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Jövőkép</w:t>
            </w:r>
          </w:p>
        </w:tc>
      </w:tr>
      <w:tr w:rsidR="008444C2" w:rsidRPr="00D46743" w:rsidTr="007C58E2">
        <w:trPr>
          <w:jc w:val="center"/>
        </w:trPr>
        <w:tc>
          <w:tcPr>
            <w:tcW w:w="9212" w:type="dxa"/>
            <w:shd w:val="clear" w:color="auto" w:fill="DBE5F1" w:themeFill="accent1" w:themeFillTint="33"/>
          </w:tcPr>
          <w:p w:rsidR="008444C2" w:rsidRPr="00D46743" w:rsidRDefault="008444C2" w:rsidP="007C58E2">
            <w:pPr>
              <w:jc w:val="both"/>
              <w:rPr>
                <w:rFonts w:asciiTheme="minorHAnsi" w:eastAsia="Times New Roman" w:hAnsiTheme="minorHAnsi" w:cstheme="minorHAnsi"/>
              </w:rPr>
            </w:pPr>
            <w:r w:rsidRPr="00D46743">
              <w:rPr>
                <w:rFonts w:asciiTheme="minorHAnsi" w:eastAsia="Times New Roman" w:hAnsiTheme="minorHAnsi" w:cstheme="minorHAnsi"/>
              </w:rPr>
              <w:t>A Közösség LEADER szerű működését továbbra is szavatolja a megalakított Egyesületi forma felépítése. Az Egyesület vezetőségében a lehető legszélesebb körben képviseltetik magukat a helyi szereplők. A szervezet kialakítása során szem előtt tartottuk mind a területi alapon, mind a szektoronkénti teljes lefedettséget.</w:t>
            </w:r>
          </w:p>
          <w:p w:rsidR="008444C2" w:rsidRPr="00D46743" w:rsidRDefault="008444C2" w:rsidP="007C58E2">
            <w:pPr>
              <w:spacing w:after="0"/>
              <w:jc w:val="both"/>
              <w:rPr>
                <w:rFonts w:asciiTheme="minorHAnsi" w:hAnsiTheme="minorHAnsi"/>
              </w:rPr>
            </w:pPr>
            <w:r w:rsidRPr="00D46743">
              <w:rPr>
                <w:rFonts w:asciiTheme="minorHAnsi" w:eastAsia="Times New Roman" w:hAnsiTheme="minorHAnsi" w:cstheme="minorHAnsi"/>
              </w:rPr>
              <w:t>A helyi közösség a HACS eddigi működésének eredményeként egy hálózati formát vesz fel, melynek legfőbb jellemzője a helyi gazdaság együttműködéseken alapuló fejlődése, a térségi termékek előállításán, piacra jutásán és turisztikai erőforrásokon alapuló hálózatosodás. Ezen kívül a térségen belüli, LEADER térségek közötti, valamint a határon átívelő együttműködéseken nyugvó gazdasági kapcsolatok jellemzik a LEADER program eredményeként újjászülető vidéket, az élhető vidéki települések kialakítását.</w:t>
            </w:r>
          </w:p>
        </w:tc>
      </w:tr>
    </w:tbl>
    <w:p w:rsidR="008444C2" w:rsidRPr="008444C2" w:rsidRDefault="008444C2" w:rsidP="008444C2">
      <w:pPr>
        <w:pStyle w:val="Cmsor2"/>
        <w:jc w:val="both"/>
        <w:rPr>
          <w:rFonts w:asciiTheme="minorHAnsi" w:hAnsiTheme="minorHAnsi"/>
          <w:sz w:val="22"/>
          <w:szCs w:val="22"/>
        </w:rPr>
      </w:pPr>
    </w:p>
    <w:p w:rsidR="008444C2" w:rsidRPr="00D46743" w:rsidRDefault="008444C2" w:rsidP="008444C2">
      <w:pPr>
        <w:spacing w:after="0"/>
        <w:jc w:val="center"/>
        <w:rPr>
          <w:rFonts w:asciiTheme="minorHAnsi" w:hAnsiTheme="minorHAnsi"/>
          <w:i/>
        </w:rPr>
      </w:pPr>
      <w:r>
        <w:rPr>
          <w:rFonts w:asciiTheme="minorHAnsi" w:hAnsiTheme="minorHAnsi"/>
          <w:i/>
        </w:rPr>
        <w:t>8.számú táblázat: A stratégia célhierarchiája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8646"/>
      </w:tblGrid>
      <w:tr w:rsidR="008444C2" w:rsidRPr="00D46743" w:rsidTr="007C58E2">
        <w:trPr>
          <w:jc w:val="center"/>
        </w:trPr>
        <w:tc>
          <w:tcPr>
            <w:tcW w:w="534" w:type="dxa"/>
            <w:shd w:val="clear" w:color="auto" w:fill="9BBB59" w:themeFill="accent3"/>
          </w:tcPr>
          <w:p w:rsidR="008444C2" w:rsidRPr="00D46743" w:rsidRDefault="008444C2" w:rsidP="007C58E2">
            <w:pPr>
              <w:spacing w:after="60"/>
              <w:jc w:val="both"/>
              <w:rPr>
                <w:rFonts w:asciiTheme="minorHAnsi" w:hAnsiTheme="minorHAnsi"/>
              </w:rPr>
            </w:pPr>
          </w:p>
        </w:tc>
        <w:tc>
          <w:tcPr>
            <w:tcW w:w="8646" w:type="dxa"/>
            <w:shd w:val="clear" w:color="auto" w:fill="9BBB59" w:themeFill="accent3"/>
          </w:tcPr>
          <w:p w:rsidR="008444C2" w:rsidRPr="00D46743" w:rsidRDefault="008444C2" w:rsidP="007C58E2">
            <w:pPr>
              <w:spacing w:after="60"/>
              <w:jc w:val="both"/>
              <w:rPr>
                <w:rFonts w:asciiTheme="minorHAnsi" w:hAnsiTheme="minorHAnsi"/>
              </w:rPr>
            </w:pPr>
            <w:r w:rsidRPr="00D46743">
              <w:rPr>
                <w:rFonts w:asciiTheme="minorHAnsi" w:hAnsiTheme="minorHAnsi"/>
              </w:rPr>
              <w:t>Átfogó célok</w:t>
            </w:r>
          </w:p>
        </w:tc>
      </w:tr>
      <w:tr w:rsidR="008444C2" w:rsidRPr="00D46743" w:rsidTr="007C58E2">
        <w:trPr>
          <w:jc w:val="center"/>
        </w:trPr>
        <w:tc>
          <w:tcPr>
            <w:tcW w:w="534" w:type="dxa"/>
            <w:shd w:val="clear" w:color="auto" w:fill="EAF1DD" w:themeFill="accent3" w:themeFillTint="33"/>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c>
          <w:tcPr>
            <w:tcW w:w="8646" w:type="dxa"/>
            <w:shd w:val="clear" w:color="auto" w:fill="EAF1DD" w:themeFill="accent3" w:themeFillTint="33"/>
          </w:tcPr>
          <w:p w:rsidR="008444C2" w:rsidRPr="00D46743" w:rsidRDefault="008444C2" w:rsidP="007C58E2">
            <w:pPr>
              <w:spacing w:after="0"/>
              <w:jc w:val="both"/>
              <w:rPr>
                <w:rFonts w:asciiTheme="minorHAnsi" w:hAnsiTheme="minorHAnsi"/>
              </w:rPr>
            </w:pPr>
            <w:r w:rsidRPr="00D46743">
              <w:rPr>
                <w:rFonts w:asciiTheme="minorHAnsi" w:eastAsia="Times New Roman" w:hAnsiTheme="minorHAnsi" w:cstheme="minorHAnsi"/>
              </w:rPr>
              <w:t>A HFS legfontosabb célkitűzései a helyi termékek előállításának és piacra juttatásának támogatása, ezzel kapcsolatban is a helyi gazdaság élénkítése, a helyi foglalkoztatottság javítása.</w:t>
            </w:r>
          </w:p>
        </w:tc>
      </w:tr>
      <w:tr w:rsidR="008444C2" w:rsidRPr="00D46743" w:rsidTr="007C58E2">
        <w:trPr>
          <w:jc w:val="center"/>
        </w:trPr>
        <w:tc>
          <w:tcPr>
            <w:tcW w:w="534" w:type="dxa"/>
            <w:shd w:val="clear" w:color="auto" w:fill="EAF1DD" w:themeFill="accent3" w:themeFillTint="33"/>
          </w:tcPr>
          <w:p w:rsidR="008444C2" w:rsidRPr="00D46743" w:rsidRDefault="008444C2" w:rsidP="007C58E2">
            <w:pPr>
              <w:spacing w:after="0"/>
              <w:jc w:val="both"/>
              <w:rPr>
                <w:rFonts w:asciiTheme="minorHAnsi" w:hAnsiTheme="minorHAnsi"/>
              </w:rPr>
            </w:pPr>
            <w:r w:rsidRPr="00D46743">
              <w:rPr>
                <w:rFonts w:asciiTheme="minorHAnsi" w:hAnsiTheme="minorHAnsi"/>
              </w:rPr>
              <w:t>2.</w:t>
            </w:r>
          </w:p>
        </w:tc>
        <w:tc>
          <w:tcPr>
            <w:tcW w:w="8646" w:type="dxa"/>
            <w:shd w:val="clear" w:color="auto" w:fill="EAF1DD" w:themeFill="accent3" w:themeFillTint="33"/>
          </w:tcPr>
          <w:p w:rsidR="008444C2" w:rsidRPr="00D46743" w:rsidRDefault="008444C2" w:rsidP="007C58E2">
            <w:pPr>
              <w:spacing w:after="0"/>
              <w:jc w:val="both"/>
              <w:rPr>
                <w:rFonts w:asciiTheme="minorHAnsi" w:hAnsiTheme="minorHAnsi"/>
              </w:rPr>
            </w:pPr>
            <w:r w:rsidRPr="00D46743">
              <w:rPr>
                <w:rFonts w:asciiTheme="minorHAnsi" w:eastAsia="Times New Roman" w:hAnsiTheme="minorHAnsi" w:cstheme="minorHAnsi"/>
              </w:rPr>
              <w:t>További alapvető célunk a térségi hálózatosodás további fejlesztése a helyi együttműködések és innovatív megoldások támogatása, ezen belül kiemelt cél a térség turisztikai fejlesztéseinek összefogása, LEADER térségeken átívelő tematikus turisztikai útvonalak létrehozása. A helyi identitás és a népességmegőrző képesség fejlesztése, a társadalmi integráció megerősítése, a kisebbségi, a természeti, kulturális és gazdasági hagyományok bemutathatóságának megteremtésén keresztül.</w:t>
            </w:r>
          </w:p>
        </w:tc>
      </w:tr>
    </w:tbl>
    <w:p w:rsidR="008444C2" w:rsidRPr="00D46743" w:rsidRDefault="008444C2" w:rsidP="008444C2">
      <w:pPr>
        <w:spacing w:after="0"/>
        <w:jc w:val="both"/>
        <w:rPr>
          <w:rFonts w:asciiTheme="minorHAnsi" w:hAnsiTheme="minorHAnsi"/>
        </w:rPr>
      </w:pPr>
    </w:p>
    <w:tbl>
      <w:tblPr>
        <w:tblW w:w="91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7"/>
        <w:gridCol w:w="4523"/>
        <w:gridCol w:w="2687"/>
        <w:gridCol w:w="1418"/>
      </w:tblGrid>
      <w:tr w:rsidR="008444C2" w:rsidRPr="00D46743" w:rsidTr="007C58E2">
        <w:trPr>
          <w:jc w:val="center"/>
        </w:trPr>
        <w:tc>
          <w:tcPr>
            <w:tcW w:w="547" w:type="dxa"/>
            <w:shd w:val="clear" w:color="auto" w:fill="8DB3E2" w:themeFill="text2" w:themeFillTint="66"/>
          </w:tcPr>
          <w:p w:rsidR="008444C2" w:rsidRPr="00D46743" w:rsidRDefault="008444C2" w:rsidP="007C58E2">
            <w:pPr>
              <w:spacing w:after="60"/>
              <w:jc w:val="both"/>
              <w:rPr>
                <w:rFonts w:asciiTheme="minorHAnsi" w:hAnsiTheme="minorHAnsi"/>
              </w:rPr>
            </w:pPr>
            <w:r w:rsidRPr="00D46743">
              <w:rPr>
                <w:rFonts w:asciiTheme="minorHAnsi" w:hAnsiTheme="minorHAnsi"/>
              </w:rPr>
              <w:t>Ssz.</w:t>
            </w:r>
          </w:p>
        </w:tc>
        <w:tc>
          <w:tcPr>
            <w:tcW w:w="4523" w:type="dxa"/>
            <w:shd w:val="clear" w:color="auto" w:fill="8DB3E2" w:themeFill="text2" w:themeFillTint="66"/>
          </w:tcPr>
          <w:p w:rsidR="008444C2" w:rsidRPr="00D46743" w:rsidRDefault="008444C2" w:rsidP="007C58E2">
            <w:pPr>
              <w:spacing w:after="60"/>
              <w:jc w:val="both"/>
              <w:rPr>
                <w:rFonts w:asciiTheme="minorHAnsi" w:hAnsiTheme="minorHAnsi"/>
              </w:rPr>
            </w:pPr>
            <w:r w:rsidRPr="00D46743">
              <w:rPr>
                <w:rFonts w:asciiTheme="minorHAnsi" w:hAnsiTheme="minorHAnsi"/>
              </w:rPr>
              <w:t>Specifikus célok</w:t>
            </w:r>
          </w:p>
        </w:tc>
        <w:tc>
          <w:tcPr>
            <w:tcW w:w="2687" w:type="dxa"/>
            <w:shd w:val="clear" w:color="auto" w:fill="A6A6A6" w:themeFill="background1" w:themeFillShade="A6"/>
          </w:tcPr>
          <w:p w:rsidR="008444C2" w:rsidRPr="00D46743" w:rsidRDefault="008444C2" w:rsidP="007C58E2">
            <w:pPr>
              <w:spacing w:after="60"/>
              <w:jc w:val="both"/>
              <w:rPr>
                <w:rFonts w:asciiTheme="minorHAnsi" w:hAnsiTheme="minorHAnsi"/>
              </w:rPr>
            </w:pPr>
            <w:r w:rsidRPr="00D46743">
              <w:rPr>
                <w:rFonts w:asciiTheme="minorHAnsi" w:hAnsiTheme="minorHAnsi"/>
              </w:rPr>
              <w:t>Eredménymutatók megnevezése</w:t>
            </w:r>
          </w:p>
        </w:tc>
        <w:tc>
          <w:tcPr>
            <w:tcW w:w="1418" w:type="dxa"/>
            <w:shd w:val="clear" w:color="auto" w:fill="A6A6A6" w:themeFill="background1" w:themeFillShade="A6"/>
          </w:tcPr>
          <w:p w:rsidR="008444C2" w:rsidRPr="00D46743" w:rsidRDefault="008444C2" w:rsidP="007C58E2">
            <w:pPr>
              <w:spacing w:after="60"/>
              <w:jc w:val="both"/>
              <w:rPr>
                <w:rFonts w:asciiTheme="minorHAnsi" w:hAnsiTheme="minorHAnsi"/>
              </w:rPr>
            </w:pPr>
            <w:r w:rsidRPr="00D46743">
              <w:rPr>
                <w:rFonts w:asciiTheme="minorHAnsi" w:hAnsiTheme="minorHAnsi"/>
              </w:rPr>
              <w:t>Célértékek</w:t>
            </w:r>
          </w:p>
        </w:tc>
      </w:tr>
      <w:tr w:rsidR="008444C2" w:rsidRPr="00D46743" w:rsidTr="007C58E2">
        <w:trPr>
          <w:jc w:val="center"/>
        </w:trPr>
        <w:tc>
          <w:tcPr>
            <w:tcW w:w="547" w:type="dxa"/>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c>
          <w:tcPr>
            <w:tcW w:w="4523" w:type="dxa"/>
            <w:shd w:val="clear" w:color="auto" w:fill="DAEEF3" w:themeFill="accent5" w:themeFillTint="33"/>
          </w:tcPr>
          <w:p w:rsidR="008444C2" w:rsidRPr="00D46743" w:rsidRDefault="008444C2" w:rsidP="007C58E2">
            <w:pPr>
              <w:spacing w:after="0"/>
              <w:jc w:val="both"/>
              <w:rPr>
                <w:rFonts w:asciiTheme="minorHAnsi" w:hAnsiTheme="minorHAnsi"/>
              </w:rPr>
            </w:pPr>
            <w:r w:rsidRPr="00D46743">
              <w:rPr>
                <w:rFonts w:asciiTheme="minorHAnsi" w:hAnsiTheme="minorHAnsi" w:cstheme="minorHAnsi"/>
              </w:rPr>
              <w:t>A helyi termék előállításán és piacra jutásán alapuló versenyképes helyi gazdaság megerősítése</w:t>
            </w:r>
          </w:p>
        </w:tc>
        <w:tc>
          <w:tcPr>
            <w:tcW w:w="2687"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A támogatott projektek által létrehozott új munkahelyek száma (db):</w:t>
            </w:r>
          </w:p>
          <w:p w:rsidR="008444C2" w:rsidRPr="00D46743" w:rsidRDefault="008444C2" w:rsidP="007C58E2">
            <w:pPr>
              <w:spacing w:after="0"/>
              <w:jc w:val="both"/>
              <w:rPr>
                <w:rFonts w:asciiTheme="minorHAnsi" w:hAnsiTheme="minorHAnsi"/>
              </w:rPr>
            </w:pPr>
            <w:r w:rsidRPr="00D46743">
              <w:rPr>
                <w:rFonts w:asciiTheme="minorHAnsi" w:hAnsiTheme="minorHAnsi"/>
              </w:rPr>
              <w:t>Piacképes helyi termékek megjelenése (db):</w:t>
            </w:r>
          </w:p>
        </w:tc>
        <w:tc>
          <w:tcPr>
            <w:tcW w:w="1418"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2</w:t>
            </w:r>
          </w:p>
          <w:p w:rsidR="008444C2" w:rsidRPr="00D46743" w:rsidRDefault="008444C2" w:rsidP="007C58E2">
            <w:pPr>
              <w:spacing w:after="0"/>
              <w:jc w:val="both"/>
              <w:rPr>
                <w:rFonts w:asciiTheme="minorHAnsi" w:hAnsiTheme="minorHAnsi"/>
              </w:rPr>
            </w:pPr>
          </w:p>
          <w:p w:rsidR="008444C2" w:rsidRPr="00D46743" w:rsidRDefault="008444C2" w:rsidP="007C58E2">
            <w:pPr>
              <w:spacing w:after="0"/>
              <w:jc w:val="both"/>
              <w:rPr>
                <w:rFonts w:asciiTheme="minorHAnsi" w:hAnsiTheme="minorHAnsi"/>
              </w:rPr>
            </w:pPr>
          </w:p>
          <w:p w:rsidR="008444C2" w:rsidRPr="00D46743" w:rsidRDefault="008444C2" w:rsidP="007C58E2">
            <w:pPr>
              <w:spacing w:after="0"/>
              <w:jc w:val="both"/>
              <w:rPr>
                <w:rFonts w:asciiTheme="minorHAnsi" w:hAnsiTheme="minorHAnsi"/>
              </w:rPr>
            </w:pPr>
            <w:r w:rsidRPr="00D46743">
              <w:rPr>
                <w:rFonts w:asciiTheme="minorHAnsi" w:hAnsiTheme="minorHAnsi"/>
              </w:rPr>
              <w:t>10</w:t>
            </w:r>
          </w:p>
        </w:tc>
      </w:tr>
      <w:tr w:rsidR="008444C2" w:rsidRPr="00D46743" w:rsidTr="007C58E2">
        <w:trPr>
          <w:jc w:val="center"/>
        </w:trPr>
        <w:tc>
          <w:tcPr>
            <w:tcW w:w="547" w:type="dxa"/>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2.</w:t>
            </w:r>
          </w:p>
        </w:tc>
        <w:tc>
          <w:tcPr>
            <w:tcW w:w="4523" w:type="dxa"/>
            <w:shd w:val="clear" w:color="auto" w:fill="DAEEF3" w:themeFill="accent5" w:themeFillTint="33"/>
          </w:tcPr>
          <w:p w:rsidR="008444C2" w:rsidRPr="00D46743" w:rsidRDefault="008444C2" w:rsidP="007C58E2">
            <w:pPr>
              <w:spacing w:after="0"/>
              <w:jc w:val="both"/>
              <w:rPr>
                <w:rFonts w:asciiTheme="minorHAnsi" w:hAnsiTheme="minorHAnsi"/>
              </w:rPr>
            </w:pPr>
            <w:r w:rsidRPr="00D46743">
              <w:rPr>
                <w:rFonts w:asciiTheme="minorHAnsi" w:hAnsiTheme="minorHAnsi" w:cstheme="minorHAnsi"/>
              </w:rPr>
              <w:t>Térségi szereplők közötti együttműködések, tematikus turisztikai útvonalak, szolgáltatáscsomagok kialakításának támogatása, hálózatosodások kialakulásának elősegítése</w:t>
            </w:r>
          </w:p>
        </w:tc>
        <w:tc>
          <w:tcPr>
            <w:tcW w:w="2687"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cstheme="minorHAnsi"/>
              </w:rPr>
              <w:t>Térségi szereplők közötti gazdasági alapokon működő együttműködések száma (db):</w:t>
            </w:r>
          </w:p>
        </w:tc>
        <w:tc>
          <w:tcPr>
            <w:tcW w:w="1418"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r>
      <w:tr w:rsidR="008444C2" w:rsidRPr="00D46743" w:rsidTr="007C58E2">
        <w:trPr>
          <w:jc w:val="center"/>
        </w:trPr>
        <w:tc>
          <w:tcPr>
            <w:tcW w:w="547" w:type="dxa"/>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3.</w:t>
            </w:r>
          </w:p>
        </w:tc>
        <w:tc>
          <w:tcPr>
            <w:tcW w:w="4523" w:type="dxa"/>
            <w:shd w:val="clear" w:color="auto" w:fill="DAEEF3" w:themeFill="accent5" w:themeFillTint="33"/>
          </w:tcPr>
          <w:p w:rsidR="008444C2" w:rsidRPr="00D46743" w:rsidRDefault="008444C2" w:rsidP="007C58E2">
            <w:pPr>
              <w:spacing w:after="0"/>
              <w:jc w:val="both"/>
              <w:rPr>
                <w:rFonts w:asciiTheme="minorHAnsi" w:hAnsiTheme="minorHAnsi"/>
              </w:rPr>
            </w:pPr>
            <w:r w:rsidRPr="00D46743">
              <w:rPr>
                <w:rFonts w:asciiTheme="minorHAnsi" w:hAnsiTheme="minorHAnsi" w:cstheme="minorHAnsi"/>
              </w:rPr>
              <w:t>Helyi identitás megőrzése a közösségi színterek felszerelésén és tartalommal való megtöltésén, a nemzetiségi tradíciók, természeti, kulturális és gazdasági értékek megőrzésén és bemutathatóságának fejlesztésén keresztül</w:t>
            </w:r>
          </w:p>
        </w:tc>
        <w:tc>
          <w:tcPr>
            <w:tcW w:w="2687"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Mobilizált közösségek száma (db):</w:t>
            </w:r>
          </w:p>
        </w:tc>
        <w:tc>
          <w:tcPr>
            <w:tcW w:w="1418"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10</w:t>
            </w:r>
          </w:p>
        </w:tc>
      </w:tr>
      <w:tr w:rsidR="008444C2" w:rsidRPr="00D46743" w:rsidTr="007C58E2">
        <w:trPr>
          <w:jc w:val="center"/>
        </w:trPr>
        <w:tc>
          <w:tcPr>
            <w:tcW w:w="547" w:type="dxa"/>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4.</w:t>
            </w:r>
          </w:p>
        </w:tc>
        <w:tc>
          <w:tcPr>
            <w:tcW w:w="4523" w:type="dxa"/>
            <w:shd w:val="clear" w:color="auto" w:fill="DAEEF3" w:themeFill="accent5" w:themeFillTint="33"/>
          </w:tcPr>
          <w:p w:rsidR="008444C2" w:rsidRPr="00D46743" w:rsidRDefault="008444C2" w:rsidP="007C58E2">
            <w:pPr>
              <w:spacing w:after="0"/>
              <w:jc w:val="both"/>
              <w:rPr>
                <w:rFonts w:asciiTheme="minorHAnsi" w:hAnsiTheme="minorHAnsi" w:cstheme="minorHAnsi"/>
              </w:rPr>
            </w:pPr>
            <w:r w:rsidRPr="00D46743">
              <w:rPr>
                <w:rFonts w:asciiTheme="minorHAnsi" w:hAnsiTheme="minorHAnsi" w:cstheme="minorHAnsi"/>
              </w:rPr>
              <w:t xml:space="preserve">A mélyszegénység és gyermekéhezés elleni tevékenységek elősegítése, a társadalmi, szociológiai és gazdasági lemorzsolódás, szegregáció megállítása érdekében. </w:t>
            </w:r>
          </w:p>
        </w:tc>
        <w:tc>
          <w:tcPr>
            <w:tcW w:w="2687"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A mélyszegénység elleni tevékenységgel elért lakosság száma (fő):</w:t>
            </w:r>
          </w:p>
        </w:tc>
        <w:tc>
          <w:tcPr>
            <w:tcW w:w="1418"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1000</w:t>
            </w:r>
          </w:p>
        </w:tc>
      </w:tr>
      <w:tr w:rsidR="008444C2" w:rsidRPr="00D46743" w:rsidTr="007C58E2">
        <w:trPr>
          <w:jc w:val="center"/>
        </w:trPr>
        <w:tc>
          <w:tcPr>
            <w:tcW w:w="547" w:type="dxa"/>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5.</w:t>
            </w:r>
          </w:p>
        </w:tc>
        <w:tc>
          <w:tcPr>
            <w:tcW w:w="4523" w:type="dxa"/>
            <w:shd w:val="clear" w:color="auto" w:fill="DAEEF3" w:themeFill="accent5" w:themeFillTint="33"/>
          </w:tcPr>
          <w:p w:rsidR="008444C2" w:rsidRPr="00D46743" w:rsidRDefault="008444C2" w:rsidP="007C58E2">
            <w:pPr>
              <w:spacing w:after="0"/>
              <w:jc w:val="both"/>
              <w:rPr>
                <w:rFonts w:asciiTheme="minorHAnsi" w:hAnsiTheme="minorHAnsi"/>
              </w:rPr>
            </w:pPr>
            <w:r w:rsidRPr="00D46743">
              <w:rPr>
                <w:rFonts w:asciiTheme="minorHAnsi" w:hAnsiTheme="minorHAnsi" w:cstheme="minorHAnsi"/>
              </w:rPr>
              <w:t>Térségi, térségek közötti és határokon átívelő gazdasági, kulturális és idegenforgalmi kapcsolatok kialakítása.</w:t>
            </w:r>
          </w:p>
        </w:tc>
        <w:tc>
          <w:tcPr>
            <w:tcW w:w="2687"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Térségek közötti, és nemzetközi együttműködések száma (db):</w:t>
            </w:r>
          </w:p>
        </w:tc>
        <w:tc>
          <w:tcPr>
            <w:tcW w:w="1418" w:type="dxa"/>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3</w:t>
            </w:r>
          </w:p>
        </w:tc>
      </w:tr>
    </w:tbl>
    <w:p w:rsidR="008444C2" w:rsidRPr="00D46743" w:rsidRDefault="008444C2" w:rsidP="008444C2">
      <w:pPr>
        <w:spacing w:after="0"/>
        <w:jc w:val="both"/>
        <w:rPr>
          <w:rFonts w:asciiTheme="minorHAnsi" w:hAnsiTheme="minorHAnsi"/>
          <w: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5"/>
        <w:gridCol w:w="5953"/>
        <w:gridCol w:w="560"/>
        <w:gridCol w:w="560"/>
        <w:gridCol w:w="560"/>
        <w:gridCol w:w="560"/>
        <w:gridCol w:w="560"/>
      </w:tblGrid>
      <w:tr w:rsidR="008444C2" w:rsidRPr="00D46743" w:rsidTr="007C58E2">
        <w:trPr>
          <w:jc w:val="center"/>
        </w:trPr>
        <w:tc>
          <w:tcPr>
            <w:tcW w:w="535" w:type="dxa"/>
            <w:vMerge w:val="restart"/>
            <w:shd w:val="clear" w:color="auto" w:fill="9BBB59" w:themeFill="accent3"/>
          </w:tcPr>
          <w:p w:rsidR="008444C2" w:rsidRPr="00D46743" w:rsidRDefault="008444C2" w:rsidP="007C58E2">
            <w:pPr>
              <w:spacing w:after="60"/>
              <w:jc w:val="both"/>
              <w:rPr>
                <w:rFonts w:asciiTheme="minorHAnsi" w:hAnsiTheme="minorHAnsi"/>
              </w:rPr>
            </w:pPr>
          </w:p>
        </w:tc>
        <w:tc>
          <w:tcPr>
            <w:tcW w:w="5953" w:type="dxa"/>
            <w:vMerge w:val="restart"/>
            <w:shd w:val="clear" w:color="auto" w:fill="9BBB59" w:themeFill="accent3"/>
          </w:tcPr>
          <w:p w:rsidR="008444C2" w:rsidRPr="00D46743" w:rsidRDefault="008444C2" w:rsidP="007C58E2">
            <w:pPr>
              <w:spacing w:after="60"/>
              <w:jc w:val="both"/>
              <w:rPr>
                <w:rFonts w:asciiTheme="minorHAnsi" w:hAnsiTheme="minorHAnsi"/>
              </w:rPr>
            </w:pPr>
            <w:r w:rsidRPr="00D46743">
              <w:rPr>
                <w:rFonts w:asciiTheme="minorHAnsi" w:hAnsiTheme="minorHAnsi"/>
              </w:rPr>
              <w:t>Intézkedések (beavatkozási területek)</w:t>
            </w:r>
          </w:p>
          <w:p w:rsidR="008444C2" w:rsidRPr="00D46743" w:rsidRDefault="008444C2" w:rsidP="007C58E2">
            <w:pPr>
              <w:spacing w:after="60"/>
              <w:jc w:val="both"/>
              <w:rPr>
                <w:rFonts w:asciiTheme="minorHAnsi" w:hAnsiTheme="minorHAnsi"/>
              </w:rPr>
            </w:pPr>
          </w:p>
        </w:tc>
        <w:tc>
          <w:tcPr>
            <w:tcW w:w="0" w:type="auto"/>
            <w:gridSpan w:val="5"/>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Melyik specifikus cél(ok)hoz járul hozzá</w:t>
            </w:r>
          </w:p>
        </w:tc>
      </w:tr>
      <w:tr w:rsidR="008444C2" w:rsidRPr="00D46743" w:rsidTr="007C58E2">
        <w:trPr>
          <w:jc w:val="center"/>
        </w:trPr>
        <w:tc>
          <w:tcPr>
            <w:tcW w:w="535" w:type="dxa"/>
            <w:vMerge/>
            <w:shd w:val="clear" w:color="auto" w:fill="9BBB59" w:themeFill="accent3"/>
          </w:tcPr>
          <w:p w:rsidR="008444C2" w:rsidRPr="00D46743" w:rsidRDefault="008444C2" w:rsidP="007C58E2">
            <w:pPr>
              <w:spacing w:after="60"/>
              <w:jc w:val="both"/>
              <w:rPr>
                <w:rFonts w:asciiTheme="minorHAnsi" w:hAnsiTheme="minorHAnsi"/>
              </w:rPr>
            </w:pPr>
          </w:p>
        </w:tc>
        <w:tc>
          <w:tcPr>
            <w:tcW w:w="5953" w:type="dxa"/>
            <w:vMerge/>
            <w:shd w:val="clear" w:color="auto" w:fill="9BBB59" w:themeFill="accent3"/>
          </w:tcPr>
          <w:p w:rsidR="008444C2" w:rsidRPr="00D46743" w:rsidRDefault="008444C2" w:rsidP="007C58E2">
            <w:pPr>
              <w:spacing w:after="60"/>
              <w:jc w:val="both"/>
              <w:rPr>
                <w:rFonts w:asciiTheme="minorHAnsi" w:hAnsiTheme="minorHAnsi"/>
              </w:rPr>
            </w:pPr>
          </w:p>
        </w:tc>
        <w:tc>
          <w:tcPr>
            <w:tcW w:w="0" w:type="auto"/>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c>
          <w:tcPr>
            <w:tcW w:w="0" w:type="auto"/>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2.</w:t>
            </w:r>
          </w:p>
        </w:tc>
        <w:tc>
          <w:tcPr>
            <w:tcW w:w="0" w:type="auto"/>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3.</w:t>
            </w:r>
          </w:p>
        </w:tc>
        <w:tc>
          <w:tcPr>
            <w:tcW w:w="0" w:type="auto"/>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4.</w:t>
            </w:r>
          </w:p>
        </w:tc>
        <w:tc>
          <w:tcPr>
            <w:tcW w:w="0" w:type="auto"/>
            <w:shd w:val="clear" w:color="auto" w:fill="8DB3E2" w:themeFill="text2" w:themeFillTint="66"/>
          </w:tcPr>
          <w:p w:rsidR="008444C2" w:rsidRPr="00D46743" w:rsidRDefault="008444C2" w:rsidP="007C58E2">
            <w:pPr>
              <w:spacing w:after="0"/>
              <w:jc w:val="both"/>
              <w:rPr>
                <w:rFonts w:asciiTheme="minorHAnsi" w:hAnsiTheme="minorHAnsi"/>
              </w:rPr>
            </w:pPr>
            <w:r w:rsidRPr="00D46743">
              <w:rPr>
                <w:rFonts w:asciiTheme="minorHAnsi" w:hAnsiTheme="minorHAnsi"/>
              </w:rPr>
              <w:t>5.</w:t>
            </w: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1.</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Helyi termékek előállításának és piacra jutásának támogatása</w:t>
            </w: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2.</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Önkormányzatok és szociális szövetkezetek gazdaságfejlesztő hatású helyitermék-előállításának és piacra jutásának támogatása</w:t>
            </w: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3.</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Vidéki mikrovállalkozások kisléptékű támogatása</w:t>
            </w: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4.</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A Zrínyi Zöldút és Mária Út megvalósításához kapcsolódó összefogások kialakítása</w:t>
            </w:r>
          </w:p>
        </w:tc>
        <w:tc>
          <w:tcPr>
            <w:tcW w:w="0" w:type="auto"/>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X</w:t>
            </w: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5.</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Tematikus rendezvények támogatása</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X</w:t>
            </w: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6.</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Helyi identitás fejlesztés támogatása</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7.</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Nemzetségi színterek tartalommal való megtöltése</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r w:rsidRPr="00D46743">
              <w:rPr>
                <w:rFonts w:asciiTheme="minorHAnsi" w:hAnsiTheme="minorHAnsi"/>
              </w:rPr>
              <w:t>X</w:t>
            </w: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lastRenderedPageBreak/>
              <w:t>8.</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Generációkon átívelő kezdeményezések támogatása</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9.</w:t>
            </w:r>
          </w:p>
        </w:tc>
        <w:tc>
          <w:tcPr>
            <w:tcW w:w="5953" w:type="dxa"/>
            <w:shd w:val="clear" w:color="auto" w:fill="D6E3BC"/>
            <w:vAlign w:val="bottom"/>
          </w:tcPr>
          <w:p w:rsidR="008444C2" w:rsidRPr="00D46743" w:rsidRDefault="008444C2" w:rsidP="007C58E2">
            <w:pPr>
              <w:jc w:val="both"/>
              <w:rPr>
                <w:rFonts w:asciiTheme="minorHAnsi" w:hAnsiTheme="minorHAnsi"/>
              </w:rPr>
            </w:pPr>
            <w:r w:rsidRPr="00B96695">
              <w:rPr>
                <w:rFonts w:asciiTheme="minorHAnsi" w:hAnsiTheme="minorHAnsi"/>
              </w:rPr>
              <w:t>Multiszektorális szolgáltató helyszínek létrehozása, valamint ezek megújuló energiát hasznosító berendezése és telepítése</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r>
      <w:tr w:rsidR="008444C2" w:rsidRPr="00D46743" w:rsidTr="007C58E2">
        <w:trPr>
          <w:jc w:val="center"/>
        </w:trPr>
        <w:tc>
          <w:tcPr>
            <w:tcW w:w="535" w:type="dxa"/>
            <w:shd w:val="clear" w:color="auto" w:fill="D6E3BC"/>
          </w:tcPr>
          <w:p w:rsidR="008444C2" w:rsidRPr="00D46743" w:rsidRDefault="008444C2" w:rsidP="007C58E2">
            <w:pPr>
              <w:spacing w:after="0"/>
              <w:jc w:val="both"/>
              <w:rPr>
                <w:rFonts w:asciiTheme="minorHAnsi" w:hAnsiTheme="minorHAnsi"/>
              </w:rPr>
            </w:pPr>
            <w:r w:rsidRPr="00D46743">
              <w:rPr>
                <w:rFonts w:asciiTheme="minorHAnsi" w:hAnsiTheme="minorHAnsi"/>
              </w:rPr>
              <w:t>10.</w:t>
            </w:r>
          </w:p>
        </w:tc>
        <w:tc>
          <w:tcPr>
            <w:tcW w:w="5953" w:type="dxa"/>
            <w:shd w:val="clear" w:color="auto" w:fill="D6E3BC"/>
            <w:vAlign w:val="bottom"/>
          </w:tcPr>
          <w:p w:rsidR="008444C2" w:rsidRPr="00D46743" w:rsidRDefault="008444C2" w:rsidP="007C58E2">
            <w:pPr>
              <w:jc w:val="both"/>
              <w:rPr>
                <w:rFonts w:asciiTheme="minorHAnsi" w:hAnsiTheme="minorHAnsi"/>
              </w:rPr>
            </w:pPr>
            <w:r w:rsidRPr="00D46743">
              <w:rPr>
                <w:rFonts w:asciiTheme="minorHAnsi" w:hAnsiTheme="minorHAnsi"/>
              </w:rPr>
              <w:t>Mélyszegénység elleni küzdelem eszközrendszerének megalapozása</w:t>
            </w: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rPr>
            </w:pPr>
          </w:p>
        </w:tc>
        <w:tc>
          <w:tcPr>
            <w:tcW w:w="0" w:type="auto"/>
            <w:shd w:val="clear" w:color="auto" w:fill="D9D9D9"/>
          </w:tcPr>
          <w:p w:rsidR="008444C2" w:rsidRPr="00D46743" w:rsidRDefault="008444C2" w:rsidP="007C58E2">
            <w:pPr>
              <w:spacing w:after="0"/>
              <w:jc w:val="both"/>
              <w:rPr>
                <w:rFonts w:asciiTheme="minorHAnsi" w:hAnsiTheme="minorHAnsi"/>
                <w:b/>
              </w:rPr>
            </w:pPr>
            <w:r w:rsidRPr="00D46743">
              <w:rPr>
                <w:rFonts w:asciiTheme="minorHAnsi" w:hAnsiTheme="minorHAnsi"/>
                <w:b/>
              </w:rPr>
              <w:t>X</w:t>
            </w:r>
          </w:p>
        </w:tc>
        <w:tc>
          <w:tcPr>
            <w:tcW w:w="0" w:type="auto"/>
            <w:shd w:val="clear" w:color="auto" w:fill="D9D9D9"/>
          </w:tcPr>
          <w:p w:rsidR="008444C2" w:rsidRPr="00D46743" w:rsidRDefault="008444C2" w:rsidP="007C58E2">
            <w:pPr>
              <w:spacing w:after="0"/>
              <w:jc w:val="both"/>
              <w:rPr>
                <w:rFonts w:asciiTheme="minorHAnsi" w:hAnsiTheme="minorHAnsi"/>
              </w:rPr>
            </w:pPr>
          </w:p>
        </w:tc>
      </w:tr>
    </w:tbl>
    <w:p w:rsidR="008444C2" w:rsidRPr="00D46743" w:rsidRDefault="008444C2" w:rsidP="008444C2">
      <w:pPr>
        <w:spacing w:before="120"/>
        <w:jc w:val="both"/>
        <w:rPr>
          <w:rFonts w:asciiTheme="minorHAnsi" w:eastAsia="Times New Roman" w:hAnsiTheme="minorHAnsi" w:cstheme="minorHAnsi"/>
          <w:color w:val="1F497D" w:themeColor="text2"/>
        </w:rPr>
      </w:pPr>
    </w:p>
    <w:p w:rsidR="008444C2" w:rsidRPr="00D46743" w:rsidRDefault="008444C2" w:rsidP="008444C2">
      <w:pPr>
        <w:spacing w:before="120"/>
        <w:jc w:val="center"/>
        <w:rPr>
          <w:rFonts w:asciiTheme="minorHAnsi" w:hAnsiTheme="minorHAnsi"/>
          <w:i/>
        </w:rPr>
      </w:pPr>
      <w:r w:rsidRPr="008444C2">
        <w:rPr>
          <w:rFonts w:asciiTheme="minorHAnsi" w:hAnsiTheme="minorHAnsi"/>
          <w:i/>
        </w:rPr>
        <w:t>9.számú táblázat:</w:t>
      </w:r>
      <w:r>
        <w:rPr>
          <w:rFonts w:asciiTheme="minorHAnsi" w:hAnsiTheme="minorHAnsi"/>
          <w:b/>
          <w:i/>
        </w:rPr>
        <w:t xml:space="preserve"> </w:t>
      </w:r>
      <w:r w:rsidRPr="00D46743">
        <w:rPr>
          <w:rFonts w:asciiTheme="minorHAnsi" w:hAnsiTheme="minorHAnsi"/>
          <w:b/>
          <w:i/>
        </w:rPr>
        <w:t>Az egyesület vezető tisztségviselő</w:t>
      </w:r>
      <w:r w:rsidRPr="00D46743">
        <w:rPr>
          <w:rFonts w:asciiTheme="minorHAnsi" w:hAnsiTheme="minorHAnsi"/>
          <w:i/>
        </w:rPr>
        <w:t>i</w:t>
      </w:r>
    </w:p>
    <w:tbl>
      <w:tblPr>
        <w:tblW w:w="90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41"/>
        <w:gridCol w:w="2698"/>
        <w:gridCol w:w="3969"/>
        <w:gridCol w:w="1559"/>
      </w:tblGrid>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b/>
              </w:rPr>
            </w:pPr>
            <w:r w:rsidRPr="00D46743">
              <w:rPr>
                <w:rFonts w:asciiTheme="minorHAnsi" w:hAnsiTheme="minorHAnsi"/>
                <w:b/>
              </w:rPr>
              <w:t>Vezető tisztségviselő</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b/>
              </w:rPr>
            </w:pPr>
            <w:r w:rsidRPr="00D46743">
              <w:rPr>
                <w:rFonts w:asciiTheme="minorHAnsi" w:hAnsiTheme="minorHAnsi"/>
                <w:b/>
              </w:rPr>
              <w:t>jelölő szervezet</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b/>
              </w:rPr>
            </w:pPr>
            <w:r w:rsidRPr="00D46743">
              <w:rPr>
                <w:rFonts w:asciiTheme="minorHAnsi" w:hAnsiTheme="minorHAnsi"/>
                <w:b/>
              </w:rPr>
              <w:t>funkció</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Neiczerné Jaksa Szilvia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Boldogasszonyfa Község Önkormányzata</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2.</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Volcsányi Gábor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Egyéni vállalkozó</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alelnök</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3.</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Müller István</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Szentlőrinci Pagony Társult Földtulajdonosok Egyesülete</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4.</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Lovas Kata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Kaptár Egyesület</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406"/>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5.</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Harmat Balázs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Egyéni vállalkozó</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6.</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Rezeli Csaba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Rezeli Kft</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7.</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Pál János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Botykapeterd- Környéki Református Társegyházközség</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8.</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Papp László</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Mozsgóért Egyesület</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9.</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Kovács Zsolt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Mozsgó Község Önkormányzata</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10.</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Völgyi Tamás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Vizibor Kft</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titkár</w:t>
            </w:r>
          </w:p>
        </w:tc>
      </w:tr>
      <w:tr w:rsidR="008444C2" w:rsidRPr="00D46743" w:rsidTr="007C58E2">
        <w:trPr>
          <w:trHeight w:val="629"/>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11.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Nagy Gábor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44C2" w:rsidRPr="00D46743" w:rsidRDefault="008444C2" w:rsidP="007C58E2">
            <w:pPr>
              <w:spacing w:before="120"/>
              <w:jc w:val="both"/>
              <w:rPr>
                <w:rFonts w:asciiTheme="minorHAnsi" w:hAnsiTheme="minorHAnsi"/>
              </w:rPr>
            </w:pPr>
            <w:r w:rsidRPr="00D46743">
              <w:rPr>
                <w:rFonts w:asciiTheme="minorHAnsi" w:hAnsiTheme="minorHAnsi"/>
              </w:rPr>
              <w:t>Zók Község Önkormányzata</w:t>
            </w:r>
          </w:p>
        </w:tc>
        <w:tc>
          <w:tcPr>
            <w:tcW w:w="1559" w:type="dxa"/>
            <w:tcBorders>
              <w:top w:val="single" w:sz="4" w:space="0" w:color="00000A"/>
              <w:left w:val="single" w:sz="4" w:space="0" w:color="00000A"/>
              <w:bottom w:val="single" w:sz="4" w:space="0" w:color="00000A"/>
              <w:right w:val="single" w:sz="4" w:space="0" w:color="00000A"/>
            </w:tcBorders>
          </w:tcPr>
          <w:p w:rsidR="008444C2" w:rsidRPr="00D46743" w:rsidRDefault="008444C2" w:rsidP="007C58E2">
            <w:pPr>
              <w:spacing w:before="120"/>
              <w:jc w:val="both"/>
              <w:rPr>
                <w:rFonts w:asciiTheme="minorHAnsi" w:hAnsiTheme="minorHAnsi"/>
              </w:rPr>
            </w:pPr>
            <w:r w:rsidRPr="00D46743">
              <w:rPr>
                <w:rFonts w:asciiTheme="minorHAnsi" w:hAnsiTheme="minorHAnsi"/>
              </w:rPr>
              <w:t>elnökségi tag</w:t>
            </w:r>
          </w:p>
        </w:tc>
      </w:tr>
    </w:tbl>
    <w:p w:rsidR="008444C2" w:rsidRPr="00D46743" w:rsidRDefault="008444C2" w:rsidP="008444C2">
      <w:pPr>
        <w:spacing w:before="120"/>
        <w:jc w:val="both"/>
        <w:rPr>
          <w:rFonts w:asciiTheme="minorHAnsi" w:hAnsiTheme="minorHAnsi"/>
        </w:rPr>
      </w:pPr>
    </w:p>
    <w:p w:rsidR="008444C2" w:rsidRDefault="008444C2" w:rsidP="008444C2">
      <w:pPr>
        <w:spacing w:before="120"/>
        <w:jc w:val="both"/>
        <w:rPr>
          <w:rFonts w:asciiTheme="minorHAnsi" w:eastAsia="Times New Roman" w:hAnsiTheme="minorHAnsi" w:cstheme="minorHAnsi"/>
          <w:b/>
        </w:rPr>
      </w:pPr>
    </w:p>
    <w:p w:rsidR="007E4D9A" w:rsidRDefault="007E4D9A" w:rsidP="00761598">
      <w:pPr>
        <w:jc w:val="both"/>
        <w:rPr>
          <w:rFonts w:asciiTheme="minorHAnsi" w:hAnsiTheme="minorHAnsi"/>
        </w:rPr>
      </w:pPr>
    </w:p>
    <w:p w:rsidR="008444C2" w:rsidRDefault="008444C2" w:rsidP="00761598">
      <w:pPr>
        <w:jc w:val="both"/>
        <w:rPr>
          <w:rFonts w:asciiTheme="minorHAnsi" w:hAnsiTheme="minorHAnsi"/>
        </w:rPr>
      </w:pPr>
    </w:p>
    <w:p w:rsidR="008444C2" w:rsidRPr="00D46743" w:rsidRDefault="008444C2" w:rsidP="008444C2">
      <w:pPr>
        <w:spacing w:before="120"/>
        <w:jc w:val="center"/>
        <w:rPr>
          <w:rFonts w:asciiTheme="minorHAnsi" w:hAnsiTheme="minorHAnsi"/>
          <w:i/>
        </w:rPr>
      </w:pPr>
      <w:r>
        <w:rPr>
          <w:rFonts w:asciiTheme="minorHAnsi" w:hAnsiTheme="minorHAnsi"/>
          <w:i/>
        </w:rPr>
        <w:lastRenderedPageBreak/>
        <w:t>3.számú ábra:</w:t>
      </w:r>
      <w:r w:rsidRPr="00D46743">
        <w:rPr>
          <w:rFonts w:asciiTheme="minorHAnsi" w:hAnsiTheme="minorHAnsi"/>
          <w:i/>
        </w:rPr>
        <w:t xml:space="preserve">Az egyesület szervezeti ábrája </w:t>
      </w:r>
    </w:p>
    <w:p w:rsidR="008444C2" w:rsidRPr="00D46743" w:rsidRDefault="008444C2" w:rsidP="008444C2">
      <w:pPr>
        <w:jc w:val="both"/>
        <w:rPr>
          <w:rFonts w:asciiTheme="minorHAnsi" w:hAnsiTheme="minorHAnsi"/>
        </w:rPr>
      </w:pP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76160" behindDoc="0" locked="0" layoutInCell="1" allowOverlap="1" wp14:anchorId="4CF7EC10" wp14:editId="5E2810DB">
                <wp:simplePos x="0" y="0"/>
                <wp:positionH relativeFrom="column">
                  <wp:posOffset>671830</wp:posOffset>
                </wp:positionH>
                <wp:positionV relativeFrom="paragraph">
                  <wp:posOffset>-80645</wp:posOffset>
                </wp:positionV>
                <wp:extent cx="3933825" cy="504825"/>
                <wp:effectExtent l="9525" t="9525" r="9525" b="9525"/>
                <wp:wrapNone/>
                <wp:docPr id="35" name="Folyamatábra: Feldolgozá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04825"/>
                        </a:xfrm>
                        <a:prstGeom prst="flowChartProcess">
                          <a:avLst/>
                        </a:prstGeom>
                        <a:solidFill>
                          <a:srgbClr val="FFFFFF"/>
                        </a:solidFill>
                        <a:ln w="19050">
                          <a:solidFill>
                            <a:srgbClr val="000000"/>
                          </a:solidFill>
                          <a:miter lim="800000"/>
                          <a:headEnd/>
                          <a:tailEnd/>
                        </a:ln>
                      </wps:spPr>
                      <wps:txbx>
                        <w:txbxContent>
                          <w:p w:rsidR="008444C2" w:rsidRPr="000D0295" w:rsidRDefault="008444C2" w:rsidP="008444C2">
                            <w:pPr>
                              <w:jc w:val="center"/>
                              <w:rPr>
                                <w:sz w:val="28"/>
                                <w:szCs w:val="28"/>
                              </w:rPr>
                            </w:pPr>
                            <w:r w:rsidRPr="000D0295">
                              <w:rPr>
                                <w:b/>
                                <w:sz w:val="28"/>
                                <w:szCs w:val="28"/>
                              </w:rPr>
                              <w:t>Közgyűlés</w:t>
                            </w:r>
                            <w:r w:rsidRPr="000D0295">
                              <w:rPr>
                                <w:sz w:val="28"/>
                                <w:szCs w:val="28"/>
                              </w:rPr>
                              <w:t xml:space="preserve"> </w:t>
                            </w:r>
                            <w:r w:rsidRPr="000D0295">
                              <w:rPr>
                                <w:sz w:val="24"/>
                                <w:szCs w:val="24"/>
                              </w:rPr>
                              <w:t xml:space="preserve">(133 </w:t>
                            </w:r>
                            <w:r>
                              <w:rPr>
                                <w:sz w:val="24"/>
                                <w:szCs w:val="24"/>
                              </w:rPr>
                              <w:t xml:space="preserve">egyesületi </w:t>
                            </w:r>
                            <w:r w:rsidRPr="000D0295">
                              <w:rPr>
                                <w:sz w:val="24"/>
                                <w:szCs w:val="24"/>
                              </w:rPr>
                              <w:t>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EC10" id="Folyamatábra: Feldolgozás 35" o:spid="_x0000_s1040" type="#_x0000_t109" style="position:absolute;left:0;text-align:left;margin-left:52.9pt;margin-top:-6.35pt;width:309.75pt;height:3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" strokeweight="1.5pt">
                <v:textbox>
                  <w:txbxContent>
                    <w:p w:rsidR="008444C2" w:rsidRPr="000D0295" w:rsidRDefault="008444C2" w:rsidP="008444C2">
                      <w:pPr>
                        <w:jc w:val="center"/>
                        <w:rPr>
                          <w:sz w:val="28"/>
                          <w:szCs w:val="28"/>
                        </w:rPr>
                      </w:pPr>
                      <w:r w:rsidRPr="000D0295">
                        <w:rPr>
                          <w:b/>
                          <w:sz w:val="28"/>
                          <w:szCs w:val="28"/>
                        </w:rPr>
                        <w:t>Közgyűlés</w:t>
                      </w:r>
                      <w:r w:rsidRPr="000D0295">
                        <w:rPr>
                          <w:sz w:val="28"/>
                          <w:szCs w:val="28"/>
                        </w:rPr>
                        <w:t xml:space="preserve"> </w:t>
                      </w:r>
                      <w:r w:rsidRPr="000D0295">
                        <w:rPr>
                          <w:sz w:val="24"/>
                          <w:szCs w:val="24"/>
                        </w:rPr>
                        <w:t xml:space="preserve">(133 </w:t>
                      </w:r>
                      <w:r>
                        <w:rPr>
                          <w:sz w:val="24"/>
                          <w:szCs w:val="24"/>
                        </w:rPr>
                        <w:t xml:space="preserve">egyesületi </w:t>
                      </w:r>
                      <w:r w:rsidRPr="000D0295">
                        <w:rPr>
                          <w:sz w:val="24"/>
                          <w:szCs w:val="24"/>
                        </w:rPr>
                        <w:t>tag)</w:t>
                      </w:r>
                    </w:p>
                  </w:txbxContent>
                </v:textbox>
              </v:shape>
            </w:pict>
          </mc:Fallback>
        </mc:AlternateContent>
      </w:r>
      <w:r w:rsidRPr="00D46743">
        <w:rPr>
          <w:rFonts w:asciiTheme="minorHAnsi" w:hAnsiTheme="minorHAnsi"/>
          <w:noProof/>
          <w:lang w:eastAsia="hu-HU"/>
        </w:rPr>
        <mc:AlternateContent>
          <mc:Choice Requires="wps">
            <w:drawing>
              <wp:anchor distT="0" distB="0" distL="114300" distR="114300" simplePos="0" relativeHeight="251679232" behindDoc="0" locked="0" layoutInCell="1" allowOverlap="1" wp14:anchorId="421B82BE" wp14:editId="34737D0E">
                <wp:simplePos x="0" y="0"/>
                <wp:positionH relativeFrom="column">
                  <wp:posOffset>671830</wp:posOffset>
                </wp:positionH>
                <wp:positionV relativeFrom="paragraph">
                  <wp:posOffset>1776730</wp:posOffset>
                </wp:positionV>
                <wp:extent cx="4095750" cy="466725"/>
                <wp:effectExtent l="9525" t="9525" r="9525" b="9525"/>
                <wp:wrapNone/>
                <wp:docPr id="36" name="Téglalap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66725"/>
                        </a:xfrm>
                        <a:prstGeom prst="rect">
                          <a:avLst/>
                        </a:prstGeom>
                        <a:solidFill>
                          <a:srgbClr val="FFFFFF"/>
                        </a:solidFill>
                        <a:ln w="19050">
                          <a:solidFill>
                            <a:srgbClr val="000000"/>
                          </a:solidFill>
                          <a:miter lim="800000"/>
                          <a:headEnd/>
                          <a:tailEnd/>
                        </a:ln>
                      </wps:spPr>
                      <wps:txbx>
                        <w:txbxContent>
                          <w:p w:rsidR="008444C2" w:rsidRDefault="008444C2" w:rsidP="008444C2">
                            <w:r w:rsidRPr="000D0295">
                              <w:rPr>
                                <w:b/>
                              </w:rPr>
                              <w:t>11 tagú elnökség</w:t>
                            </w:r>
                            <w:r>
                              <w:t xml:space="preserve"> (1 fő elnök, 1 fő alelnök, 1 fő titkár, 8 fő elnökségi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B82BE" id="Téglalap 36" o:spid="_x0000_s1041" style="position:absolute;left:0;text-align:left;margin-left:52.9pt;margin-top:139.9pt;width:322.5pt;height:3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" strokeweight="1.5pt">
                <v:textbox>
                  <w:txbxContent>
                    <w:p w:rsidR="008444C2" w:rsidRDefault="008444C2" w:rsidP="008444C2">
                      <w:r w:rsidRPr="000D0295">
                        <w:rPr>
                          <w:b/>
                        </w:rPr>
                        <w:t>11 tagú elnökség</w:t>
                      </w:r>
                      <w:r>
                        <w:t xml:space="preserve"> (1 fő elnök, 1 fő alelnök, 1 fő titkár, 8 fő elnökségi tag)</w:t>
                      </w:r>
                    </w:p>
                  </w:txbxContent>
                </v:textbox>
              </v:rect>
            </w:pict>
          </mc:Fallback>
        </mc:AlternateContent>
      </w:r>
      <w:r w:rsidRPr="00D46743">
        <w:rPr>
          <w:rFonts w:asciiTheme="minorHAnsi" w:hAnsiTheme="minorHAnsi"/>
          <w:noProof/>
          <w:lang w:eastAsia="hu-HU"/>
        </w:rPr>
        <mc:AlternateContent>
          <mc:Choice Requires="wps">
            <w:drawing>
              <wp:anchor distT="0" distB="0" distL="114300" distR="114300" simplePos="0" relativeHeight="251677184" behindDoc="0" locked="0" layoutInCell="1" allowOverlap="1" wp14:anchorId="4D91473F" wp14:editId="59670876">
                <wp:simplePos x="0" y="0"/>
                <wp:positionH relativeFrom="column">
                  <wp:posOffset>2653030</wp:posOffset>
                </wp:positionH>
                <wp:positionV relativeFrom="paragraph">
                  <wp:posOffset>424180</wp:posOffset>
                </wp:positionV>
                <wp:extent cx="635" cy="1352550"/>
                <wp:effectExtent l="9525" t="9525" r="8890" b="9525"/>
                <wp:wrapNone/>
                <wp:docPr id="46" name="Egyenes összekötő nyílla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79088" id="Egyenes összekötő nyíllal 46" o:spid="_x0000_s1026" type="#_x0000_t32" style="position:absolute;margin-left:208.9pt;margin-top:33.4pt;width:.05pt;height:1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"/>
            </w:pict>
          </mc:Fallback>
        </mc:AlternateContent>
      </w:r>
    </w:p>
    <w:p w:rsidR="008444C2" w:rsidRPr="00D46743" w:rsidRDefault="008444C2" w:rsidP="008444C2">
      <w:pPr>
        <w:jc w:val="both"/>
        <w:rPr>
          <w:rFonts w:asciiTheme="minorHAnsi" w:hAnsiTheme="minorHAnsi"/>
        </w:rPr>
      </w:pP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78208" behindDoc="0" locked="0" layoutInCell="1" allowOverlap="1" wp14:anchorId="60BC8922" wp14:editId="3BE5B744">
                <wp:simplePos x="0" y="0"/>
                <wp:positionH relativeFrom="column">
                  <wp:posOffset>3129280</wp:posOffset>
                </wp:positionH>
                <wp:positionV relativeFrom="paragraph">
                  <wp:posOffset>254000</wp:posOffset>
                </wp:positionV>
                <wp:extent cx="2676525" cy="495300"/>
                <wp:effectExtent l="9525" t="9525" r="9525" b="9525"/>
                <wp:wrapNone/>
                <wp:docPr id="47" name="Folyamatábra: Feldolgozá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flowChartProcess">
                          <a:avLst/>
                        </a:prstGeom>
                        <a:solidFill>
                          <a:srgbClr val="FFFFFF"/>
                        </a:solidFill>
                        <a:ln w="19050">
                          <a:solidFill>
                            <a:srgbClr val="000000"/>
                          </a:solidFill>
                          <a:miter lim="800000"/>
                          <a:headEnd/>
                          <a:tailEnd/>
                        </a:ln>
                      </wps:spPr>
                      <wps:txbx>
                        <w:txbxContent>
                          <w:p w:rsidR="008444C2" w:rsidRDefault="008444C2" w:rsidP="008444C2">
                            <w:r w:rsidRPr="000D0295">
                              <w:rPr>
                                <w:b/>
                              </w:rPr>
                              <w:t>3 tagú ellenőrző bizottság</w:t>
                            </w:r>
                            <w:r>
                              <w:t xml:space="preserve"> (1 fő ellenőrző bizottság elnök, 2 fő bizottsági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8922" id="Folyamatábra: Feldolgozás 47" o:spid="_x0000_s1042" type="#_x0000_t109" style="position:absolute;left:0;text-align:left;margin-left:246.4pt;margin-top:20pt;width:210.75pt;height: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" strokeweight="1.5pt">
                <v:textbox>
                  <w:txbxContent>
                    <w:p w:rsidR="008444C2" w:rsidRDefault="008444C2" w:rsidP="008444C2">
                      <w:r w:rsidRPr="000D0295">
                        <w:rPr>
                          <w:b/>
                        </w:rPr>
                        <w:t>3 tagú ellenőrző bizottság</w:t>
                      </w:r>
                      <w:r>
                        <w:t xml:space="preserve"> (1 fő ellenőrző bizottság elnök, 2 fő bizottsági tag)</w:t>
                      </w:r>
                    </w:p>
                  </w:txbxContent>
                </v:textbox>
              </v:shape>
            </w:pict>
          </mc:Fallback>
        </mc:AlternateContent>
      </w:r>
    </w:p>
    <w:p w:rsidR="008444C2" w:rsidRPr="00D46743" w:rsidRDefault="008444C2" w:rsidP="008444C2">
      <w:pPr>
        <w:jc w:val="both"/>
        <w:rPr>
          <w:rFonts w:asciiTheme="minorHAnsi" w:hAnsiTheme="minorHAnsi"/>
        </w:rPr>
      </w:pP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82304" behindDoc="0" locked="0" layoutInCell="1" allowOverlap="1" wp14:anchorId="76B48457" wp14:editId="0645F93E">
                <wp:simplePos x="0" y="0"/>
                <wp:positionH relativeFrom="column">
                  <wp:posOffset>3825240</wp:posOffset>
                </wp:positionH>
                <wp:positionV relativeFrom="paragraph">
                  <wp:posOffset>103505</wp:posOffset>
                </wp:positionV>
                <wp:extent cx="0" cy="381000"/>
                <wp:effectExtent l="10160" t="9525" r="8890" b="9525"/>
                <wp:wrapNone/>
                <wp:docPr id="48" name="Egyenes összekötő nyílla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B2B8" id="Egyenes összekötő nyíllal 48" o:spid="_x0000_s1026" type="#_x0000_t32" style="position:absolute;margin-left:301.2pt;margin-top:8.15pt;width:0;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"/>
            </w:pict>
          </mc:Fallback>
        </mc:AlternateContent>
      </w:r>
    </w:p>
    <w:p w:rsidR="008444C2" w:rsidRPr="00D46743" w:rsidRDefault="008444C2" w:rsidP="008444C2">
      <w:pPr>
        <w:jc w:val="both"/>
        <w:rPr>
          <w:rFonts w:asciiTheme="minorHAnsi" w:hAnsiTheme="minorHAnsi"/>
        </w:rPr>
      </w:pP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84352" behindDoc="0" locked="0" layoutInCell="1" allowOverlap="1" wp14:anchorId="457767E9" wp14:editId="10DA2BD1">
                <wp:simplePos x="0" y="0"/>
                <wp:positionH relativeFrom="column">
                  <wp:posOffset>3825240</wp:posOffset>
                </wp:positionH>
                <wp:positionV relativeFrom="paragraph">
                  <wp:posOffset>304800</wp:posOffset>
                </wp:positionV>
                <wp:extent cx="635" cy="219075"/>
                <wp:effectExtent l="10160" t="9525" r="8255" b="9525"/>
                <wp:wrapNone/>
                <wp:docPr id="49" name="Egyenes összekötő nyílla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364D" id="Egyenes összekötő nyíllal 49" o:spid="_x0000_s1026" type="#_x0000_t32" style="position:absolute;margin-left:301.2pt;margin-top:24pt;width:.0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"/>
            </w:pict>
          </mc:Fallback>
        </mc:AlternateContent>
      </w:r>
      <w:r w:rsidRPr="00D46743">
        <w:rPr>
          <w:rFonts w:asciiTheme="minorHAnsi" w:hAnsiTheme="minorHAnsi"/>
          <w:noProof/>
          <w:lang w:eastAsia="hu-HU"/>
        </w:rPr>
        <mc:AlternateContent>
          <mc:Choice Requires="wps">
            <w:drawing>
              <wp:anchor distT="0" distB="0" distL="114300" distR="114300" simplePos="0" relativeHeight="251683328" behindDoc="0" locked="0" layoutInCell="1" allowOverlap="1" wp14:anchorId="1CCFA00F" wp14:editId="643C1C97">
                <wp:simplePos x="0" y="0"/>
                <wp:positionH relativeFrom="column">
                  <wp:posOffset>1491615</wp:posOffset>
                </wp:positionH>
                <wp:positionV relativeFrom="paragraph">
                  <wp:posOffset>304800</wp:posOffset>
                </wp:positionV>
                <wp:extent cx="635" cy="219075"/>
                <wp:effectExtent l="10160" t="9525" r="8255" b="9525"/>
                <wp:wrapNone/>
                <wp:docPr id="50" name="Egyenes összekötő nyílla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D6FAC" id="Egyenes összekötő nyíllal 50" o:spid="_x0000_s1026" type="#_x0000_t32" style="position:absolute;margin-left:117.45pt;margin-top:24pt;width:.05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"/>
            </w:pict>
          </mc:Fallback>
        </mc:AlternateContent>
      </w:r>
      <w:r w:rsidRPr="00D46743">
        <w:rPr>
          <w:rFonts w:asciiTheme="minorHAnsi" w:hAnsiTheme="minorHAnsi"/>
          <w:noProof/>
          <w:lang w:eastAsia="hu-HU"/>
        </w:rPr>
        <mc:AlternateContent>
          <mc:Choice Requires="wps">
            <w:drawing>
              <wp:anchor distT="0" distB="0" distL="114300" distR="114300" simplePos="0" relativeHeight="251680256" behindDoc="0" locked="0" layoutInCell="1" allowOverlap="1" wp14:anchorId="7121AF15" wp14:editId="3446BDDA">
                <wp:simplePos x="0" y="0"/>
                <wp:positionH relativeFrom="column">
                  <wp:posOffset>2653030</wp:posOffset>
                </wp:positionH>
                <wp:positionV relativeFrom="paragraph">
                  <wp:posOffset>304800</wp:posOffset>
                </wp:positionV>
                <wp:extent cx="635" cy="933450"/>
                <wp:effectExtent l="9525" t="9525" r="8890" b="9525"/>
                <wp:wrapNone/>
                <wp:docPr id="51" name="Egyenes összekötő nyílla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7E5B" id="Egyenes összekötő nyíllal 51" o:spid="_x0000_s1026" type="#_x0000_t32" style="position:absolute;margin-left:208.9pt;margin-top:24pt;width:.05pt;height:73.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"/>
            </w:pict>
          </mc:Fallback>
        </mc:AlternateContent>
      </w: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86400" behindDoc="0" locked="0" layoutInCell="1" allowOverlap="1" wp14:anchorId="18EE2C8A" wp14:editId="042F6388">
                <wp:simplePos x="0" y="0"/>
                <wp:positionH relativeFrom="column">
                  <wp:posOffset>3243580</wp:posOffset>
                </wp:positionH>
                <wp:positionV relativeFrom="paragraph">
                  <wp:posOffset>200660</wp:posOffset>
                </wp:positionV>
                <wp:extent cx="2686050" cy="542925"/>
                <wp:effectExtent l="0" t="0" r="19050" b="28575"/>
                <wp:wrapNone/>
                <wp:docPr id="52" name="Folyamatábra: Feldolgozá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42925"/>
                        </a:xfrm>
                        <a:prstGeom prst="flowChartProcess">
                          <a:avLst/>
                        </a:prstGeom>
                        <a:solidFill>
                          <a:srgbClr val="FFFFFF"/>
                        </a:solidFill>
                        <a:ln w="19050">
                          <a:solidFill>
                            <a:srgbClr val="000000"/>
                          </a:solidFill>
                          <a:miter lim="800000"/>
                          <a:headEnd/>
                          <a:tailEnd/>
                        </a:ln>
                      </wps:spPr>
                      <wps:txbx>
                        <w:txbxContent>
                          <w:p w:rsidR="008444C2" w:rsidRPr="00E02DB3" w:rsidRDefault="008444C2" w:rsidP="008444C2">
                            <w:r>
                              <w:rPr>
                                <w:b/>
                              </w:rPr>
                              <w:t xml:space="preserve">6 tagú </w:t>
                            </w:r>
                            <w:r w:rsidRPr="000D0295">
                              <w:rPr>
                                <w:b/>
                              </w:rPr>
                              <w:t>Tervez</w:t>
                            </w:r>
                            <w:r>
                              <w:rPr>
                                <w:b/>
                              </w:rPr>
                              <w:t>ést</w:t>
                            </w:r>
                            <w:r w:rsidRPr="000D0295">
                              <w:rPr>
                                <w:b/>
                              </w:rPr>
                              <w:t xml:space="preserve"> Koordináló Csoport</w:t>
                            </w:r>
                            <w:r>
                              <w:rPr>
                                <w:b/>
                              </w:rPr>
                              <w:t xml:space="preserve"> </w:t>
                            </w:r>
                            <w:r w:rsidRPr="00E02DB3">
                              <w:t>(</w:t>
                            </w:r>
                            <w:r>
                              <w:t>5</w:t>
                            </w:r>
                            <w:r w:rsidRPr="00E02DB3">
                              <w:t xml:space="preserve"> </w:t>
                            </w:r>
                            <w:r>
                              <w:t>fő tervező, 1 fő munkaszervezet vezető</w:t>
                            </w:r>
                            <w:r w:rsidRPr="00E02DB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2C8A" id="Folyamatábra: Feldolgozás 52" o:spid="_x0000_s1043" type="#_x0000_t109" style="position:absolute;left:0;text-align:left;margin-left:255.4pt;margin-top:15.8pt;width:211.5pt;height:4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" strokeweight="1.5pt">
                <v:textbox>
                  <w:txbxContent>
                    <w:p w:rsidR="008444C2" w:rsidRPr="00E02DB3" w:rsidRDefault="008444C2" w:rsidP="008444C2">
                      <w:r>
                        <w:rPr>
                          <w:b/>
                        </w:rPr>
                        <w:t xml:space="preserve">6 tagú </w:t>
                      </w:r>
                      <w:r w:rsidRPr="000D0295">
                        <w:rPr>
                          <w:b/>
                        </w:rPr>
                        <w:t>Tervez</w:t>
                      </w:r>
                      <w:r>
                        <w:rPr>
                          <w:b/>
                        </w:rPr>
                        <w:t>ést</w:t>
                      </w:r>
                      <w:r w:rsidRPr="000D0295">
                        <w:rPr>
                          <w:b/>
                        </w:rPr>
                        <w:t xml:space="preserve"> Koordináló Csoport</w:t>
                      </w:r>
                      <w:r>
                        <w:rPr>
                          <w:b/>
                        </w:rPr>
                        <w:t xml:space="preserve"> </w:t>
                      </w:r>
                      <w:r w:rsidRPr="00E02DB3">
                        <w:t>(</w:t>
                      </w:r>
                      <w:r>
                        <w:t>5</w:t>
                      </w:r>
                      <w:r w:rsidRPr="00E02DB3">
                        <w:t xml:space="preserve"> </w:t>
                      </w:r>
                      <w:r>
                        <w:t>fő tervező, 1 fő munkaszervezet vezető</w:t>
                      </w:r>
                      <w:r w:rsidRPr="00E02DB3">
                        <w:t>)</w:t>
                      </w:r>
                    </w:p>
                  </w:txbxContent>
                </v:textbox>
              </v:shape>
            </w:pict>
          </mc:Fallback>
        </mc:AlternateContent>
      </w:r>
      <w:r w:rsidRPr="00D46743">
        <w:rPr>
          <w:rFonts w:asciiTheme="minorHAnsi" w:hAnsiTheme="minorHAnsi"/>
          <w:noProof/>
          <w:lang w:eastAsia="hu-HU"/>
        </w:rPr>
        <mc:AlternateContent>
          <mc:Choice Requires="wps">
            <w:drawing>
              <wp:anchor distT="0" distB="0" distL="114300" distR="114300" simplePos="0" relativeHeight="251685376" behindDoc="0" locked="0" layoutInCell="1" allowOverlap="1" wp14:anchorId="290A1121" wp14:editId="023FE5BA">
                <wp:simplePos x="0" y="0"/>
                <wp:positionH relativeFrom="column">
                  <wp:posOffset>-80645</wp:posOffset>
                </wp:positionH>
                <wp:positionV relativeFrom="paragraph">
                  <wp:posOffset>200660</wp:posOffset>
                </wp:positionV>
                <wp:extent cx="2171700" cy="438150"/>
                <wp:effectExtent l="9525" t="9525" r="9525" b="9525"/>
                <wp:wrapNone/>
                <wp:docPr id="53" name="Folyamatábra: Feldolgozá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38150"/>
                        </a:xfrm>
                        <a:prstGeom prst="flowChartProcess">
                          <a:avLst/>
                        </a:prstGeom>
                        <a:solidFill>
                          <a:srgbClr val="FFFFFF"/>
                        </a:solidFill>
                        <a:ln w="19050">
                          <a:solidFill>
                            <a:srgbClr val="000000"/>
                          </a:solidFill>
                          <a:miter lim="800000"/>
                          <a:headEnd/>
                          <a:tailEnd/>
                        </a:ln>
                      </wps:spPr>
                      <wps:txbx>
                        <w:txbxContent>
                          <w:p w:rsidR="008444C2" w:rsidRPr="004C59CF" w:rsidRDefault="008444C2" w:rsidP="008444C2">
                            <w:pPr>
                              <w:rPr>
                                <w:color w:val="FF0000"/>
                              </w:rPr>
                            </w:pPr>
                            <w:r>
                              <w:rPr>
                                <w:b/>
                              </w:rPr>
                              <w:t xml:space="preserve">8 tagú </w:t>
                            </w:r>
                            <w:r w:rsidRPr="000D0295">
                              <w:rPr>
                                <w:b/>
                              </w:rPr>
                              <w:t xml:space="preserve">Helyi </w:t>
                            </w:r>
                            <w:r>
                              <w:rPr>
                                <w:b/>
                              </w:rPr>
                              <w:t>Bíráló B</w:t>
                            </w:r>
                            <w:r w:rsidRPr="000D0295">
                              <w:rPr>
                                <w:b/>
                              </w:rPr>
                              <w:t xml:space="preserve">izottság </w:t>
                            </w:r>
                            <w:r>
                              <w:t>(5 fő rendes tag, 3 fő pót</w:t>
                            </w:r>
                            <w:r w:rsidRPr="00E02DB3">
                              <w:t>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1121" id="Folyamatábra: Feldolgozás 53" o:spid="_x0000_s1044" type="#_x0000_t109" style="position:absolute;left:0;text-align:left;margin-left:-6.35pt;margin-top:15.8pt;width:171pt;height:3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" strokeweight="1.5pt">
                <v:textbox>
                  <w:txbxContent>
                    <w:p w:rsidR="008444C2" w:rsidRPr="004C59CF" w:rsidRDefault="008444C2" w:rsidP="008444C2">
                      <w:pPr>
                        <w:rPr>
                          <w:color w:val="FF0000"/>
                        </w:rPr>
                      </w:pPr>
                      <w:r>
                        <w:rPr>
                          <w:b/>
                        </w:rPr>
                        <w:t xml:space="preserve">8 tagú </w:t>
                      </w:r>
                      <w:r w:rsidRPr="000D0295">
                        <w:rPr>
                          <w:b/>
                        </w:rPr>
                        <w:t xml:space="preserve">Helyi </w:t>
                      </w:r>
                      <w:r>
                        <w:rPr>
                          <w:b/>
                        </w:rPr>
                        <w:t>Bíráló B</w:t>
                      </w:r>
                      <w:r w:rsidRPr="000D0295">
                        <w:rPr>
                          <w:b/>
                        </w:rPr>
                        <w:t xml:space="preserve">izottság </w:t>
                      </w:r>
                      <w:r>
                        <w:t>(5 fő rendes tag, 3 fő pót</w:t>
                      </w:r>
                      <w:r w:rsidRPr="00E02DB3">
                        <w:t>tag)</w:t>
                      </w:r>
                    </w:p>
                  </w:txbxContent>
                </v:textbox>
              </v:shape>
            </w:pict>
          </mc:Fallback>
        </mc:AlternateContent>
      </w: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88448" behindDoc="0" locked="0" layoutInCell="1" allowOverlap="1" wp14:anchorId="685CAFAA" wp14:editId="46CBF536">
                <wp:simplePos x="0" y="0"/>
                <wp:positionH relativeFrom="column">
                  <wp:posOffset>3825875</wp:posOffset>
                </wp:positionH>
                <wp:positionV relativeFrom="paragraph">
                  <wp:posOffset>315595</wp:posOffset>
                </wp:positionV>
                <wp:extent cx="0" cy="171450"/>
                <wp:effectExtent l="10795" t="9525" r="8255" b="9525"/>
                <wp:wrapNone/>
                <wp:docPr id="54" name="Egyenes összekötő nyílla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DBD48" id="Egyenes összekötő nyíllal 54" o:spid="_x0000_s1026" type="#_x0000_t32" style="position:absolute;margin-left:301.25pt;margin-top:24.85pt;width:0;height:13.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"/>
            </w:pict>
          </mc:Fallback>
        </mc:AlternateContent>
      </w:r>
      <w:r w:rsidRPr="00D46743">
        <w:rPr>
          <w:rFonts w:asciiTheme="minorHAnsi" w:hAnsiTheme="minorHAnsi"/>
          <w:noProof/>
          <w:lang w:eastAsia="hu-HU"/>
        </w:rPr>
        <mc:AlternateContent>
          <mc:Choice Requires="wps">
            <w:drawing>
              <wp:anchor distT="0" distB="0" distL="114300" distR="114300" simplePos="0" relativeHeight="251687424" behindDoc="0" locked="0" layoutInCell="1" allowOverlap="1" wp14:anchorId="198AEB0A" wp14:editId="0167B0FC">
                <wp:simplePos x="0" y="0"/>
                <wp:positionH relativeFrom="column">
                  <wp:posOffset>1491615</wp:posOffset>
                </wp:positionH>
                <wp:positionV relativeFrom="paragraph">
                  <wp:posOffset>315595</wp:posOffset>
                </wp:positionV>
                <wp:extent cx="0" cy="171450"/>
                <wp:effectExtent l="10160" t="9525" r="8890" b="9525"/>
                <wp:wrapNone/>
                <wp:docPr id="55" name="Egyenes összekötő nyílla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69AAA" id="Egyenes összekötő nyíllal 55" o:spid="_x0000_s1026" type="#_x0000_t32" style="position:absolute;margin-left:117.45pt;margin-top:24.85pt;width:0;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"/>
            </w:pict>
          </mc:Fallback>
        </mc:AlternateContent>
      </w:r>
    </w:p>
    <w:p w:rsidR="008444C2" w:rsidRPr="00D46743" w:rsidRDefault="008444C2" w:rsidP="008444C2">
      <w:pPr>
        <w:jc w:val="both"/>
        <w:rPr>
          <w:rFonts w:asciiTheme="minorHAnsi" w:hAnsiTheme="minorHAnsi"/>
        </w:rPr>
      </w:pPr>
      <w:r w:rsidRPr="00D46743">
        <w:rPr>
          <w:rFonts w:asciiTheme="minorHAnsi" w:hAnsiTheme="minorHAnsi"/>
          <w:noProof/>
          <w:lang w:eastAsia="hu-HU"/>
        </w:rPr>
        <mc:AlternateContent>
          <mc:Choice Requires="wps">
            <w:drawing>
              <wp:anchor distT="0" distB="0" distL="114300" distR="114300" simplePos="0" relativeHeight="251681280" behindDoc="0" locked="0" layoutInCell="1" allowOverlap="1" wp14:anchorId="01FD5891" wp14:editId="6F3B5BCF">
                <wp:simplePos x="0" y="0"/>
                <wp:positionH relativeFrom="column">
                  <wp:posOffset>1129030</wp:posOffset>
                </wp:positionH>
                <wp:positionV relativeFrom="paragraph">
                  <wp:posOffset>268605</wp:posOffset>
                </wp:positionV>
                <wp:extent cx="3228975" cy="438150"/>
                <wp:effectExtent l="0" t="0" r="28575" b="19050"/>
                <wp:wrapNone/>
                <wp:docPr id="56" name="Folyamatábra: Feldolgozá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438150"/>
                        </a:xfrm>
                        <a:prstGeom prst="flowChartProcess">
                          <a:avLst/>
                        </a:prstGeom>
                        <a:solidFill>
                          <a:srgbClr val="FFFFFF"/>
                        </a:solidFill>
                        <a:ln w="19050">
                          <a:solidFill>
                            <a:srgbClr val="000000"/>
                          </a:solidFill>
                          <a:miter lim="800000"/>
                          <a:headEnd/>
                          <a:tailEnd/>
                        </a:ln>
                      </wps:spPr>
                      <wps:txbx>
                        <w:txbxContent>
                          <w:p w:rsidR="008444C2" w:rsidRPr="000D0295" w:rsidRDefault="008444C2" w:rsidP="008444C2">
                            <w:pPr>
                              <w:jc w:val="center"/>
                              <w:rPr>
                                <w:b/>
                              </w:rPr>
                            </w:pPr>
                            <w:r>
                              <w:rPr>
                                <w:b/>
                              </w:rPr>
                              <w:t xml:space="preserve">3 tagú </w:t>
                            </w:r>
                            <w:r w:rsidRPr="000D0295">
                              <w:rPr>
                                <w:b/>
                              </w:rPr>
                              <w:t xml:space="preserve">Munkaszervezet </w:t>
                            </w:r>
                            <w:r w:rsidRPr="00E02DB3">
                              <w:t>(1 fő munkaszervezet vezető, 1 fő gazdasági vezető, 1 fő kistérségi tanácsadó)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5891" id="Folyamatábra: Feldolgozás 56" o:spid="_x0000_s1045" type="#_x0000_t109" style="position:absolute;left:0;text-align:left;margin-left:88.9pt;margin-top:21.15pt;width:254.2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" strokeweight="1.5pt">
                <v:textbox>
                  <w:txbxContent>
                    <w:p w:rsidR="008444C2" w:rsidRPr="000D0295" w:rsidRDefault="008444C2" w:rsidP="008444C2">
                      <w:pPr>
                        <w:jc w:val="center"/>
                        <w:rPr>
                          <w:b/>
                        </w:rPr>
                      </w:pPr>
                      <w:r>
                        <w:rPr>
                          <w:b/>
                        </w:rPr>
                        <w:t xml:space="preserve">3 tagú </w:t>
                      </w:r>
                      <w:r w:rsidRPr="000D0295">
                        <w:rPr>
                          <w:b/>
                        </w:rPr>
                        <w:t xml:space="preserve">Munkaszervezet </w:t>
                      </w:r>
                      <w:r w:rsidRPr="00E02DB3">
                        <w:t>(1 fő munkaszervezet vezető, 1 fő gazdasági vezető, 1 fő kistérségi tanácsadó)</w:t>
                      </w:r>
                    </w:p>
                  </w:txbxContent>
                </v:textbox>
              </v:shape>
            </w:pict>
          </mc:Fallback>
        </mc:AlternateContent>
      </w:r>
    </w:p>
    <w:p w:rsidR="008444C2" w:rsidRPr="00D46743" w:rsidRDefault="008444C2" w:rsidP="008444C2">
      <w:pPr>
        <w:jc w:val="both"/>
        <w:rPr>
          <w:rFonts w:asciiTheme="minorHAnsi" w:hAnsiTheme="minorHAnsi"/>
        </w:rPr>
      </w:pPr>
    </w:p>
    <w:p w:rsidR="008444C2" w:rsidRPr="00D46743" w:rsidRDefault="008444C2" w:rsidP="008444C2">
      <w:pPr>
        <w:spacing w:before="120"/>
        <w:jc w:val="both"/>
        <w:rPr>
          <w:rFonts w:asciiTheme="minorHAnsi" w:hAnsiTheme="minorHAnsi"/>
        </w:rPr>
      </w:pPr>
    </w:p>
    <w:p w:rsidR="008444C2" w:rsidRDefault="008444C2" w:rsidP="008444C2">
      <w:pPr>
        <w:spacing w:before="120"/>
        <w:jc w:val="both"/>
        <w:rPr>
          <w:rFonts w:asciiTheme="minorHAnsi" w:hAnsiTheme="minorHAnsi"/>
        </w:rPr>
      </w:pPr>
    </w:p>
    <w:p w:rsidR="008444C2" w:rsidRPr="008444C2" w:rsidRDefault="008444C2" w:rsidP="008444C2">
      <w:pPr>
        <w:jc w:val="center"/>
        <w:rPr>
          <w:rFonts w:asciiTheme="minorHAnsi" w:hAnsiTheme="minorHAnsi"/>
          <w:i/>
        </w:rPr>
      </w:pPr>
      <w:r w:rsidRPr="008444C2">
        <w:rPr>
          <w:rFonts w:asciiTheme="minorHAnsi" w:hAnsiTheme="minorHAnsi"/>
          <w:i/>
        </w:rPr>
        <w:t>10.számú táblázat: Egyesületünk 2008-2015 között végzett kommunikációs tevékenységei</w:t>
      </w:r>
    </w:p>
    <w:p w:rsidR="008444C2" w:rsidRPr="00D46743" w:rsidRDefault="008444C2" w:rsidP="008444C2">
      <w:pPr>
        <w:jc w:val="both"/>
        <w:rPr>
          <w:rFonts w:asciiTheme="minorHAnsi" w:hAnsiTheme="minorHAnsi"/>
        </w:rPr>
      </w:pPr>
      <w:r w:rsidRPr="00D46743">
        <w:rPr>
          <w:rFonts w:asciiTheme="minorHAnsi" w:hAnsiTheme="minorHAnsi"/>
          <w:noProof/>
          <w:lang w:eastAsia="hu-HU"/>
        </w:rPr>
        <w:drawing>
          <wp:inline distT="0" distB="0" distL="0" distR="0" wp14:anchorId="44F0CC1B" wp14:editId="64D30624">
            <wp:extent cx="5760720" cy="3671210"/>
            <wp:effectExtent l="0" t="0" r="0" b="5715"/>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671210"/>
                    </a:xfrm>
                    <a:prstGeom prst="rect">
                      <a:avLst/>
                    </a:prstGeom>
                    <a:noFill/>
                    <a:ln>
                      <a:noFill/>
                    </a:ln>
                  </pic:spPr>
                </pic:pic>
              </a:graphicData>
            </a:graphic>
          </wp:inline>
        </w:drawing>
      </w:r>
    </w:p>
    <w:p w:rsidR="008444C2" w:rsidRPr="008444C2" w:rsidRDefault="008444C2" w:rsidP="008444C2">
      <w:pPr>
        <w:pStyle w:val="Listaszerbekezds"/>
        <w:widowControl w:val="0"/>
        <w:spacing w:after="0"/>
        <w:jc w:val="center"/>
        <w:rPr>
          <w:rFonts w:asciiTheme="minorHAnsi" w:hAnsiTheme="minorHAnsi"/>
          <w:i/>
        </w:rPr>
      </w:pPr>
      <w:r w:rsidRPr="008444C2">
        <w:rPr>
          <w:rFonts w:asciiTheme="minorHAnsi" w:hAnsiTheme="minorHAnsi"/>
          <w:i/>
        </w:rPr>
        <w:lastRenderedPageBreak/>
        <w:t>11.számú táblázat:A kommunikációs tevékenység pénzügyi terve</w:t>
      </w:r>
    </w:p>
    <w:p w:rsidR="008444C2" w:rsidRPr="008444C2" w:rsidRDefault="008444C2" w:rsidP="008444C2">
      <w:pPr>
        <w:widowControl w:val="0"/>
        <w:spacing w:after="0"/>
        <w:jc w:val="both"/>
        <w:rPr>
          <w:rFonts w:asciiTheme="minorHAnsi" w:hAnsiTheme="minorHAnsi"/>
          <w:i/>
        </w:rPr>
      </w:pPr>
    </w:p>
    <w:tbl>
      <w:tblPr>
        <w:tblStyle w:val="Rcsostblzat"/>
        <w:tblW w:w="0" w:type="auto"/>
        <w:tblLook w:val="04A0" w:firstRow="1" w:lastRow="0" w:firstColumn="1" w:lastColumn="0" w:noHBand="0" w:noVBand="1"/>
      </w:tblPr>
      <w:tblGrid>
        <w:gridCol w:w="2078"/>
        <w:gridCol w:w="770"/>
        <w:gridCol w:w="770"/>
        <w:gridCol w:w="769"/>
        <w:gridCol w:w="769"/>
        <w:gridCol w:w="769"/>
        <w:gridCol w:w="769"/>
        <w:gridCol w:w="769"/>
        <w:gridCol w:w="769"/>
        <w:gridCol w:w="1056"/>
      </w:tblGrid>
      <w:tr w:rsidR="008444C2" w:rsidRPr="0025271F" w:rsidTr="007C58E2">
        <w:trPr>
          <w:trHeight w:val="615"/>
        </w:trPr>
        <w:tc>
          <w:tcPr>
            <w:tcW w:w="2860" w:type="dxa"/>
            <w:hideMark/>
          </w:tcPr>
          <w:p w:rsidR="008444C2" w:rsidRPr="0025271F" w:rsidRDefault="008444C2" w:rsidP="007C58E2">
            <w:pPr>
              <w:jc w:val="both"/>
              <w:rPr>
                <w:b/>
                <w:bCs/>
              </w:rPr>
            </w:pPr>
            <w:r w:rsidRPr="0025271F">
              <w:rPr>
                <w:b/>
                <w:bCs/>
              </w:rPr>
              <w:t> </w:t>
            </w:r>
          </w:p>
        </w:tc>
        <w:tc>
          <w:tcPr>
            <w:tcW w:w="960" w:type="dxa"/>
            <w:hideMark/>
          </w:tcPr>
          <w:p w:rsidR="008444C2" w:rsidRPr="0025271F" w:rsidRDefault="008444C2" w:rsidP="007C58E2">
            <w:pPr>
              <w:jc w:val="both"/>
              <w:rPr>
                <w:b/>
                <w:bCs/>
              </w:rPr>
            </w:pPr>
            <w:r w:rsidRPr="0025271F">
              <w:rPr>
                <w:b/>
                <w:bCs/>
              </w:rPr>
              <w:t>2016</w:t>
            </w:r>
          </w:p>
        </w:tc>
        <w:tc>
          <w:tcPr>
            <w:tcW w:w="960" w:type="dxa"/>
            <w:hideMark/>
          </w:tcPr>
          <w:p w:rsidR="008444C2" w:rsidRPr="0025271F" w:rsidRDefault="008444C2" w:rsidP="007C58E2">
            <w:pPr>
              <w:jc w:val="both"/>
              <w:rPr>
                <w:b/>
                <w:bCs/>
              </w:rPr>
            </w:pPr>
            <w:r w:rsidRPr="0025271F">
              <w:rPr>
                <w:b/>
                <w:bCs/>
              </w:rPr>
              <w:t>2017</w:t>
            </w:r>
          </w:p>
        </w:tc>
        <w:tc>
          <w:tcPr>
            <w:tcW w:w="960" w:type="dxa"/>
            <w:hideMark/>
          </w:tcPr>
          <w:p w:rsidR="008444C2" w:rsidRPr="0025271F" w:rsidRDefault="008444C2" w:rsidP="007C58E2">
            <w:pPr>
              <w:jc w:val="both"/>
              <w:rPr>
                <w:b/>
                <w:bCs/>
              </w:rPr>
            </w:pPr>
            <w:r w:rsidRPr="0025271F">
              <w:rPr>
                <w:b/>
                <w:bCs/>
              </w:rPr>
              <w:t>2018</w:t>
            </w:r>
          </w:p>
        </w:tc>
        <w:tc>
          <w:tcPr>
            <w:tcW w:w="960" w:type="dxa"/>
            <w:hideMark/>
          </w:tcPr>
          <w:p w:rsidR="008444C2" w:rsidRPr="0025271F" w:rsidRDefault="008444C2" w:rsidP="007C58E2">
            <w:pPr>
              <w:jc w:val="both"/>
              <w:rPr>
                <w:b/>
                <w:bCs/>
              </w:rPr>
            </w:pPr>
            <w:r w:rsidRPr="0025271F">
              <w:rPr>
                <w:b/>
                <w:bCs/>
              </w:rPr>
              <w:t>2019</w:t>
            </w:r>
          </w:p>
        </w:tc>
        <w:tc>
          <w:tcPr>
            <w:tcW w:w="960" w:type="dxa"/>
            <w:hideMark/>
          </w:tcPr>
          <w:p w:rsidR="008444C2" w:rsidRPr="0025271F" w:rsidRDefault="008444C2" w:rsidP="007C58E2">
            <w:pPr>
              <w:jc w:val="both"/>
              <w:rPr>
                <w:b/>
                <w:bCs/>
              </w:rPr>
            </w:pPr>
            <w:r w:rsidRPr="0025271F">
              <w:rPr>
                <w:b/>
                <w:bCs/>
              </w:rPr>
              <w:t>2020</w:t>
            </w:r>
          </w:p>
        </w:tc>
        <w:tc>
          <w:tcPr>
            <w:tcW w:w="960" w:type="dxa"/>
            <w:hideMark/>
          </w:tcPr>
          <w:p w:rsidR="008444C2" w:rsidRPr="0025271F" w:rsidRDefault="008444C2" w:rsidP="007C58E2">
            <w:pPr>
              <w:jc w:val="both"/>
              <w:rPr>
                <w:b/>
                <w:bCs/>
              </w:rPr>
            </w:pPr>
            <w:r w:rsidRPr="0025271F">
              <w:rPr>
                <w:b/>
                <w:bCs/>
              </w:rPr>
              <w:t>2021</w:t>
            </w:r>
          </w:p>
        </w:tc>
        <w:tc>
          <w:tcPr>
            <w:tcW w:w="960" w:type="dxa"/>
            <w:hideMark/>
          </w:tcPr>
          <w:p w:rsidR="008444C2" w:rsidRPr="0025271F" w:rsidRDefault="008444C2" w:rsidP="007C58E2">
            <w:pPr>
              <w:jc w:val="both"/>
              <w:rPr>
                <w:b/>
                <w:bCs/>
              </w:rPr>
            </w:pPr>
            <w:r w:rsidRPr="0025271F">
              <w:rPr>
                <w:b/>
                <w:bCs/>
              </w:rPr>
              <w:t>2022</w:t>
            </w:r>
          </w:p>
        </w:tc>
        <w:tc>
          <w:tcPr>
            <w:tcW w:w="960" w:type="dxa"/>
            <w:hideMark/>
          </w:tcPr>
          <w:p w:rsidR="008444C2" w:rsidRPr="0025271F" w:rsidRDefault="008444C2" w:rsidP="007C58E2">
            <w:pPr>
              <w:jc w:val="both"/>
              <w:rPr>
                <w:b/>
                <w:bCs/>
              </w:rPr>
            </w:pPr>
            <w:r w:rsidRPr="0025271F">
              <w:rPr>
                <w:b/>
                <w:bCs/>
              </w:rPr>
              <w:t>2023</w:t>
            </w:r>
          </w:p>
        </w:tc>
        <w:tc>
          <w:tcPr>
            <w:tcW w:w="960" w:type="dxa"/>
            <w:hideMark/>
          </w:tcPr>
          <w:p w:rsidR="008444C2" w:rsidRPr="0025271F" w:rsidRDefault="008444C2" w:rsidP="007C58E2">
            <w:pPr>
              <w:jc w:val="both"/>
              <w:rPr>
                <w:b/>
                <w:bCs/>
              </w:rPr>
            </w:pPr>
            <w:r w:rsidRPr="0025271F">
              <w:rPr>
                <w:b/>
                <w:bCs/>
              </w:rPr>
              <w:t>Összesen</w:t>
            </w:r>
          </w:p>
        </w:tc>
      </w:tr>
      <w:tr w:rsidR="008444C2" w:rsidRPr="0025271F" w:rsidTr="007C58E2">
        <w:trPr>
          <w:trHeight w:val="300"/>
        </w:trPr>
        <w:tc>
          <w:tcPr>
            <w:tcW w:w="2860" w:type="dxa"/>
          </w:tcPr>
          <w:p w:rsidR="008444C2" w:rsidRPr="0025271F" w:rsidRDefault="008444C2" w:rsidP="007C58E2">
            <w:pPr>
              <w:jc w:val="both"/>
            </w:pPr>
            <w:r>
              <w:t>Térségi  nyomtatott média (Dunántúli Napló, stb.)</w:t>
            </w:r>
          </w:p>
        </w:tc>
        <w:tc>
          <w:tcPr>
            <w:tcW w:w="960" w:type="dxa"/>
            <w:hideMark/>
          </w:tcPr>
          <w:p w:rsidR="008444C2" w:rsidRPr="0025271F" w:rsidRDefault="008444C2" w:rsidP="007C58E2">
            <w:pPr>
              <w:jc w:val="both"/>
            </w:pPr>
            <w:r w:rsidRPr="0025271F">
              <w:t> </w:t>
            </w:r>
            <w:r>
              <w:t>200</w:t>
            </w:r>
          </w:p>
        </w:tc>
        <w:tc>
          <w:tcPr>
            <w:tcW w:w="960" w:type="dxa"/>
            <w:hideMark/>
          </w:tcPr>
          <w:p w:rsidR="008444C2" w:rsidRPr="0025271F" w:rsidRDefault="008444C2" w:rsidP="007C58E2">
            <w:pPr>
              <w:jc w:val="both"/>
            </w:pPr>
            <w:r w:rsidRPr="0025271F">
              <w:t> </w:t>
            </w:r>
            <w:r>
              <w:t>200</w:t>
            </w:r>
          </w:p>
        </w:tc>
        <w:tc>
          <w:tcPr>
            <w:tcW w:w="960" w:type="dxa"/>
            <w:hideMark/>
          </w:tcPr>
          <w:p w:rsidR="008444C2" w:rsidRPr="0025271F" w:rsidRDefault="008444C2" w:rsidP="007C58E2">
            <w:pPr>
              <w:jc w:val="both"/>
            </w:pPr>
            <w:r>
              <w:t>200</w:t>
            </w:r>
            <w:r w:rsidRPr="0025271F">
              <w:t> </w:t>
            </w:r>
          </w:p>
        </w:tc>
        <w:tc>
          <w:tcPr>
            <w:tcW w:w="960" w:type="dxa"/>
            <w:hideMark/>
          </w:tcPr>
          <w:p w:rsidR="008444C2" w:rsidRPr="0025271F" w:rsidRDefault="008444C2" w:rsidP="007C58E2">
            <w:pPr>
              <w:jc w:val="both"/>
            </w:pPr>
            <w:r>
              <w:t>200</w:t>
            </w:r>
            <w:r w:rsidRPr="0025271F">
              <w:t> </w:t>
            </w:r>
          </w:p>
        </w:tc>
        <w:tc>
          <w:tcPr>
            <w:tcW w:w="960" w:type="dxa"/>
            <w:hideMark/>
          </w:tcPr>
          <w:p w:rsidR="008444C2" w:rsidRPr="0025271F" w:rsidRDefault="008444C2" w:rsidP="007C58E2">
            <w:pPr>
              <w:jc w:val="both"/>
            </w:pPr>
            <w:r>
              <w:t>200</w:t>
            </w:r>
            <w:r w:rsidRPr="0025271F">
              <w:t> </w:t>
            </w:r>
          </w:p>
        </w:tc>
        <w:tc>
          <w:tcPr>
            <w:tcW w:w="960" w:type="dxa"/>
            <w:hideMark/>
          </w:tcPr>
          <w:p w:rsidR="008444C2" w:rsidRPr="0025271F" w:rsidRDefault="008444C2" w:rsidP="007C58E2">
            <w:pPr>
              <w:jc w:val="both"/>
            </w:pPr>
            <w:r>
              <w:t>200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rsidRPr="0025271F">
              <w:t> </w:t>
            </w:r>
            <w:r>
              <w:t>0</w:t>
            </w:r>
          </w:p>
        </w:tc>
        <w:tc>
          <w:tcPr>
            <w:tcW w:w="960" w:type="dxa"/>
            <w:hideMark/>
          </w:tcPr>
          <w:p w:rsidR="008444C2" w:rsidRPr="0025271F" w:rsidRDefault="008444C2" w:rsidP="007C58E2">
            <w:pPr>
              <w:jc w:val="both"/>
            </w:pPr>
            <w:r w:rsidRPr="0025271F">
              <w:t> </w:t>
            </w:r>
            <w:r>
              <w:t>1 250</w:t>
            </w:r>
          </w:p>
        </w:tc>
      </w:tr>
      <w:tr w:rsidR="008444C2" w:rsidRPr="0025271F" w:rsidTr="007C58E2">
        <w:trPr>
          <w:trHeight w:val="300"/>
        </w:trPr>
        <w:tc>
          <w:tcPr>
            <w:tcW w:w="2860" w:type="dxa"/>
          </w:tcPr>
          <w:p w:rsidR="008444C2" w:rsidRPr="0025271F" w:rsidRDefault="008444C2" w:rsidP="007C58E2">
            <w:pPr>
              <w:jc w:val="both"/>
            </w:pPr>
            <w:r>
              <w:t>Térségi rádiós, TV-s hirdetések</w:t>
            </w:r>
          </w:p>
        </w:tc>
        <w:tc>
          <w:tcPr>
            <w:tcW w:w="960" w:type="dxa"/>
            <w:hideMark/>
          </w:tcPr>
          <w:p w:rsidR="008444C2" w:rsidRPr="0025271F" w:rsidRDefault="008444C2" w:rsidP="007C58E2">
            <w:pPr>
              <w:jc w:val="both"/>
            </w:pPr>
            <w:r w:rsidRPr="0025271F">
              <w:t> </w:t>
            </w:r>
            <w:r>
              <w:t>100</w:t>
            </w:r>
          </w:p>
        </w:tc>
        <w:tc>
          <w:tcPr>
            <w:tcW w:w="960" w:type="dxa"/>
            <w:hideMark/>
          </w:tcPr>
          <w:p w:rsidR="008444C2" w:rsidRPr="0025271F" w:rsidRDefault="008444C2" w:rsidP="007C58E2">
            <w:pPr>
              <w:jc w:val="both"/>
            </w:pPr>
            <w:r>
              <w:t>100</w:t>
            </w:r>
            <w:r w:rsidRPr="0025271F">
              <w:t> </w:t>
            </w:r>
          </w:p>
        </w:tc>
        <w:tc>
          <w:tcPr>
            <w:tcW w:w="960" w:type="dxa"/>
            <w:hideMark/>
          </w:tcPr>
          <w:p w:rsidR="008444C2" w:rsidRPr="0025271F" w:rsidRDefault="008444C2" w:rsidP="007C58E2">
            <w:pPr>
              <w:jc w:val="both"/>
            </w:pPr>
            <w:r>
              <w:t>100</w:t>
            </w:r>
            <w:r w:rsidRPr="0025271F">
              <w:t> </w:t>
            </w:r>
          </w:p>
        </w:tc>
        <w:tc>
          <w:tcPr>
            <w:tcW w:w="960" w:type="dxa"/>
            <w:hideMark/>
          </w:tcPr>
          <w:p w:rsidR="008444C2" w:rsidRPr="0025271F" w:rsidRDefault="008444C2" w:rsidP="007C58E2">
            <w:pPr>
              <w:jc w:val="both"/>
            </w:pPr>
            <w:r>
              <w:t>100</w:t>
            </w:r>
            <w:r w:rsidRPr="0025271F">
              <w:t> </w:t>
            </w:r>
          </w:p>
        </w:tc>
        <w:tc>
          <w:tcPr>
            <w:tcW w:w="960" w:type="dxa"/>
            <w:hideMark/>
          </w:tcPr>
          <w:p w:rsidR="008444C2" w:rsidRPr="0025271F" w:rsidRDefault="008444C2" w:rsidP="007C58E2">
            <w:pPr>
              <w:jc w:val="both"/>
            </w:pPr>
            <w:r>
              <w:t>100</w:t>
            </w:r>
            <w:r w:rsidRPr="0025271F">
              <w:t> </w:t>
            </w:r>
          </w:p>
        </w:tc>
        <w:tc>
          <w:tcPr>
            <w:tcW w:w="960" w:type="dxa"/>
            <w:hideMark/>
          </w:tcPr>
          <w:p w:rsidR="008444C2" w:rsidRPr="0025271F" w:rsidRDefault="008444C2" w:rsidP="007C58E2">
            <w:pPr>
              <w:jc w:val="both"/>
            </w:pPr>
            <w:r>
              <w:t>100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0</w:t>
            </w:r>
            <w:r w:rsidRPr="0025271F">
              <w:t> </w:t>
            </w:r>
          </w:p>
        </w:tc>
        <w:tc>
          <w:tcPr>
            <w:tcW w:w="960" w:type="dxa"/>
            <w:hideMark/>
          </w:tcPr>
          <w:p w:rsidR="008444C2" w:rsidRPr="0025271F" w:rsidRDefault="008444C2" w:rsidP="007C58E2">
            <w:pPr>
              <w:jc w:val="both"/>
            </w:pPr>
            <w:r w:rsidRPr="0025271F">
              <w:t> </w:t>
            </w:r>
            <w:r>
              <w:t>650</w:t>
            </w:r>
          </w:p>
        </w:tc>
      </w:tr>
      <w:tr w:rsidR="008444C2" w:rsidRPr="0025271F" w:rsidTr="007C58E2">
        <w:trPr>
          <w:trHeight w:val="300"/>
        </w:trPr>
        <w:tc>
          <w:tcPr>
            <w:tcW w:w="2860" w:type="dxa"/>
          </w:tcPr>
          <w:p w:rsidR="008444C2" w:rsidRPr="0025271F" w:rsidRDefault="008444C2" w:rsidP="007C58E2">
            <w:pPr>
              <w:jc w:val="both"/>
            </w:pPr>
            <w:r>
              <w:t>Egyéb (pl.terembérlet, honlap, domain)</w:t>
            </w:r>
          </w:p>
        </w:tc>
        <w:tc>
          <w:tcPr>
            <w:tcW w:w="960" w:type="dxa"/>
            <w:hideMark/>
          </w:tcPr>
          <w:p w:rsidR="008444C2" w:rsidRPr="0025271F" w:rsidRDefault="008444C2" w:rsidP="007C58E2">
            <w:pPr>
              <w:jc w:val="both"/>
            </w:pPr>
            <w:r w:rsidRPr="0025271F">
              <w:t> </w:t>
            </w:r>
            <w:r>
              <w:t>50</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t>50</w:t>
            </w:r>
            <w:r w:rsidRPr="0025271F">
              <w:t> </w:t>
            </w:r>
          </w:p>
        </w:tc>
        <w:tc>
          <w:tcPr>
            <w:tcW w:w="960" w:type="dxa"/>
            <w:hideMark/>
          </w:tcPr>
          <w:p w:rsidR="008444C2" w:rsidRPr="0025271F" w:rsidRDefault="008444C2" w:rsidP="007C58E2">
            <w:pPr>
              <w:jc w:val="both"/>
            </w:pPr>
            <w:r w:rsidRPr="0025271F">
              <w:t> </w:t>
            </w:r>
            <w:r>
              <w:t>400</w:t>
            </w:r>
          </w:p>
        </w:tc>
      </w:tr>
      <w:tr w:rsidR="008444C2" w:rsidRPr="0025271F" w:rsidTr="007C58E2">
        <w:trPr>
          <w:trHeight w:val="315"/>
        </w:trPr>
        <w:tc>
          <w:tcPr>
            <w:tcW w:w="2860" w:type="dxa"/>
            <w:hideMark/>
          </w:tcPr>
          <w:p w:rsidR="008444C2" w:rsidRPr="0025271F" w:rsidRDefault="008444C2" w:rsidP="007C58E2">
            <w:pPr>
              <w:jc w:val="both"/>
            </w:pPr>
            <w:r w:rsidRPr="0025271F">
              <w:t>Összesen</w:t>
            </w:r>
          </w:p>
        </w:tc>
        <w:tc>
          <w:tcPr>
            <w:tcW w:w="960" w:type="dxa"/>
            <w:hideMark/>
          </w:tcPr>
          <w:p w:rsidR="008444C2" w:rsidRPr="0025271F" w:rsidRDefault="008444C2" w:rsidP="007C58E2">
            <w:pPr>
              <w:jc w:val="both"/>
            </w:pPr>
            <w:r w:rsidRPr="0025271F">
              <w:t> </w:t>
            </w:r>
            <w:r>
              <w:t>350</w:t>
            </w:r>
          </w:p>
        </w:tc>
        <w:tc>
          <w:tcPr>
            <w:tcW w:w="960" w:type="dxa"/>
            <w:hideMark/>
          </w:tcPr>
          <w:p w:rsidR="008444C2" w:rsidRPr="0025271F" w:rsidRDefault="008444C2" w:rsidP="007C58E2">
            <w:pPr>
              <w:jc w:val="both"/>
            </w:pPr>
            <w:r>
              <w:t>350</w:t>
            </w:r>
            <w:r w:rsidRPr="0025271F">
              <w:t> </w:t>
            </w:r>
          </w:p>
        </w:tc>
        <w:tc>
          <w:tcPr>
            <w:tcW w:w="960" w:type="dxa"/>
            <w:hideMark/>
          </w:tcPr>
          <w:p w:rsidR="008444C2" w:rsidRPr="0025271F" w:rsidRDefault="008444C2" w:rsidP="007C58E2">
            <w:pPr>
              <w:jc w:val="both"/>
            </w:pPr>
            <w:r>
              <w:t>350</w:t>
            </w:r>
            <w:r w:rsidRPr="0025271F">
              <w:t> </w:t>
            </w:r>
          </w:p>
        </w:tc>
        <w:tc>
          <w:tcPr>
            <w:tcW w:w="960" w:type="dxa"/>
            <w:hideMark/>
          </w:tcPr>
          <w:p w:rsidR="008444C2" w:rsidRPr="0025271F" w:rsidRDefault="008444C2" w:rsidP="007C58E2">
            <w:pPr>
              <w:jc w:val="both"/>
            </w:pPr>
            <w:r>
              <w:t>350</w:t>
            </w:r>
            <w:r w:rsidRPr="0025271F">
              <w:t> </w:t>
            </w:r>
          </w:p>
        </w:tc>
        <w:tc>
          <w:tcPr>
            <w:tcW w:w="960" w:type="dxa"/>
            <w:hideMark/>
          </w:tcPr>
          <w:p w:rsidR="008444C2" w:rsidRPr="0025271F" w:rsidRDefault="008444C2" w:rsidP="007C58E2">
            <w:pPr>
              <w:jc w:val="both"/>
            </w:pPr>
            <w:r>
              <w:t>350</w:t>
            </w:r>
            <w:r w:rsidRPr="0025271F">
              <w:t> </w:t>
            </w:r>
          </w:p>
        </w:tc>
        <w:tc>
          <w:tcPr>
            <w:tcW w:w="960" w:type="dxa"/>
            <w:hideMark/>
          </w:tcPr>
          <w:p w:rsidR="008444C2" w:rsidRPr="0025271F" w:rsidRDefault="008444C2" w:rsidP="007C58E2">
            <w:pPr>
              <w:jc w:val="both"/>
            </w:pPr>
            <w:r>
              <w:t>350</w:t>
            </w:r>
            <w:r w:rsidRPr="0025271F">
              <w:t> </w:t>
            </w:r>
          </w:p>
        </w:tc>
        <w:tc>
          <w:tcPr>
            <w:tcW w:w="960" w:type="dxa"/>
            <w:hideMark/>
          </w:tcPr>
          <w:p w:rsidR="008444C2" w:rsidRPr="0025271F" w:rsidRDefault="008444C2" w:rsidP="007C58E2">
            <w:pPr>
              <w:jc w:val="both"/>
            </w:pPr>
            <w:r>
              <w:t>150</w:t>
            </w:r>
            <w:r w:rsidRPr="0025271F">
              <w:t> </w:t>
            </w:r>
          </w:p>
        </w:tc>
        <w:tc>
          <w:tcPr>
            <w:tcW w:w="960" w:type="dxa"/>
            <w:hideMark/>
          </w:tcPr>
          <w:p w:rsidR="008444C2" w:rsidRPr="0025271F" w:rsidRDefault="008444C2" w:rsidP="007C58E2">
            <w:pPr>
              <w:jc w:val="both"/>
            </w:pPr>
            <w:r>
              <w:t>150</w:t>
            </w:r>
            <w:r w:rsidRPr="0025271F">
              <w:t> </w:t>
            </w:r>
          </w:p>
        </w:tc>
        <w:tc>
          <w:tcPr>
            <w:tcW w:w="960" w:type="dxa"/>
            <w:hideMark/>
          </w:tcPr>
          <w:p w:rsidR="008444C2" w:rsidRPr="0025271F" w:rsidRDefault="008444C2" w:rsidP="007C58E2">
            <w:pPr>
              <w:jc w:val="both"/>
            </w:pPr>
            <w:r>
              <w:t>2 300</w:t>
            </w:r>
            <w:r w:rsidRPr="0025271F">
              <w:t> </w:t>
            </w:r>
          </w:p>
        </w:tc>
      </w:tr>
    </w:tbl>
    <w:p w:rsidR="008444C2" w:rsidRPr="00D46743" w:rsidRDefault="008444C2" w:rsidP="008444C2">
      <w:pPr>
        <w:pStyle w:val="Cmsor2"/>
        <w:jc w:val="both"/>
        <w:rPr>
          <w:rFonts w:asciiTheme="minorHAnsi" w:hAnsiTheme="minorHAnsi"/>
          <w:sz w:val="22"/>
          <w:szCs w:val="22"/>
        </w:rPr>
      </w:pPr>
    </w:p>
    <w:p w:rsidR="008444C2" w:rsidRPr="00D46743" w:rsidRDefault="008444C2"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7E4D9A" w:rsidRPr="00D46743" w:rsidRDefault="007E4D9A" w:rsidP="00761598">
      <w:pPr>
        <w:jc w:val="both"/>
        <w:rPr>
          <w:rFonts w:asciiTheme="minorHAnsi" w:hAnsiTheme="minorHAnsi"/>
        </w:rPr>
      </w:pPr>
    </w:p>
    <w:p w:rsidR="005A0FE8" w:rsidRDefault="005A0FE8" w:rsidP="00761598">
      <w:pPr>
        <w:jc w:val="both"/>
        <w:rPr>
          <w:rFonts w:asciiTheme="minorHAnsi" w:hAnsiTheme="minorHAnsi"/>
        </w:rPr>
      </w:pPr>
    </w:p>
    <w:p w:rsidR="007E4D9A" w:rsidRPr="00D46743" w:rsidRDefault="007E4D9A" w:rsidP="00761598">
      <w:pPr>
        <w:pStyle w:val="Cmsor1"/>
        <w:spacing w:before="0"/>
        <w:jc w:val="both"/>
        <w:rPr>
          <w:rFonts w:asciiTheme="minorHAnsi" w:eastAsia="Calibri" w:hAnsiTheme="minorHAnsi"/>
          <w:b w:val="0"/>
          <w:bCs w:val="0"/>
          <w:i/>
          <w:color w:val="auto"/>
          <w:sz w:val="22"/>
          <w:szCs w:val="22"/>
        </w:rPr>
      </w:pPr>
      <w:bookmarkStart w:id="29" w:name="_Toc431995052"/>
    </w:p>
    <w:p w:rsidR="007E4D9A" w:rsidRPr="00D46743" w:rsidRDefault="00412768" w:rsidP="00761598">
      <w:pPr>
        <w:pStyle w:val="Cmsor1"/>
        <w:spacing w:before="0"/>
        <w:jc w:val="both"/>
        <w:rPr>
          <w:rFonts w:asciiTheme="minorHAnsi" w:hAnsiTheme="minorHAnsi"/>
          <w:sz w:val="22"/>
          <w:szCs w:val="22"/>
        </w:rPr>
      </w:pPr>
      <w:r w:rsidRPr="00D46743">
        <w:rPr>
          <w:rFonts w:asciiTheme="minorHAnsi" w:hAnsiTheme="minorHAnsi"/>
          <w:sz w:val="22"/>
          <w:szCs w:val="22"/>
        </w:rPr>
        <w:t>Mellékletek</w:t>
      </w:r>
      <w:bookmarkEnd w:id="29"/>
    </w:p>
    <w:p w:rsidR="007E4D9A" w:rsidRPr="00D46743" w:rsidRDefault="007E4D9A" w:rsidP="00761598">
      <w:pPr>
        <w:jc w:val="both"/>
        <w:rPr>
          <w:rFonts w:asciiTheme="minorHAnsi" w:hAnsiTheme="minorHAnsi"/>
        </w:rPr>
      </w:pPr>
    </w:p>
    <w:p w:rsidR="007E4D9A" w:rsidRPr="00D46743" w:rsidRDefault="007E4D9A" w:rsidP="00384A4C">
      <w:pPr>
        <w:pStyle w:val="Lbjegyzetszveg"/>
        <w:spacing w:line="276" w:lineRule="auto"/>
        <w:jc w:val="center"/>
        <w:rPr>
          <w:rFonts w:asciiTheme="minorHAnsi" w:hAnsiTheme="minorHAnsi"/>
          <w:i/>
          <w:sz w:val="22"/>
          <w:szCs w:val="22"/>
        </w:rPr>
      </w:pPr>
    </w:p>
    <w:p w:rsidR="00467BE3" w:rsidRPr="00D46743" w:rsidRDefault="007E4D9A" w:rsidP="00761598">
      <w:pPr>
        <w:jc w:val="both"/>
        <w:rPr>
          <w:rFonts w:asciiTheme="minorHAnsi" w:hAnsiTheme="minorHAnsi"/>
          <w:i/>
        </w:rPr>
      </w:pPr>
      <w:r w:rsidRPr="00D46743">
        <w:rPr>
          <w:rFonts w:asciiTheme="minorHAnsi" w:hAnsiTheme="minorHAnsi"/>
          <w:i/>
          <w:noProof/>
          <w:lang w:eastAsia="hu-HU"/>
        </w:rPr>
        <w:drawing>
          <wp:inline distT="0" distB="0" distL="0" distR="0" wp14:anchorId="443EF37A" wp14:editId="3E0F70A7">
            <wp:extent cx="7622540" cy="5585460"/>
            <wp:effectExtent l="8890" t="0" r="6350" b="6350"/>
            <wp:docPr id="45" name="Kép 2" descr="C:\Users\User\AppData\Local\Microsoft\Windows\INetCache\Content.Word\HFS menette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HFS menetterv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7622540" cy="5585460"/>
                    </a:xfrm>
                    <a:prstGeom prst="rect">
                      <a:avLst/>
                    </a:prstGeom>
                    <a:noFill/>
                    <a:ln>
                      <a:noFill/>
                    </a:ln>
                  </pic:spPr>
                </pic:pic>
              </a:graphicData>
            </a:graphic>
          </wp:inline>
        </w:drawing>
      </w:r>
    </w:p>
    <w:p w:rsidR="007E4D9A" w:rsidRPr="00D46743" w:rsidRDefault="007E4D9A" w:rsidP="00761598">
      <w:pPr>
        <w:jc w:val="both"/>
        <w:rPr>
          <w:rFonts w:asciiTheme="minorHAnsi" w:hAnsiTheme="minorHAnsi"/>
          <w:i/>
        </w:rPr>
      </w:pPr>
      <w:r w:rsidRPr="00D46743">
        <w:rPr>
          <w:rFonts w:asciiTheme="minorHAnsi" w:hAnsiTheme="minorHAnsi"/>
          <w:i/>
          <w:noProof/>
          <w:lang w:eastAsia="hu-HU"/>
        </w:rPr>
        <w:lastRenderedPageBreak/>
        <w:drawing>
          <wp:inline distT="0" distB="0" distL="0" distR="0" wp14:anchorId="71618EA2" wp14:editId="46A9C022">
            <wp:extent cx="8209915" cy="5772150"/>
            <wp:effectExtent l="0" t="317" r="317" b="318"/>
            <wp:docPr id="44" name="Kép 3" descr="C:\Users\User\AppData\Local\Microsoft\Windows\INetCache\Content.Word\HFS menetter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FS menetterv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5400000">
                      <a:off x="0" y="0"/>
                      <a:ext cx="8209915" cy="5772150"/>
                    </a:xfrm>
                    <a:prstGeom prst="rect">
                      <a:avLst/>
                    </a:prstGeom>
                    <a:noFill/>
                    <a:ln>
                      <a:noFill/>
                    </a:ln>
                  </pic:spPr>
                </pic:pic>
              </a:graphicData>
            </a:graphic>
          </wp:inline>
        </w:drawing>
      </w:r>
    </w:p>
    <w:p w:rsidR="007E4D9A" w:rsidRPr="00D46743" w:rsidRDefault="007E4D9A" w:rsidP="00761598">
      <w:pPr>
        <w:jc w:val="both"/>
        <w:rPr>
          <w:rFonts w:asciiTheme="minorHAnsi" w:hAnsiTheme="minorHAnsi"/>
          <w:i/>
        </w:rPr>
      </w:pPr>
    </w:p>
    <w:p w:rsidR="007E4D9A" w:rsidRPr="00D46743" w:rsidRDefault="007E4D9A" w:rsidP="00761598">
      <w:pPr>
        <w:jc w:val="both"/>
        <w:rPr>
          <w:rFonts w:asciiTheme="minorHAnsi" w:hAnsiTheme="minorHAnsi"/>
          <w:i/>
        </w:rPr>
      </w:pPr>
      <w:bookmarkStart w:id="30" w:name="_GoBack"/>
      <w:bookmarkEnd w:id="30"/>
    </w:p>
    <w:p w:rsidR="007E4D9A" w:rsidRPr="00D46743" w:rsidRDefault="007E4D9A" w:rsidP="00761598">
      <w:pPr>
        <w:jc w:val="both"/>
        <w:rPr>
          <w:rFonts w:asciiTheme="minorHAnsi" w:hAnsiTheme="minorHAnsi"/>
          <w:i/>
        </w:rPr>
      </w:pPr>
      <w:r w:rsidRPr="00D46743">
        <w:rPr>
          <w:rFonts w:asciiTheme="minorHAnsi" w:hAnsiTheme="minorHAnsi"/>
          <w:i/>
          <w:noProof/>
          <w:lang w:eastAsia="hu-HU"/>
        </w:rPr>
        <w:lastRenderedPageBreak/>
        <w:drawing>
          <wp:inline distT="0" distB="0" distL="0" distR="0" wp14:anchorId="793CA5C0" wp14:editId="26AFA8F1">
            <wp:extent cx="8362950" cy="5880100"/>
            <wp:effectExtent l="3175" t="0" r="3175" b="3175"/>
            <wp:docPr id="43" name="Kép 4" descr="C:\Users\User\AppData\Local\Microsoft\Windows\INetCache\Content.Word\HFS menett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HFS menetterv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8362950" cy="5880100"/>
                    </a:xfrm>
                    <a:prstGeom prst="rect">
                      <a:avLst/>
                    </a:prstGeom>
                    <a:noFill/>
                    <a:ln>
                      <a:noFill/>
                    </a:ln>
                  </pic:spPr>
                </pic:pic>
              </a:graphicData>
            </a:graphic>
          </wp:inline>
        </w:drawing>
      </w:r>
    </w:p>
    <w:sectPr w:rsidR="007E4D9A" w:rsidRPr="00D46743" w:rsidSect="00761598">
      <w:headerReference w:type="default" r:id="rId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2C" w:rsidRDefault="000C212C" w:rsidP="00E45D6F">
      <w:pPr>
        <w:spacing w:after="0" w:line="240" w:lineRule="auto"/>
      </w:pPr>
      <w:r>
        <w:separator/>
      </w:r>
    </w:p>
  </w:endnote>
  <w:endnote w:type="continuationSeparator" w:id="0">
    <w:p w:rsidR="000C212C" w:rsidRDefault="000C212C" w:rsidP="00E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2C" w:rsidRDefault="000C212C" w:rsidP="00E45D6F">
      <w:pPr>
        <w:spacing w:after="0" w:line="240" w:lineRule="auto"/>
      </w:pPr>
      <w:r>
        <w:separator/>
      </w:r>
    </w:p>
  </w:footnote>
  <w:footnote w:type="continuationSeparator" w:id="0">
    <w:p w:rsidR="000C212C" w:rsidRDefault="000C212C" w:rsidP="00E45D6F">
      <w:pPr>
        <w:spacing w:after="0" w:line="240" w:lineRule="auto"/>
      </w:pPr>
      <w:r>
        <w:continuationSeparator/>
      </w:r>
    </w:p>
  </w:footnote>
  <w:footnote w:id="1">
    <w:p w:rsidR="000C212C" w:rsidRPr="00912326" w:rsidRDefault="000C212C" w:rsidP="00650C82">
      <w:pPr>
        <w:pStyle w:val="CM1"/>
        <w:spacing w:before="200" w:after="200"/>
        <w:jc w:val="both"/>
        <w:rPr>
          <w:rFonts w:asciiTheme="minorHAnsi" w:hAnsiTheme="minorHAnsi"/>
          <w:sz w:val="20"/>
          <w:szCs w:val="20"/>
        </w:rPr>
      </w:pPr>
      <w:r w:rsidRPr="00912326">
        <w:rPr>
          <w:rStyle w:val="Lbjegyzet-hivatkozs"/>
          <w:rFonts w:asciiTheme="minorHAnsi" w:hAnsiTheme="minorHAnsi"/>
          <w:sz w:val="20"/>
          <w:szCs w:val="20"/>
        </w:rPr>
        <w:footnoteRef/>
      </w:r>
      <w:r w:rsidRPr="00912326">
        <w:rPr>
          <w:rFonts w:asciiTheme="minorHAnsi" w:hAnsiTheme="minorHAnsi"/>
          <w:sz w:val="20"/>
          <w:szCs w:val="20"/>
        </w:rPr>
        <w:t xml:space="preserve"> </w:t>
      </w:r>
      <w:r w:rsidRPr="00912326">
        <w:rPr>
          <w:rFonts w:asciiTheme="minorHAnsi" w:hAnsiTheme="minorHAnsi" w:cs="Calibri"/>
          <w:sz w:val="20"/>
          <w:szCs w:val="20"/>
        </w:rPr>
        <w:t>KSK rendelet 34. cikk (3) b) pontja szerinti követelmény a „hátrányos</w:t>
      </w:r>
      <w:r w:rsidRPr="00912326">
        <w:rPr>
          <w:rFonts w:asciiTheme="minorHAnsi" w:hAnsiTheme="minorHAnsi"/>
          <w:sz w:val="20"/>
          <w:szCs w:val="20"/>
        </w:rPr>
        <w:t xml:space="preserve"> megkülönböztetéstől mentes és átlátható kiválasztási eljárás és objektív kritériumok kidolgozása a műveletek kiválasztásához, amelyek elkerülik az összeférhetetlenséget, biztosítják, hogy a kiválasztási döntések során a szavazatok legalább 50 %-át állami hatóságnak nem minősülő partnerek adják”</w:t>
      </w:r>
    </w:p>
  </w:footnote>
  <w:footnote w:id="2">
    <w:p w:rsidR="000C212C" w:rsidRDefault="000C212C">
      <w:pPr>
        <w:pStyle w:val="Lbjegyzetszveg"/>
      </w:pPr>
      <w:r>
        <w:rPr>
          <w:rStyle w:val="Lbjegyzet-hivatkozs"/>
        </w:rPr>
        <w:footnoteRef/>
      </w:r>
      <w:r>
        <w:t xml:space="preserve"> Pl. tagdíj, önkormányzati hozzájárulás stb.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C" w:rsidRDefault="000C212C">
    <w:pPr>
      <w:pStyle w:val="lfej"/>
    </w:pPr>
  </w:p>
  <w:p w:rsidR="000C212C" w:rsidRDefault="000C212C">
    <w:pPr>
      <w:pStyle w:val="lfej"/>
    </w:pPr>
    <w:r>
      <w:rPr>
        <w:noProof/>
        <w:lang w:eastAsia="hu-HU"/>
      </w:rPr>
      <mc:AlternateContent>
        <mc:Choice Requires="wpg">
          <w:drawing>
            <wp:anchor distT="0" distB="0" distL="114300" distR="114300" simplePos="0" relativeHeight="251657216" behindDoc="0" locked="0" layoutInCell="0" allowOverlap="1" wp14:anchorId="0EA1E5BB" wp14:editId="73F6F4E5">
              <wp:simplePos x="0" y="0"/>
              <wp:positionH relativeFrom="page">
                <wp:posOffset>6865620</wp:posOffset>
              </wp:positionH>
              <wp:positionV relativeFrom="page">
                <wp:posOffset>2147570</wp:posOffset>
              </wp:positionV>
              <wp:extent cx="488315" cy="237490"/>
              <wp:effectExtent l="0" t="13970" r="0" b="5715"/>
              <wp:wrapNone/>
              <wp:docPr id="1"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12C" w:rsidRDefault="000C212C">
                            <w:pPr>
                              <w:pStyle w:val="lfej"/>
                              <w:jc w:val="center"/>
                            </w:pPr>
                            <w:r>
                              <w:fldChar w:fldCharType="begin"/>
                            </w:r>
                            <w:r>
                              <w:instrText>PAGE    \* MERGEFORMAT</w:instrText>
                            </w:r>
                            <w:r>
                              <w:fldChar w:fldCharType="separate"/>
                            </w:r>
                            <w:r w:rsidR="008444C2" w:rsidRPr="008444C2">
                              <w:rPr>
                                <w:rStyle w:val="Oldalszm"/>
                                <w:b/>
                                <w:bCs/>
                                <w:noProof/>
                                <w:color w:val="403152"/>
                                <w:sz w:val="16"/>
                                <w:szCs w:val="16"/>
                              </w:rPr>
                              <w:t>1</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16" name="Group 72"/>
                      <wpg:cNvGrpSpPr>
                        <a:grpSpLocks/>
                      </wpg:cNvGrpSpPr>
                      <wpg:grpSpPr bwMode="auto">
                        <a:xfrm>
                          <a:off x="886" y="3255"/>
                          <a:ext cx="374" cy="374"/>
                          <a:chOff x="1453" y="14832"/>
                          <a:chExt cx="374" cy="374"/>
                        </a:xfrm>
                      </wpg:grpSpPr>
                      <wps:wsp>
                        <wps:cNvPr id="1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1E5BB" id="Csoport 70" o:spid="_x0000_s1046" style="position:absolute;margin-left:540.6pt;margin-top:169.1pt;width:38.45pt;height:18.7pt;z-index:25165721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" o:allowincell="f">
              <v:shapetype id="_x0000_t202" coordsize="21600,21600" o:spt="202" path="m,l,21600r21600,l21600,xe">
                <v:stroke joinstyle="miter"/>
                <v:path gradientshapeok="t" o:connecttype="rect"/>
              </v:shapetype>
              <v:shape id="Text Box 71" o:spid="_x0000_s104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rsidR="000C212C" w:rsidRDefault="000C212C">
                      <w:pPr>
                        <w:pStyle w:val="lfej"/>
                        <w:jc w:val="center"/>
                      </w:pPr>
                      <w:r>
                        <w:fldChar w:fldCharType="begin"/>
                      </w:r>
                      <w:r>
                        <w:instrText>PAGE    \* MERGEFORMAT</w:instrText>
                      </w:r>
                      <w:r>
                        <w:fldChar w:fldCharType="separate"/>
                      </w:r>
                      <w:r w:rsidR="008444C2" w:rsidRPr="008444C2">
                        <w:rPr>
                          <w:rStyle w:val="Oldalszm"/>
                          <w:b/>
                          <w:bCs/>
                          <w:noProof/>
                          <w:color w:val="403152"/>
                          <w:sz w:val="16"/>
                          <w:szCs w:val="16"/>
                        </w:rPr>
                        <w:t>1</w:t>
                      </w:r>
                      <w:r>
                        <w:rPr>
                          <w:rStyle w:val="Oldalszm"/>
                          <w:b/>
                          <w:bCs/>
                          <w:noProof/>
                          <w:color w:val="403152"/>
                          <w:sz w:val="16"/>
                          <w:szCs w:val="16"/>
                        </w:rPr>
                        <w:fldChar w:fldCharType="end"/>
                      </w:r>
                    </w:p>
                  </w:txbxContent>
                </v:textbox>
              </v:shape>
              <v:group id="Group 72" o:spid="_x0000_s104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73" o:spid="_x0000_s104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CsEA&#10;AADbAAAADwAAAGRycy9kb3ducmV2LnhtbESPQYvCMBCF7wv+hzCCl0VTPWylGkUEwYsHXQ89Ds3Y&#10;FJtJSaLWf28EwdsM731v3izXvW3FnXxoHCuYTjIQxJXTDdcKzv+78RxEiMgaW8ek4EkB1qvBzxIL&#10;7R58pPsp1iKFcChQgYmxK6QMlSGLYeI64qRdnLcY0+prqT0+Urht5SzL/qTFhtMFgx1tDVXX082m&#10;GmVwodxXN8zPM/M773198LlSo2G/WYCI1Mev+UPvdeJyeP+SB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uArBAAAA2wAAAA8AAAAAAAAAAAAAAAAAmAIAAGRycy9kb3du&#10;cmV2LnhtbFBLBQYAAAAABAAEAPUAAACGAwAAAAA=&#10;" filled="f" strokecolor="#84a2c6" strokeweight=".5pt"/>
                <v:oval id="Oval 74" o:spid="_x0000_s105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hL4A&#10;AADbAAAADwAAAGRycy9kb3ducmV2LnhtbESPwQrCMBBE74L/EFbwpmk9iFSjqKB4terB29qsbbHZ&#10;lCbW+vdGEDwOM/OGWaw6U4mWGldaVhCPIxDEmdUl5wrOp91oBsJ5ZI2VZVLwJgerZb+3wETbFx+p&#10;TX0uAoRdggoK7+tESpcVZNCNbU0cvLttDPogm1zqBl8Bbio5iaKpNFhyWCiwpm1B2SN9GgXl3saX&#10;3SY9ums73cp1ddvYy02p4aBbz0F46vw//GsftIJJ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t8IS+AAAA2wAAAA8AAAAAAAAAAAAAAAAAmAIAAGRycy9kb3ducmV2&#10;LnhtbFBLBQYAAAAABAAEAPUAAACDAwAAAAA=&#10;" fillcolor="#84a2c6" stroked="f"/>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2C" w:rsidRDefault="000C212C">
    <w:pPr>
      <w:pStyle w:val="lfej"/>
    </w:pPr>
  </w:p>
  <w:p w:rsidR="000C212C" w:rsidRDefault="000C212C">
    <w:pPr>
      <w:pStyle w:val="lfej"/>
    </w:pPr>
    <w:r>
      <w:rPr>
        <w:noProof/>
        <w:lang w:eastAsia="hu-HU"/>
      </w:rPr>
      <mc:AlternateContent>
        <mc:Choice Requires="wpg">
          <w:drawing>
            <wp:anchor distT="0" distB="0" distL="114300" distR="114300" simplePos="0" relativeHeight="251661312" behindDoc="0" locked="0" layoutInCell="0" allowOverlap="1" wp14:anchorId="79018E0A" wp14:editId="4BB3184F">
              <wp:simplePos x="0" y="0"/>
              <wp:positionH relativeFrom="page">
                <wp:posOffset>6865620</wp:posOffset>
              </wp:positionH>
              <wp:positionV relativeFrom="page">
                <wp:posOffset>2147570</wp:posOffset>
              </wp:positionV>
              <wp:extent cx="488315" cy="237490"/>
              <wp:effectExtent l="0" t="13970" r="0" b="5715"/>
              <wp:wrapNone/>
              <wp:docPr id="17"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12C" w:rsidRDefault="000C212C">
                            <w:pPr>
                              <w:pStyle w:val="lfej"/>
                              <w:jc w:val="center"/>
                            </w:pPr>
                            <w:r>
                              <w:fldChar w:fldCharType="begin"/>
                            </w:r>
                            <w:r>
                              <w:instrText>PAGE    \* MERGEFORMAT</w:instrText>
                            </w:r>
                            <w:r>
                              <w:fldChar w:fldCharType="separate"/>
                            </w:r>
                            <w:r w:rsidR="008444C2" w:rsidRPr="008444C2">
                              <w:rPr>
                                <w:rStyle w:val="Oldalszm"/>
                                <w:b/>
                                <w:bCs/>
                                <w:noProof/>
                                <w:color w:val="403152"/>
                                <w:sz w:val="16"/>
                                <w:szCs w:val="16"/>
                              </w:rPr>
                              <w:t>80</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38" name="Group 72"/>
                      <wpg:cNvGrpSpPr>
                        <a:grpSpLocks/>
                      </wpg:cNvGrpSpPr>
                      <wpg:grpSpPr bwMode="auto">
                        <a:xfrm>
                          <a:off x="886" y="3255"/>
                          <a:ext cx="374" cy="374"/>
                          <a:chOff x="1453" y="14832"/>
                          <a:chExt cx="374" cy="374"/>
                        </a:xfrm>
                      </wpg:grpSpPr>
                      <wps:wsp>
                        <wps:cNvPr id="3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18E0A" id="_x0000_s1051" style="position:absolute;margin-left:540.6pt;margin-top:169.1pt;width:38.45pt;height:18.7pt;z-index:251661312;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" o:allowincell="f">
              <v:shapetype id="_x0000_t202" coordsize="21600,21600" o:spt="202" path="m,l,21600r21600,l21600,xe">
                <v:stroke joinstyle="miter"/>
                <v:path gradientshapeok="t" o:connecttype="rect"/>
              </v:shapetype>
              <v:shape id="Text Box 71" o:spid="_x0000_s1052"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textbox inset="0,0,0,0">
                  <w:txbxContent>
                    <w:p w:rsidR="000C212C" w:rsidRDefault="000C212C">
                      <w:pPr>
                        <w:pStyle w:val="lfej"/>
                        <w:jc w:val="center"/>
                      </w:pPr>
                      <w:r>
                        <w:fldChar w:fldCharType="begin"/>
                      </w:r>
                      <w:r>
                        <w:instrText>PAGE    \* MERGEFORMAT</w:instrText>
                      </w:r>
                      <w:r>
                        <w:fldChar w:fldCharType="separate"/>
                      </w:r>
                      <w:r w:rsidR="008444C2" w:rsidRPr="008444C2">
                        <w:rPr>
                          <w:rStyle w:val="Oldalszm"/>
                          <w:b/>
                          <w:bCs/>
                          <w:noProof/>
                          <w:color w:val="403152"/>
                          <w:sz w:val="16"/>
                          <w:szCs w:val="16"/>
                        </w:rPr>
                        <w:t>80</w:t>
                      </w:r>
                      <w:r>
                        <w:rPr>
                          <w:rStyle w:val="Oldalszm"/>
                          <w:b/>
                          <w:bCs/>
                          <w:noProof/>
                          <w:color w:val="403152"/>
                          <w:sz w:val="16"/>
                          <w:szCs w:val="16"/>
                        </w:rPr>
                        <w:fldChar w:fldCharType="end"/>
                      </w:r>
                    </w:p>
                  </w:txbxContent>
                </v:textbox>
              </v:shape>
              <v:group id="Group 72" o:spid="_x0000_s1053"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73" o:spid="_x0000_s1054"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Vg8MA&#10;AADbAAAADwAAAGRycy9kb3ducmV2LnhtbESPQWvCQBCF74X+h2UKvZS6MUKj0VVEELx4qM3B45Ad&#10;s8HsbNhdTfrvXaHQ4+PN+9681Wa0nbiTD61jBdNJBoK4drrlRkH1s/+cgwgRWWPnmBT8UoDN+vVl&#10;haV2A3/T/RQbkSAcSlRgYuxLKUNtyGKYuJ44eRfnLcYkfSO1xyHBbSfzLPuSFltODQZ72hmqr6eb&#10;TW+cgwvnQ33DosrNx3z0zdEXSr2/jdsliEhj/D/+Sx+0gtkCnlsSA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PVg8MAAADbAAAADwAAAAAAAAAAAAAAAACYAgAAZHJzL2Rv&#10;d25yZXYueG1sUEsFBgAAAAAEAAQA9QAAAIgDAAAAAA==&#10;" filled="f" strokecolor="#84a2c6" strokeweight=".5pt"/>
                <v:oval id="Oval 74" o:spid="_x0000_s1055"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wv7wA&#10;AADbAAAADwAAAGRycy9kb3ducmV2LnhtbERPvQrCMBDeBd8hnOCmqSIi1SgqKK5WO7idzdkWm0tp&#10;Yq1vbwbB8eP7X206U4mWGldaVjAZRyCIM6tLzhVcL4fRAoTzyBory6TgQw42635vhbG2bz5Tm/hc&#10;hBB2MSoovK9jKV1WkEE3tjVx4B62MegDbHKpG3yHcFPJaRTNpcGSQ0OBNe0Lyp7Jyygoj3aSHnbJ&#10;2d3a+V5uq/vOpnelhoNuuwThqfN/8c990g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rC/vAAAANsAAAAPAAAAAAAAAAAAAAAAAJgCAABkcnMvZG93bnJldi54&#10;bWxQSwUGAAAAAAQABAD1AAAAgQM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118EF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54"/>
      </v:shape>
    </w:pict>
  </w:numPicBullet>
  <w:abstractNum w:abstractNumId="0">
    <w:nsid w:val="005F6DE4"/>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1DF6D05"/>
    <w:multiLevelType w:val="hybridMultilevel"/>
    <w:tmpl w:val="DF0201B4"/>
    <w:lvl w:ilvl="0" w:tplc="040E0001">
      <w:start w:val="1"/>
      <w:numFmt w:val="bullet"/>
      <w:lvlText w:val=""/>
      <w:lvlJc w:val="left"/>
      <w:pPr>
        <w:ind w:left="720" w:hanging="360"/>
      </w:pPr>
      <w:rPr>
        <w:rFonts w:ascii="Symbol" w:hAnsi="Symbol"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647DE5"/>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826481B"/>
    <w:multiLevelType w:val="hybridMultilevel"/>
    <w:tmpl w:val="115E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C5149C"/>
    <w:multiLevelType w:val="hybridMultilevel"/>
    <w:tmpl w:val="7332C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EF0A90"/>
    <w:multiLevelType w:val="hybridMultilevel"/>
    <w:tmpl w:val="2DA0C8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FD1430"/>
    <w:multiLevelType w:val="hybridMultilevel"/>
    <w:tmpl w:val="33C0C384"/>
    <w:lvl w:ilvl="0" w:tplc="D03AF2AC">
      <w:start w:val="1"/>
      <w:numFmt w:val="decimal"/>
      <w:lvlText w:val="%1."/>
      <w:lvlJc w:val="left"/>
      <w:pPr>
        <w:ind w:left="767" w:hanging="360"/>
      </w:pPr>
      <w:rPr>
        <w:rFonts w:hint="default"/>
      </w:r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7">
    <w:nsid w:val="1AFC64CC"/>
    <w:multiLevelType w:val="hybridMultilevel"/>
    <w:tmpl w:val="10A88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3F460B"/>
    <w:multiLevelType w:val="hybridMultilevel"/>
    <w:tmpl w:val="14A41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51331F"/>
    <w:multiLevelType w:val="hybridMultilevel"/>
    <w:tmpl w:val="CC2ADF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6F3AB3"/>
    <w:multiLevelType w:val="hybridMultilevel"/>
    <w:tmpl w:val="47A84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1B14E05"/>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35B12B8"/>
    <w:multiLevelType w:val="hybridMultilevel"/>
    <w:tmpl w:val="BFC693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AA1452"/>
    <w:multiLevelType w:val="hybridMultilevel"/>
    <w:tmpl w:val="33C0C384"/>
    <w:lvl w:ilvl="0" w:tplc="D03AF2AC">
      <w:start w:val="1"/>
      <w:numFmt w:val="decimal"/>
      <w:lvlText w:val="%1."/>
      <w:lvlJc w:val="left"/>
      <w:pPr>
        <w:ind w:left="767" w:hanging="360"/>
      </w:pPr>
      <w:rPr>
        <w:rFonts w:hint="default"/>
      </w:r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14">
    <w:nsid w:val="2A8E4A73"/>
    <w:multiLevelType w:val="hybridMultilevel"/>
    <w:tmpl w:val="F75AF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D664C22"/>
    <w:multiLevelType w:val="hybridMultilevel"/>
    <w:tmpl w:val="F392D5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2E7041FF"/>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EF56D2"/>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20244EB"/>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327F6373"/>
    <w:multiLevelType w:val="hybridMultilevel"/>
    <w:tmpl w:val="34CA88BE"/>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B0251A"/>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37BB34C3"/>
    <w:multiLevelType w:val="hybridMultilevel"/>
    <w:tmpl w:val="0D421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25">
    <w:nsid w:val="427F469E"/>
    <w:multiLevelType w:val="hybridMultilevel"/>
    <w:tmpl w:val="538A6944"/>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4CD601EB"/>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50D25C18"/>
    <w:multiLevelType w:val="hybridMultilevel"/>
    <w:tmpl w:val="C82CE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14A5413"/>
    <w:multiLevelType w:val="hybridMultilevel"/>
    <w:tmpl w:val="E73C8370"/>
    <w:lvl w:ilvl="0" w:tplc="040E0001">
      <w:start w:val="1"/>
      <w:numFmt w:val="bullet"/>
      <w:lvlText w:val=""/>
      <w:lvlJc w:val="left"/>
      <w:pPr>
        <w:ind w:left="720" w:hanging="360"/>
      </w:pPr>
      <w:rPr>
        <w:rFonts w:ascii="Symbol" w:hAnsi="Symbol"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1980C96"/>
    <w:multiLevelType w:val="hybridMultilevel"/>
    <w:tmpl w:val="14148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35527E5"/>
    <w:multiLevelType w:val="hybridMultilevel"/>
    <w:tmpl w:val="5CFC9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6250279"/>
    <w:multiLevelType w:val="hybridMultilevel"/>
    <w:tmpl w:val="2AA6A1F2"/>
    <w:lvl w:ilvl="0" w:tplc="3B7EA5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6CF1878"/>
    <w:multiLevelType w:val="hybridMultilevel"/>
    <w:tmpl w:val="38B4DD64"/>
    <w:lvl w:ilvl="0" w:tplc="ED34691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ADE3678"/>
    <w:multiLevelType w:val="hybridMultilevel"/>
    <w:tmpl w:val="48D0C66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E1523A5"/>
    <w:multiLevelType w:val="hybridMultilevel"/>
    <w:tmpl w:val="91E470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E3E39D7"/>
    <w:multiLevelType w:val="hybridMultilevel"/>
    <w:tmpl w:val="1F4E7C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9">
    <w:nsid w:val="625812F1"/>
    <w:multiLevelType w:val="hybridMultilevel"/>
    <w:tmpl w:val="F642CF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36857DF"/>
    <w:multiLevelType w:val="hybridMultilevel"/>
    <w:tmpl w:val="757ED8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42">
    <w:nsid w:val="708C71A2"/>
    <w:multiLevelType w:val="hybridMultilevel"/>
    <w:tmpl w:val="E8BA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8786E53"/>
    <w:multiLevelType w:val="hybridMultilevel"/>
    <w:tmpl w:val="EED60C1E"/>
    <w:lvl w:ilvl="0" w:tplc="3B86EC5E">
      <w:start w:val="1"/>
      <w:numFmt w:val="decimal"/>
      <w:lvlText w:val="%1."/>
      <w:lvlJc w:val="left"/>
      <w:pPr>
        <w:ind w:left="720" w:hanging="360"/>
      </w:pPr>
      <w:rPr>
        <w:rFonts w:cs="Times New Roman"/>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7A096AE6"/>
    <w:multiLevelType w:val="hybridMultilevel"/>
    <w:tmpl w:val="89D2B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abstractNumId w:val="24"/>
  </w:num>
  <w:num w:numId="2">
    <w:abstractNumId w:val="16"/>
  </w:num>
  <w:num w:numId="3">
    <w:abstractNumId w:val="26"/>
  </w:num>
  <w:num w:numId="4">
    <w:abstractNumId w:val="35"/>
  </w:num>
  <w:num w:numId="5">
    <w:abstractNumId w:val="38"/>
  </w:num>
  <w:num w:numId="6">
    <w:abstractNumId w:val="41"/>
  </w:num>
  <w:num w:numId="7">
    <w:abstractNumId w:val="43"/>
  </w:num>
  <w:num w:numId="8">
    <w:abstractNumId w:val="45"/>
  </w:num>
  <w:num w:numId="9">
    <w:abstractNumId w:val="18"/>
  </w:num>
  <w:num w:numId="10">
    <w:abstractNumId w:val="5"/>
  </w:num>
  <w:num w:numId="11">
    <w:abstractNumId w:val="33"/>
  </w:num>
  <w:num w:numId="12">
    <w:abstractNumId w:val="12"/>
  </w:num>
  <w:num w:numId="13">
    <w:abstractNumId w:val="15"/>
  </w:num>
  <w:num w:numId="14">
    <w:abstractNumId w:val="34"/>
  </w:num>
  <w:num w:numId="15">
    <w:abstractNumId w:val="14"/>
  </w:num>
  <w:num w:numId="16">
    <w:abstractNumId w:val="1"/>
  </w:num>
  <w:num w:numId="17">
    <w:abstractNumId w:val="29"/>
  </w:num>
  <w:num w:numId="18">
    <w:abstractNumId w:val="8"/>
  </w:num>
  <w:num w:numId="19">
    <w:abstractNumId w:val="42"/>
  </w:num>
  <w:num w:numId="20">
    <w:abstractNumId w:val="3"/>
  </w:num>
  <w:num w:numId="21">
    <w:abstractNumId w:val="40"/>
  </w:num>
  <w:num w:numId="22">
    <w:abstractNumId w:val="23"/>
  </w:num>
  <w:num w:numId="23">
    <w:abstractNumId w:val="37"/>
  </w:num>
  <w:num w:numId="24">
    <w:abstractNumId w:val="44"/>
  </w:num>
  <w:num w:numId="25">
    <w:abstractNumId w:val="30"/>
  </w:num>
  <w:num w:numId="26">
    <w:abstractNumId w:val="7"/>
  </w:num>
  <w:num w:numId="27">
    <w:abstractNumId w:val="4"/>
  </w:num>
  <w:num w:numId="28">
    <w:abstractNumId w:val="9"/>
  </w:num>
  <w:num w:numId="29">
    <w:abstractNumId w:val="39"/>
  </w:num>
  <w:num w:numId="30">
    <w:abstractNumId w:val="36"/>
  </w:num>
  <w:num w:numId="31">
    <w:abstractNumId w:val="21"/>
  </w:num>
  <w:num w:numId="32">
    <w:abstractNumId w:val="19"/>
  </w:num>
  <w:num w:numId="33">
    <w:abstractNumId w:val="20"/>
  </w:num>
  <w:num w:numId="34">
    <w:abstractNumId w:val="11"/>
  </w:num>
  <w:num w:numId="35">
    <w:abstractNumId w:val="0"/>
  </w:num>
  <w:num w:numId="36">
    <w:abstractNumId w:val="22"/>
  </w:num>
  <w:num w:numId="37">
    <w:abstractNumId w:val="2"/>
  </w:num>
  <w:num w:numId="38">
    <w:abstractNumId w:val="27"/>
  </w:num>
  <w:num w:numId="39">
    <w:abstractNumId w:val="17"/>
  </w:num>
  <w:num w:numId="40">
    <w:abstractNumId w:val="32"/>
  </w:num>
  <w:num w:numId="41">
    <w:abstractNumId w:val="10"/>
  </w:num>
  <w:num w:numId="42">
    <w:abstractNumId w:val="31"/>
  </w:num>
  <w:num w:numId="43">
    <w:abstractNumId w:val="28"/>
  </w:num>
  <w:num w:numId="44">
    <w:abstractNumId w:val="25"/>
  </w:num>
  <w:num w:numId="45">
    <w:abstractNumId w:val="6"/>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D4"/>
    <w:rsid w:val="00010803"/>
    <w:rsid w:val="00020F1F"/>
    <w:rsid w:val="00041B08"/>
    <w:rsid w:val="0004499A"/>
    <w:rsid w:val="000450B6"/>
    <w:rsid w:val="00051054"/>
    <w:rsid w:val="00051CAF"/>
    <w:rsid w:val="000626A4"/>
    <w:rsid w:val="00065F8C"/>
    <w:rsid w:val="00071EAC"/>
    <w:rsid w:val="000722CD"/>
    <w:rsid w:val="0009100B"/>
    <w:rsid w:val="000966AA"/>
    <w:rsid w:val="000A6381"/>
    <w:rsid w:val="000B13AC"/>
    <w:rsid w:val="000B787B"/>
    <w:rsid w:val="000C212C"/>
    <w:rsid w:val="000C522E"/>
    <w:rsid w:val="000D4B7A"/>
    <w:rsid w:val="00101E15"/>
    <w:rsid w:val="00107DAF"/>
    <w:rsid w:val="001311A2"/>
    <w:rsid w:val="001327E3"/>
    <w:rsid w:val="00136979"/>
    <w:rsid w:val="0014064A"/>
    <w:rsid w:val="00142A51"/>
    <w:rsid w:val="00157944"/>
    <w:rsid w:val="001648F6"/>
    <w:rsid w:val="00166E64"/>
    <w:rsid w:val="00167B0A"/>
    <w:rsid w:val="00170B4B"/>
    <w:rsid w:val="00171578"/>
    <w:rsid w:val="001862E8"/>
    <w:rsid w:val="00190DCB"/>
    <w:rsid w:val="001A6801"/>
    <w:rsid w:val="001C21C1"/>
    <w:rsid w:val="001C37AC"/>
    <w:rsid w:val="001D2292"/>
    <w:rsid w:val="001D3707"/>
    <w:rsid w:val="001D4761"/>
    <w:rsid w:val="001E491F"/>
    <w:rsid w:val="001F3662"/>
    <w:rsid w:val="00205126"/>
    <w:rsid w:val="00214F18"/>
    <w:rsid w:val="00216C08"/>
    <w:rsid w:val="0022355E"/>
    <w:rsid w:val="002256A8"/>
    <w:rsid w:val="00231A4F"/>
    <w:rsid w:val="00236A6A"/>
    <w:rsid w:val="00242B1F"/>
    <w:rsid w:val="002466CC"/>
    <w:rsid w:val="00271993"/>
    <w:rsid w:val="002744ED"/>
    <w:rsid w:val="0028078C"/>
    <w:rsid w:val="00280D96"/>
    <w:rsid w:val="0028245D"/>
    <w:rsid w:val="00295F42"/>
    <w:rsid w:val="002973D9"/>
    <w:rsid w:val="002A50E4"/>
    <w:rsid w:val="002A7847"/>
    <w:rsid w:val="002B04AA"/>
    <w:rsid w:val="002B236E"/>
    <w:rsid w:val="002B39A2"/>
    <w:rsid w:val="002F1CA5"/>
    <w:rsid w:val="00310BB4"/>
    <w:rsid w:val="003238A8"/>
    <w:rsid w:val="003311C4"/>
    <w:rsid w:val="003333A4"/>
    <w:rsid w:val="00334D37"/>
    <w:rsid w:val="0035326A"/>
    <w:rsid w:val="00376493"/>
    <w:rsid w:val="00377A01"/>
    <w:rsid w:val="00383A6F"/>
    <w:rsid w:val="00384A4C"/>
    <w:rsid w:val="003A5DFF"/>
    <w:rsid w:val="003C23DE"/>
    <w:rsid w:val="003D0523"/>
    <w:rsid w:val="003D0C76"/>
    <w:rsid w:val="003F1AC0"/>
    <w:rsid w:val="003F4B41"/>
    <w:rsid w:val="00412768"/>
    <w:rsid w:val="00412EF4"/>
    <w:rsid w:val="004139ED"/>
    <w:rsid w:val="004154EC"/>
    <w:rsid w:val="0041641B"/>
    <w:rsid w:val="0043206D"/>
    <w:rsid w:val="0046081A"/>
    <w:rsid w:val="00461160"/>
    <w:rsid w:val="00465C8B"/>
    <w:rsid w:val="004677DB"/>
    <w:rsid w:val="00467BE3"/>
    <w:rsid w:val="004745E4"/>
    <w:rsid w:val="00475C60"/>
    <w:rsid w:val="004876A9"/>
    <w:rsid w:val="00495408"/>
    <w:rsid w:val="0049585D"/>
    <w:rsid w:val="00496B4B"/>
    <w:rsid w:val="0049786F"/>
    <w:rsid w:val="004A5DD3"/>
    <w:rsid w:val="004C258C"/>
    <w:rsid w:val="004C3F10"/>
    <w:rsid w:val="004C6845"/>
    <w:rsid w:val="004D7D04"/>
    <w:rsid w:val="004E4718"/>
    <w:rsid w:val="004E6A07"/>
    <w:rsid w:val="004F33C8"/>
    <w:rsid w:val="004F7E60"/>
    <w:rsid w:val="00500A54"/>
    <w:rsid w:val="005011E1"/>
    <w:rsid w:val="00504BCE"/>
    <w:rsid w:val="005127FD"/>
    <w:rsid w:val="005133A7"/>
    <w:rsid w:val="00522A83"/>
    <w:rsid w:val="00522D75"/>
    <w:rsid w:val="005325CD"/>
    <w:rsid w:val="00535009"/>
    <w:rsid w:val="00535820"/>
    <w:rsid w:val="005434C6"/>
    <w:rsid w:val="00550FE0"/>
    <w:rsid w:val="005670C5"/>
    <w:rsid w:val="00584BC4"/>
    <w:rsid w:val="005A0FE8"/>
    <w:rsid w:val="005A2C20"/>
    <w:rsid w:val="005B1484"/>
    <w:rsid w:val="005B2D8F"/>
    <w:rsid w:val="005B3F82"/>
    <w:rsid w:val="005B4A91"/>
    <w:rsid w:val="005C0254"/>
    <w:rsid w:val="005C34DF"/>
    <w:rsid w:val="005C3B37"/>
    <w:rsid w:val="005D3975"/>
    <w:rsid w:val="005D69CB"/>
    <w:rsid w:val="005E76CA"/>
    <w:rsid w:val="005F5409"/>
    <w:rsid w:val="005F6B94"/>
    <w:rsid w:val="00603FA7"/>
    <w:rsid w:val="00607633"/>
    <w:rsid w:val="00640561"/>
    <w:rsid w:val="0064148F"/>
    <w:rsid w:val="00650C82"/>
    <w:rsid w:val="00665C9E"/>
    <w:rsid w:val="00673465"/>
    <w:rsid w:val="00676754"/>
    <w:rsid w:val="006A2C32"/>
    <w:rsid w:val="006B278C"/>
    <w:rsid w:val="006B4D3B"/>
    <w:rsid w:val="006D1439"/>
    <w:rsid w:val="006E1D15"/>
    <w:rsid w:val="006E46ED"/>
    <w:rsid w:val="006E5757"/>
    <w:rsid w:val="006E6CDA"/>
    <w:rsid w:val="006F01DB"/>
    <w:rsid w:val="006F38A8"/>
    <w:rsid w:val="00701962"/>
    <w:rsid w:val="0070673A"/>
    <w:rsid w:val="00716560"/>
    <w:rsid w:val="00724266"/>
    <w:rsid w:val="00730D05"/>
    <w:rsid w:val="00732F92"/>
    <w:rsid w:val="007357EE"/>
    <w:rsid w:val="00740F9D"/>
    <w:rsid w:val="007414F9"/>
    <w:rsid w:val="007474E8"/>
    <w:rsid w:val="00747894"/>
    <w:rsid w:val="00752838"/>
    <w:rsid w:val="00754A37"/>
    <w:rsid w:val="00761598"/>
    <w:rsid w:val="0076172A"/>
    <w:rsid w:val="00762F93"/>
    <w:rsid w:val="00763CF7"/>
    <w:rsid w:val="007655F4"/>
    <w:rsid w:val="007676AA"/>
    <w:rsid w:val="0077199B"/>
    <w:rsid w:val="00783A65"/>
    <w:rsid w:val="007849BB"/>
    <w:rsid w:val="007903CC"/>
    <w:rsid w:val="007940C7"/>
    <w:rsid w:val="00796DEE"/>
    <w:rsid w:val="007A1E21"/>
    <w:rsid w:val="007C3700"/>
    <w:rsid w:val="007C62E0"/>
    <w:rsid w:val="007D30DA"/>
    <w:rsid w:val="007D3F03"/>
    <w:rsid w:val="007D402E"/>
    <w:rsid w:val="007D4A0C"/>
    <w:rsid w:val="007D7FFC"/>
    <w:rsid w:val="007E2C54"/>
    <w:rsid w:val="007E4D9A"/>
    <w:rsid w:val="007F236F"/>
    <w:rsid w:val="007F7CE3"/>
    <w:rsid w:val="00802D07"/>
    <w:rsid w:val="008059ED"/>
    <w:rsid w:val="00813A8A"/>
    <w:rsid w:val="00817EDB"/>
    <w:rsid w:val="00820BBF"/>
    <w:rsid w:val="00820C0A"/>
    <w:rsid w:val="0082247D"/>
    <w:rsid w:val="0082501E"/>
    <w:rsid w:val="00826118"/>
    <w:rsid w:val="0083105D"/>
    <w:rsid w:val="00843FB1"/>
    <w:rsid w:val="008444C2"/>
    <w:rsid w:val="008449FE"/>
    <w:rsid w:val="008475FE"/>
    <w:rsid w:val="00857F18"/>
    <w:rsid w:val="008611B4"/>
    <w:rsid w:val="00882E1C"/>
    <w:rsid w:val="00885276"/>
    <w:rsid w:val="00885318"/>
    <w:rsid w:val="00886F0B"/>
    <w:rsid w:val="00887E23"/>
    <w:rsid w:val="008933CD"/>
    <w:rsid w:val="008A1340"/>
    <w:rsid w:val="008A3BDC"/>
    <w:rsid w:val="008B2555"/>
    <w:rsid w:val="008D4B9A"/>
    <w:rsid w:val="008D5F17"/>
    <w:rsid w:val="008E2518"/>
    <w:rsid w:val="008F2F60"/>
    <w:rsid w:val="00912326"/>
    <w:rsid w:val="00924464"/>
    <w:rsid w:val="0092609F"/>
    <w:rsid w:val="0092679E"/>
    <w:rsid w:val="00935C6D"/>
    <w:rsid w:val="00971E45"/>
    <w:rsid w:val="00974BA3"/>
    <w:rsid w:val="00981AE4"/>
    <w:rsid w:val="00982FA1"/>
    <w:rsid w:val="0099327D"/>
    <w:rsid w:val="00996F2B"/>
    <w:rsid w:val="009A267D"/>
    <w:rsid w:val="009A6C5E"/>
    <w:rsid w:val="009D6C50"/>
    <w:rsid w:val="00A0400D"/>
    <w:rsid w:val="00A13914"/>
    <w:rsid w:val="00A1528C"/>
    <w:rsid w:val="00A21C99"/>
    <w:rsid w:val="00A233DD"/>
    <w:rsid w:val="00A318B1"/>
    <w:rsid w:val="00A3236A"/>
    <w:rsid w:val="00A3288E"/>
    <w:rsid w:val="00A35129"/>
    <w:rsid w:val="00A550F7"/>
    <w:rsid w:val="00A633DA"/>
    <w:rsid w:val="00A63A05"/>
    <w:rsid w:val="00A8259A"/>
    <w:rsid w:val="00A93F83"/>
    <w:rsid w:val="00A94321"/>
    <w:rsid w:val="00A965E2"/>
    <w:rsid w:val="00AC5A8C"/>
    <w:rsid w:val="00AC665A"/>
    <w:rsid w:val="00AD233D"/>
    <w:rsid w:val="00AF1CEA"/>
    <w:rsid w:val="00AF723D"/>
    <w:rsid w:val="00B00AC0"/>
    <w:rsid w:val="00B1161A"/>
    <w:rsid w:val="00B16659"/>
    <w:rsid w:val="00B24973"/>
    <w:rsid w:val="00B35657"/>
    <w:rsid w:val="00B35A33"/>
    <w:rsid w:val="00B54558"/>
    <w:rsid w:val="00B6249D"/>
    <w:rsid w:val="00B66B99"/>
    <w:rsid w:val="00B67780"/>
    <w:rsid w:val="00B72F27"/>
    <w:rsid w:val="00B734A4"/>
    <w:rsid w:val="00B749CD"/>
    <w:rsid w:val="00B849DD"/>
    <w:rsid w:val="00B92F68"/>
    <w:rsid w:val="00B9326E"/>
    <w:rsid w:val="00B96695"/>
    <w:rsid w:val="00BA736E"/>
    <w:rsid w:val="00BB0831"/>
    <w:rsid w:val="00BB1E3F"/>
    <w:rsid w:val="00BB4197"/>
    <w:rsid w:val="00BC0241"/>
    <w:rsid w:val="00BC1B09"/>
    <w:rsid w:val="00BC5C4E"/>
    <w:rsid w:val="00BC7E6C"/>
    <w:rsid w:val="00BD190F"/>
    <w:rsid w:val="00BD5900"/>
    <w:rsid w:val="00BE0101"/>
    <w:rsid w:val="00BE2958"/>
    <w:rsid w:val="00BE41A1"/>
    <w:rsid w:val="00BE46DE"/>
    <w:rsid w:val="00BE5F35"/>
    <w:rsid w:val="00BF4212"/>
    <w:rsid w:val="00BF7427"/>
    <w:rsid w:val="00C040E8"/>
    <w:rsid w:val="00C11C37"/>
    <w:rsid w:val="00C15883"/>
    <w:rsid w:val="00C25DFF"/>
    <w:rsid w:val="00C305F5"/>
    <w:rsid w:val="00C4122D"/>
    <w:rsid w:val="00C414A4"/>
    <w:rsid w:val="00C4490A"/>
    <w:rsid w:val="00C45517"/>
    <w:rsid w:val="00C511B1"/>
    <w:rsid w:val="00C528B3"/>
    <w:rsid w:val="00C5318D"/>
    <w:rsid w:val="00C57D36"/>
    <w:rsid w:val="00C64791"/>
    <w:rsid w:val="00C7672C"/>
    <w:rsid w:val="00C876FF"/>
    <w:rsid w:val="00C87961"/>
    <w:rsid w:val="00C94B50"/>
    <w:rsid w:val="00C94CDE"/>
    <w:rsid w:val="00CA1EB2"/>
    <w:rsid w:val="00CA25DC"/>
    <w:rsid w:val="00CA5BEB"/>
    <w:rsid w:val="00CA71B0"/>
    <w:rsid w:val="00CB71FC"/>
    <w:rsid w:val="00CD52C4"/>
    <w:rsid w:val="00CD535B"/>
    <w:rsid w:val="00CD7EE2"/>
    <w:rsid w:val="00CE1B44"/>
    <w:rsid w:val="00CE4F4F"/>
    <w:rsid w:val="00CE6A9E"/>
    <w:rsid w:val="00D015FD"/>
    <w:rsid w:val="00D02D20"/>
    <w:rsid w:val="00D05AB7"/>
    <w:rsid w:val="00D223C8"/>
    <w:rsid w:val="00D26AA6"/>
    <w:rsid w:val="00D3383E"/>
    <w:rsid w:val="00D3599C"/>
    <w:rsid w:val="00D37D22"/>
    <w:rsid w:val="00D461C0"/>
    <w:rsid w:val="00D46743"/>
    <w:rsid w:val="00D501B9"/>
    <w:rsid w:val="00D5199F"/>
    <w:rsid w:val="00D546B7"/>
    <w:rsid w:val="00D66031"/>
    <w:rsid w:val="00D714A4"/>
    <w:rsid w:val="00D77295"/>
    <w:rsid w:val="00D77C87"/>
    <w:rsid w:val="00D81779"/>
    <w:rsid w:val="00D85FA9"/>
    <w:rsid w:val="00D921AF"/>
    <w:rsid w:val="00D922FC"/>
    <w:rsid w:val="00D934F1"/>
    <w:rsid w:val="00D96C85"/>
    <w:rsid w:val="00DB7F19"/>
    <w:rsid w:val="00DD4AC3"/>
    <w:rsid w:val="00DD6FC9"/>
    <w:rsid w:val="00DE1744"/>
    <w:rsid w:val="00DF1480"/>
    <w:rsid w:val="00DF60B2"/>
    <w:rsid w:val="00E00E3E"/>
    <w:rsid w:val="00E06FF4"/>
    <w:rsid w:val="00E1703C"/>
    <w:rsid w:val="00E34D25"/>
    <w:rsid w:val="00E45D6F"/>
    <w:rsid w:val="00E55839"/>
    <w:rsid w:val="00E60FFC"/>
    <w:rsid w:val="00E6608D"/>
    <w:rsid w:val="00E667A7"/>
    <w:rsid w:val="00E83A6A"/>
    <w:rsid w:val="00E86D02"/>
    <w:rsid w:val="00E9270B"/>
    <w:rsid w:val="00E9567F"/>
    <w:rsid w:val="00ED2713"/>
    <w:rsid w:val="00ED296D"/>
    <w:rsid w:val="00EE078E"/>
    <w:rsid w:val="00EE5146"/>
    <w:rsid w:val="00EE6FA8"/>
    <w:rsid w:val="00F12B4B"/>
    <w:rsid w:val="00F12C26"/>
    <w:rsid w:val="00F14D11"/>
    <w:rsid w:val="00F20B8D"/>
    <w:rsid w:val="00F233B3"/>
    <w:rsid w:val="00F2545D"/>
    <w:rsid w:val="00F3177D"/>
    <w:rsid w:val="00F33842"/>
    <w:rsid w:val="00F33B57"/>
    <w:rsid w:val="00F43D86"/>
    <w:rsid w:val="00F454C1"/>
    <w:rsid w:val="00F51D58"/>
    <w:rsid w:val="00F5733D"/>
    <w:rsid w:val="00F77134"/>
    <w:rsid w:val="00F81A14"/>
    <w:rsid w:val="00F84425"/>
    <w:rsid w:val="00F8530A"/>
    <w:rsid w:val="00F863CE"/>
    <w:rsid w:val="00F954D4"/>
    <w:rsid w:val="00FA33AC"/>
    <w:rsid w:val="00FA7B35"/>
    <w:rsid w:val="00FD1EC8"/>
    <w:rsid w:val="00FD238A"/>
    <w:rsid w:val="00FE0A69"/>
    <w:rsid w:val="00FE247B"/>
    <w:rsid w:val="00FE3AF2"/>
    <w:rsid w:val="00FE728D"/>
    <w:rsid w:val="00FF1BD5"/>
    <w:rsid w:val="00FF4FDA"/>
    <w:rsid w:val="00FF56EE"/>
    <w:rsid w:val="00FF67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docId w15:val="{C04AF41A-9A07-4D98-914B-8CC6C6E1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4212"/>
    <w:pPr>
      <w:spacing w:after="200" w:line="276" w:lineRule="auto"/>
    </w:pPr>
    <w:rPr>
      <w:sz w:val="22"/>
      <w:szCs w:val="22"/>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paragraph" w:styleId="Tartalomjegyzkcmsora">
    <w:name w:val="TOC Heading"/>
    <w:basedOn w:val="Cmsor1"/>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39"/>
    <w:rsid w:val="00D50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 w:type="paragraph" w:styleId="Nincstrkz">
    <w:name w:val="No Spacing"/>
    <w:link w:val="NincstrkzChar"/>
    <w:uiPriority w:val="1"/>
    <w:qFormat/>
    <w:rsid w:val="00B92F68"/>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B92F6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25">
      <w:bodyDiv w:val="1"/>
      <w:marLeft w:val="0"/>
      <w:marRight w:val="0"/>
      <w:marTop w:val="0"/>
      <w:marBottom w:val="0"/>
      <w:divBdr>
        <w:top w:val="none" w:sz="0" w:space="0" w:color="auto"/>
        <w:left w:val="none" w:sz="0" w:space="0" w:color="auto"/>
        <w:bottom w:val="none" w:sz="0" w:space="0" w:color="auto"/>
        <w:right w:val="none" w:sz="0" w:space="0" w:color="auto"/>
      </w:divBdr>
    </w:div>
    <w:div w:id="157891265">
      <w:bodyDiv w:val="1"/>
      <w:marLeft w:val="0"/>
      <w:marRight w:val="0"/>
      <w:marTop w:val="0"/>
      <w:marBottom w:val="0"/>
      <w:divBdr>
        <w:top w:val="none" w:sz="0" w:space="0" w:color="auto"/>
        <w:left w:val="none" w:sz="0" w:space="0" w:color="auto"/>
        <w:bottom w:val="none" w:sz="0" w:space="0" w:color="auto"/>
        <w:right w:val="none" w:sz="0" w:space="0" w:color="auto"/>
      </w:divBdr>
    </w:div>
    <w:div w:id="197086335">
      <w:bodyDiv w:val="1"/>
      <w:marLeft w:val="0"/>
      <w:marRight w:val="0"/>
      <w:marTop w:val="0"/>
      <w:marBottom w:val="0"/>
      <w:divBdr>
        <w:top w:val="none" w:sz="0" w:space="0" w:color="auto"/>
        <w:left w:val="none" w:sz="0" w:space="0" w:color="auto"/>
        <w:bottom w:val="none" w:sz="0" w:space="0" w:color="auto"/>
        <w:right w:val="none" w:sz="0" w:space="0" w:color="auto"/>
      </w:divBdr>
    </w:div>
    <w:div w:id="562329512">
      <w:bodyDiv w:val="1"/>
      <w:marLeft w:val="0"/>
      <w:marRight w:val="0"/>
      <w:marTop w:val="0"/>
      <w:marBottom w:val="0"/>
      <w:divBdr>
        <w:top w:val="none" w:sz="0" w:space="0" w:color="auto"/>
        <w:left w:val="none" w:sz="0" w:space="0" w:color="auto"/>
        <w:bottom w:val="none" w:sz="0" w:space="0" w:color="auto"/>
        <w:right w:val="none" w:sz="0" w:space="0" w:color="auto"/>
      </w:divBdr>
    </w:div>
    <w:div w:id="1234506978">
      <w:bodyDiv w:val="1"/>
      <w:marLeft w:val="0"/>
      <w:marRight w:val="0"/>
      <w:marTop w:val="0"/>
      <w:marBottom w:val="0"/>
      <w:divBdr>
        <w:top w:val="none" w:sz="0" w:space="0" w:color="auto"/>
        <w:left w:val="none" w:sz="0" w:space="0" w:color="auto"/>
        <w:bottom w:val="none" w:sz="0" w:space="0" w:color="auto"/>
        <w:right w:val="none" w:sz="0" w:space="0" w:color="auto"/>
      </w:divBdr>
    </w:div>
    <w:div w:id="1509128292">
      <w:bodyDiv w:val="1"/>
      <w:marLeft w:val="0"/>
      <w:marRight w:val="0"/>
      <w:marTop w:val="0"/>
      <w:marBottom w:val="0"/>
      <w:divBdr>
        <w:top w:val="none" w:sz="0" w:space="0" w:color="auto"/>
        <w:left w:val="none" w:sz="0" w:space="0" w:color="auto"/>
        <w:bottom w:val="none" w:sz="0" w:space="0" w:color="auto"/>
        <w:right w:val="none" w:sz="0" w:space="0" w:color="auto"/>
      </w:divBdr>
    </w:div>
    <w:div w:id="1553350721">
      <w:bodyDiv w:val="1"/>
      <w:marLeft w:val="0"/>
      <w:marRight w:val="0"/>
      <w:marTop w:val="0"/>
      <w:marBottom w:val="0"/>
      <w:divBdr>
        <w:top w:val="none" w:sz="0" w:space="0" w:color="auto"/>
        <w:left w:val="none" w:sz="0" w:space="0" w:color="auto"/>
        <w:bottom w:val="none" w:sz="0" w:space="0" w:color="auto"/>
        <w:right w:val="none" w:sz="0" w:space="0" w:color="auto"/>
      </w:divBdr>
    </w:div>
    <w:div w:id="1558315419">
      <w:bodyDiv w:val="1"/>
      <w:marLeft w:val="0"/>
      <w:marRight w:val="0"/>
      <w:marTop w:val="0"/>
      <w:marBottom w:val="0"/>
      <w:divBdr>
        <w:top w:val="none" w:sz="0" w:space="0" w:color="auto"/>
        <w:left w:val="none" w:sz="0" w:space="0" w:color="auto"/>
        <w:bottom w:val="none" w:sz="0" w:space="0" w:color="auto"/>
        <w:right w:val="none" w:sz="0" w:space="0" w:color="auto"/>
      </w:divBdr>
      <w:divsChild>
        <w:div w:id="1475223647">
          <w:marLeft w:val="547"/>
          <w:marRight w:val="0"/>
          <w:marTop w:val="0"/>
          <w:marBottom w:val="0"/>
          <w:divBdr>
            <w:top w:val="none" w:sz="0" w:space="0" w:color="auto"/>
            <w:left w:val="none" w:sz="0" w:space="0" w:color="auto"/>
            <w:bottom w:val="none" w:sz="0" w:space="0" w:color="auto"/>
            <w:right w:val="none" w:sz="0" w:space="0" w:color="auto"/>
          </w:divBdr>
        </w:div>
      </w:divsChild>
    </w:div>
    <w:div w:id="1689402072">
      <w:bodyDiv w:val="1"/>
      <w:marLeft w:val="0"/>
      <w:marRight w:val="0"/>
      <w:marTop w:val="0"/>
      <w:marBottom w:val="0"/>
      <w:divBdr>
        <w:top w:val="none" w:sz="0" w:space="0" w:color="auto"/>
        <w:left w:val="none" w:sz="0" w:space="0" w:color="auto"/>
        <w:bottom w:val="none" w:sz="0" w:space="0" w:color="auto"/>
        <w:right w:val="none" w:sz="0" w:space="0" w:color="auto"/>
      </w:divBdr>
    </w:div>
    <w:div w:id="1708987132">
      <w:bodyDiv w:val="1"/>
      <w:marLeft w:val="0"/>
      <w:marRight w:val="0"/>
      <w:marTop w:val="0"/>
      <w:marBottom w:val="0"/>
      <w:divBdr>
        <w:top w:val="none" w:sz="0" w:space="0" w:color="auto"/>
        <w:left w:val="none" w:sz="0" w:space="0" w:color="auto"/>
        <w:bottom w:val="none" w:sz="0" w:space="0" w:color="auto"/>
        <w:right w:val="none" w:sz="0" w:space="0" w:color="auto"/>
      </w:divBdr>
    </w:div>
    <w:div w:id="1900819318">
      <w:bodyDiv w:val="1"/>
      <w:marLeft w:val="0"/>
      <w:marRight w:val="0"/>
      <w:marTop w:val="0"/>
      <w:marBottom w:val="0"/>
      <w:divBdr>
        <w:top w:val="none" w:sz="0" w:space="0" w:color="auto"/>
        <w:left w:val="none" w:sz="0" w:space="0" w:color="auto"/>
        <w:bottom w:val="none" w:sz="0" w:space="0" w:color="auto"/>
        <w:right w:val="none" w:sz="0" w:space="0" w:color="auto"/>
      </w:divBdr>
    </w:div>
    <w:div w:id="20450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7.emf"/><Relationship Id="rId26" Type="http://schemas.openxmlformats.org/officeDocument/2006/relationships/hyperlink" Target="http://www.leaderszinergia.hu" TargetMode="External"/><Relationship Id="rId39" Type="http://schemas.openxmlformats.org/officeDocument/2006/relationships/theme" Target="theme/theme1.xml"/><Relationship Id="rId21" Type="http://schemas.openxmlformats.org/officeDocument/2006/relationships/hyperlink" Target="https://www.palyazat.gov.hu/node/57033"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6.emf"/><Relationship Id="rId25" Type="http://schemas.openxmlformats.org/officeDocument/2006/relationships/image" Target="media/image8.emf"/><Relationship Id="rId33" Type="http://schemas.microsoft.com/office/2007/relationships/diagramDrawing" Target="diagrams/drawing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palyazat.gov.hu/node/57195"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palyazat.gov.hu/doc/4380/" TargetMode="External"/><Relationship Id="rId32" Type="http://schemas.openxmlformats.org/officeDocument/2006/relationships/diagramColors" Target="diagrams/colors2.xml"/><Relationship Id="rId37"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palyazat.gov.hu/node/57477" TargetMode="External"/><Relationship Id="rId28" Type="http://schemas.openxmlformats.org/officeDocument/2006/relationships/header" Target="header1.xml"/><Relationship Id="rId36" Type="http://schemas.openxmlformats.org/officeDocument/2006/relationships/image" Target="media/image11.jpeg"/><Relationship Id="rId10" Type="http://schemas.openxmlformats.org/officeDocument/2006/relationships/image" Target="media/image4.tiff"/><Relationship Id="rId19" Type="http://schemas.openxmlformats.org/officeDocument/2006/relationships/hyperlink" Target="https://www.palyazat.gov.hu/node/57505" TargetMode="Externa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hyperlink" Target="https://www.palyazat.gov.hu/doc/4379/" TargetMode="External"/><Relationship Id="rId27" Type="http://schemas.openxmlformats.org/officeDocument/2006/relationships/hyperlink" Target="https://www.facebook.com/szinergiaegyesulet" TargetMode="External"/><Relationship Id="rId30" Type="http://schemas.openxmlformats.org/officeDocument/2006/relationships/diagramLayout" Target="diagrams/layout2.xml"/><Relationship Id="rId35" Type="http://schemas.openxmlformats.org/officeDocument/2006/relationships/image" Target="media/image10.jpeg"/><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AA0A59-D3AA-433E-B6A9-901AF42F5967}" type="doc">
      <dgm:prSet loTypeId="urn:microsoft.com/office/officeart/2005/8/layout/bProcess3" loCatId="process" qsTypeId="urn:microsoft.com/office/officeart/2005/8/quickstyle/simple1" qsCatId="simple" csTypeId="urn:microsoft.com/office/officeart/2005/8/colors/colorful2" csCatId="colorful" phldr="1"/>
      <dgm:spPr/>
      <dgm:t>
        <a:bodyPr/>
        <a:lstStyle/>
        <a:p>
          <a:endParaRPr lang="hu-HU"/>
        </a:p>
      </dgm:t>
    </dgm:pt>
    <dgm:pt modelId="{E1D1CE03-A79B-429D-8895-47F904CD54FE}">
      <dgm:prSet phldrT="[Szöveg]"/>
      <dgm:spPr>
        <a:xfrm>
          <a:off x="4205" y="425325"/>
          <a:ext cx="1583233" cy="94994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Közgyűlés</a:t>
          </a:r>
        </a:p>
      </dgm:t>
    </dgm:pt>
    <dgm:pt modelId="{88AD75E8-BD89-430F-BCA2-4B4999D995CE}" type="parTrans" cxnId="{DED9C84D-C2EF-4181-A04F-F7698BBFCF34}">
      <dgm:prSet/>
      <dgm:spPr/>
      <dgm:t>
        <a:bodyPr/>
        <a:lstStyle/>
        <a:p>
          <a:endParaRPr lang="hu-HU"/>
        </a:p>
      </dgm:t>
    </dgm:pt>
    <dgm:pt modelId="{876A7762-6F6E-41F2-A571-F9B19A964136}" type="sibTrans" cxnId="{DED9C84D-C2EF-4181-A04F-F7698BBFCF34}">
      <dgm:prSet/>
      <dgm:spPr>
        <a:xfrm>
          <a:off x="1585639" y="854575"/>
          <a:ext cx="333543" cy="91440"/>
        </a:xfrm>
        <a:noFill/>
        <a:ln w="6350" cap="flat" cmpd="sng" algn="ctr">
          <a:solidFill>
            <a:srgbClr val="ED7D31">
              <a:hueOff val="0"/>
              <a:satOff val="0"/>
              <a:lumOff val="0"/>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C6D4992B-49D7-4763-AB5B-73ED9D534EFC}">
      <dgm:prSet phldrT="[Szöveg]"/>
      <dgm:spPr>
        <a:xfrm>
          <a:off x="1951583" y="425325"/>
          <a:ext cx="1583233" cy="949940"/>
        </a:xfrm>
        <a:solidFill>
          <a:srgbClr val="ED7D31">
            <a:hueOff val="-363841"/>
            <a:satOff val="-20982"/>
            <a:lumOff val="215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Elnökség</a:t>
          </a:r>
        </a:p>
      </dgm:t>
    </dgm:pt>
    <dgm:pt modelId="{5C94075B-95CC-4358-A624-DCEA883A6CBF}" type="parTrans" cxnId="{E0E1D6A8-CB40-4DFE-AD00-A8228DE8305D}">
      <dgm:prSet/>
      <dgm:spPr/>
      <dgm:t>
        <a:bodyPr/>
        <a:lstStyle/>
        <a:p>
          <a:endParaRPr lang="hu-HU"/>
        </a:p>
      </dgm:t>
    </dgm:pt>
    <dgm:pt modelId="{420D4F3E-8233-45E3-92EC-C6DD48397F19}" type="sibTrans" cxnId="{E0E1D6A8-CB40-4DFE-AD00-A8228DE8305D}">
      <dgm:prSet/>
      <dgm:spPr>
        <a:xfrm>
          <a:off x="3533016" y="854575"/>
          <a:ext cx="333543" cy="91440"/>
        </a:xfrm>
        <a:noFill/>
        <a:ln w="6350" cap="flat" cmpd="sng" algn="ctr">
          <a:solidFill>
            <a:srgbClr val="ED7D31">
              <a:hueOff val="-485121"/>
              <a:satOff val="-27976"/>
              <a:lumOff val="2876"/>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C1665150-14C7-46FD-8573-069D7D295807}">
      <dgm:prSet phldrT="[Szöveg]"/>
      <dgm:spPr>
        <a:xfrm>
          <a:off x="3898960" y="425325"/>
          <a:ext cx="1583233" cy="949940"/>
        </a:xfr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Tervezést Koordináló Csoport</a:t>
          </a:r>
        </a:p>
      </dgm:t>
    </dgm:pt>
    <dgm:pt modelId="{31DE4C95-F965-4957-8A7E-101E69B38580}" type="parTrans" cxnId="{FA85EC92-5BB5-4A72-8E46-03DD985E0F80}">
      <dgm:prSet/>
      <dgm:spPr/>
      <dgm:t>
        <a:bodyPr/>
        <a:lstStyle/>
        <a:p>
          <a:endParaRPr lang="hu-HU"/>
        </a:p>
      </dgm:t>
    </dgm:pt>
    <dgm:pt modelId="{2C54D521-F040-47A7-82E0-488B4A2E8154}" type="sibTrans" cxnId="{FA85EC92-5BB5-4A72-8E46-03DD985E0F80}">
      <dgm:prSet/>
      <dgm:spPr>
        <a:xfrm>
          <a:off x="795822" y="1373465"/>
          <a:ext cx="3894754" cy="333543"/>
        </a:xfrm>
        <a:noFill/>
        <a:ln w="6350" cap="flat" cmpd="sng" algn="ctr">
          <a:solidFill>
            <a:srgbClr val="ED7D31">
              <a:hueOff val="-970242"/>
              <a:satOff val="-55952"/>
              <a:lumOff val="5752"/>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BC43882F-8906-4D27-960B-5299F840231B}">
      <dgm:prSet phldrT="[Szöveg]"/>
      <dgm:spPr>
        <a:xfrm>
          <a:off x="4205" y="1739409"/>
          <a:ext cx="1583233" cy="949940"/>
        </a:xfrm>
        <a:solidFill>
          <a:srgbClr val="ED7D31">
            <a:hueOff val="-1091522"/>
            <a:satOff val="-62946"/>
            <a:lumOff val="647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Tervezők</a:t>
          </a:r>
        </a:p>
      </dgm:t>
    </dgm:pt>
    <dgm:pt modelId="{96A8BDFD-D558-42FC-9CA3-CEE0D8C6C9B8}" type="parTrans" cxnId="{91CA30A9-268E-4F3F-A3C2-9D6CB4356F58}">
      <dgm:prSet/>
      <dgm:spPr/>
      <dgm:t>
        <a:bodyPr/>
        <a:lstStyle/>
        <a:p>
          <a:endParaRPr lang="hu-HU"/>
        </a:p>
      </dgm:t>
    </dgm:pt>
    <dgm:pt modelId="{EDE5B30D-68EB-4B30-8737-23C6C3A0A7C9}" type="sibTrans" cxnId="{91CA30A9-268E-4F3F-A3C2-9D6CB4356F58}">
      <dgm:prSet/>
      <dgm:spPr>
        <a:xfrm>
          <a:off x="1585639" y="2168659"/>
          <a:ext cx="333543" cy="91440"/>
        </a:xfrm>
        <a:noFill/>
        <a:ln w="6350" cap="flat" cmpd="sng" algn="ctr">
          <a:solidFill>
            <a:srgbClr val="ED7D31">
              <a:hueOff val="-1455363"/>
              <a:satOff val="-83928"/>
              <a:lumOff val="8628"/>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01CD5D30-D06E-4A20-B81C-CBBCC4BB4BAD}">
      <dgm:prSet phldrT="[Szöveg]"/>
      <dgm:spPr>
        <a:xfrm>
          <a:off x="1951583" y="1739409"/>
          <a:ext cx="1583233" cy="949940"/>
        </a:xfr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Mukaszervezet</a:t>
          </a:r>
        </a:p>
      </dgm:t>
    </dgm:pt>
    <dgm:pt modelId="{36820C39-E8A4-474A-A3BD-FAF897A47F16}" type="parTrans" cxnId="{3FB6271E-88F7-4F1E-BAFC-F4A3FC9E2148}">
      <dgm:prSet/>
      <dgm:spPr/>
      <dgm:t>
        <a:bodyPr/>
        <a:lstStyle/>
        <a:p>
          <a:endParaRPr lang="hu-HU"/>
        </a:p>
      </dgm:t>
    </dgm:pt>
    <dgm:pt modelId="{A09A4414-9EDF-4A94-A864-030362C06443}" type="sibTrans" cxnId="{3FB6271E-88F7-4F1E-BAFC-F4A3FC9E2148}">
      <dgm:prSet/>
      <dgm:spPr/>
      <dgm:t>
        <a:bodyPr/>
        <a:lstStyle/>
        <a:p>
          <a:endParaRPr lang="hu-HU"/>
        </a:p>
      </dgm:t>
    </dgm:pt>
    <dgm:pt modelId="{F0B2F067-FCCE-4B0A-9428-30BBF6F93002}" type="pres">
      <dgm:prSet presAssocID="{31AA0A59-D3AA-433E-B6A9-901AF42F5967}" presName="Name0" presStyleCnt="0">
        <dgm:presLayoutVars>
          <dgm:dir/>
          <dgm:resizeHandles val="exact"/>
        </dgm:presLayoutVars>
      </dgm:prSet>
      <dgm:spPr/>
      <dgm:t>
        <a:bodyPr/>
        <a:lstStyle/>
        <a:p>
          <a:endParaRPr lang="hu-HU"/>
        </a:p>
      </dgm:t>
    </dgm:pt>
    <dgm:pt modelId="{7FC067AC-16B8-4502-8405-3F9ABCCE92CA}" type="pres">
      <dgm:prSet presAssocID="{E1D1CE03-A79B-429D-8895-47F904CD54FE}" presName="node" presStyleLbl="node1" presStyleIdx="0" presStyleCnt="5">
        <dgm:presLayoutVars>
          <dgm:bulletEnabled val="1"/>
        </dgm:presLayoutVars>
      </dgm:prSet>
      <dgm:spPr>
        <a:prstGeom prst="rect">
          <a:avLst/>
        </a:prstGeom>
      </dgm:spPr>
      <dgm:t>
        <a:bodyPr/>
        <a:lstStyle/>
        <a:p>
          <a:endParaRPr lang="hu-HU"/>
        </a:p>
      </dgm:t>
    </dgm:pt>
    <dgm:pt modelId="{9C8C7CCD-6232-4C49-9EF7-A71FC0372539}" type="pres">
      <dgm:prSet presAssocID="{876A7762-6F6E-41F2-A571-F9B19A964136}" presName="sibTrans" presStyleLbl="sibTrans1D1" presStyleIdx="0" presStyleCnt="4"/>
      <dgm:spPr>
        <a:custGeom>
          <a:avLst/>
          <a:gdLst/>
          <a:ahLst/>
          <a:cxnLst/>
          <a:rect l="0" t="0" r="0" b="0"/>
          <a:pathLst>
            <a:path>
              <a:moveTo>
                <a:pt x="0" y="45720"/>
              </a:moveTo>
              <a:lnTo>
                <a:pt x="333543" y="45720"/>
              </a:lnTo>
            </a:path>
          </a:pathLst>
        </a:custGeom>
      </dgm:spPr>
      <dgm:t>
        <a:bodyPr/>
        <a:lstStyle/>
        <a:p>
          <a:endParaRPr lang="hu-HU"/>
        </a:p>
      </dgm:t>
    </dgm:pt>
    <dgm:pt modelId="{EFED54EE-B51B-42DA-A82A-8EE24E50401C}" type="pres">
      <dgm:prSet presAssocID="{876A7762-6F6E-41F2-A571-F9B19A964136}" presName="connectorText" presStyleLbl="sibTrans1D1" presStyleIdx="0" presStyleCnt="4"/>
      <dgm:spPr/>
      <dgm:t>
        <a:bodyPr/>
        <a:lstStyle/>
        <a:p>
          <a:endParaRPr lang="hu-HU"/>
        </a:p>
      </dgm:t>
    </dgm:pt>
    <dgm:pt modelId="{19F1BD94-7C55-48E9-9D3A-4F9F4E68751F}" type="pres">
      <dgm:prSet presAssocID="{C6D4992B-49D7-4763-AB5B-73ED9D534EFC}" presName="node" presStyleLbl="node1" presStyleIdx="1" presStyleCnt="5">
        <dgm:presLayoutVars>
          <dgm:bulletEnabled val="1"/>
        </dgm:presLayoutVars>
      </dgm:prSet>
      <dgm:spPr>
        <a:prstGeom prst="rect">
          <a:avLst/>
        </a:prstGeom>
      </dgm:spPr>
      <dgm:t>
        <a:bodyPr/>
        <a:lstStyle/>
        <a:p>
          <a:endParaRPr lang="hu-HU"/>
        </a:p>
      </dgm:t>
    </dgm:pt>
    <dgm:pt modelId="{79377BC4-4D9D-49EA-81F4-C3DDBE3E8118}" type="pres">
      <dgm:prSet presAssocID="{420D4F3E-8233-45E3-92EC-C6DD48397F19}" presName="sibTrans" presStyleLbl="sibTrans1D1" presStyleIdx="1" presStyleCnt="4"/>
      <dgm:spPr>
        <a:custGeom>
          <a:avLst/>
          <a:gdLst/>
          <a:ahLst/>
          <a:cxnLst/>
          <a:rect l="0" t="0" r="0" b="0"/>
          <a:pathLst>
            <a:path>
              <a:moveTo>
                <a:pt x="0" y="45720"/>
              </a:moveTo>
              <a:lnTo>
                <a:pt x="333543" y="45720"/>
              </a:lnTo>
            </a:path>
          </a:pathLst>
        </a:custGeom>
      </dgm:spPr>
      <dgm:t>
        <a:bodyPr/>
        <a:lstStyle/>
        <a:p>
          <a:endParaRPr lang="hu-HU"/>
        </a:p>
      </dgm:t>
    </dgm:pt>
    <dgm:pt modelId="{9175ED81-F47A-434B-9AA7-72A481CE6F81}" type="pres">
      <dgm:prSet presAssocID="{420D4F3E-8233-45E3-92EC-C6DD48397F19}" presName="connectorText" presStyleLbl="sibTrans1D1" presStyleIdx="1" presStyleCnt="4"/>
      <dgm:spPr/>
      <dgm:t>
        <a:bodyPr/>
        <a:lstStyle/>
        <a:p>
          <a:endParaRPr lang="hu-HU"/>
        </a:p>
      </dgm:t>
    </dgm:pt>
    <dgm:pt modelId="{F4E962A7-5B8B-46B1-B2FC-4CB660B8560D}" type="pres">
      <dgm:prSet presAssocID="{C1665150-14C7-46FD-8573-069D7D295807}" presName="node" presStyleLbl="node1" presStyleIdx="2" presStyleCnt="5">
        <dgm:presLayoutVars>
          <dgm:bulletEnabled val="1"/>
        </dgm:presLayoutVars>
      </dgm:prSet>
      <dgm:spPr>
        <a:prstGeom prst="rect">
          <a:avLst/>
        </a:prstGeom>
      </dgm:spPr>
      <dgm:t>
        <a:bodyPr/>
        <a:lstStyle/>
        <a:p>
          <a:endParaRPr lang="hu-HU"/>
        </a:p>
      </dgm:t>
    </dgm:pt>
    <dgm:pt modelId="{3948FD2C-0EB8-430C-B60A-4A4050AE12C9}" type="pres">
      <dgm:prSet presAssocID="{2C54D521-F040-47A7-82E0-488B4A2E8154}" presName="sibTrans" presStyleLbl="sibTrans1D1" presStyleIdx="2" presStyleCnt="4"/>
      <dgm:spPr>
        <a:custGeom>
          <a:avLst/>
          <a:gdLst/>
          <a:ahLst/>
          <a:cxnLst/>
          <a:rect l="0" t="0" r="0" b="0"/>
          <a:pathLst>
            <a:path>
              <a:moveTo>
                <a:pt x="3894754" y="0"/>
              </a:moveTo>
              <a:lnTo>
                <a:pt x="3894754" y="183871"/>
              </a:lnTo>
              <a:lnTo>
                <a:pt x="0" y="183871"/>
              </a:lnTo>
              <a:lnTo>
                <a:pt x="0" y="333543"/>
              </a:lnTo>
            </a:path>
          </a:pathLst>
        </a:custGeom>
      </dgm:spPr>
      <dgm:t>
        <a:bodyPr/>
        <a:lstStyle/>
        <a:p>
          <a:endParaRPr lang="hu-HU"/>
        </a:p>
      </dgm:t>
    </dgm:pt>
    <dgm:pt modelId="{8764C0D0-C0C1-4FDF-AD78-7CDA35AC5E2F}" type="pres">
      <dgm:prSet presAssocID="{2C54D521-F040-47A7-82E0-488B4A2E8154}" presName="connectorText" presStyleLbl="sibTrans1D1" presStyleIdx="2" presStyleCnt="4"/>
      <dgm:spPr/>
      <dgm:t>
        <a:bodyPr/>
        <a:lstStyle/>
        <a:p>
          <a:endParaRPr lang="hu-HU"/>
        </a:p>
      </dgm:t>
    </dgm:pt>
    <dgm:pt modelId="{C0441555-8EF8-47EC-9092-14D8BF65C919}" type="pres">
      <dgm:prSet presAssocID="{BC43882F-8906-4D27-960B-5299F840231B}" presName="node" presStyleLbl="node1" presStyleIdx="3" presStyleCnt="5">
        <dgm:presLayoutVars>
          <dgm:bulletEnabled val="1"/>
        </dgm:presLayoutVars>
      </dgm:prSet>
      <dgm:spPr>
        <a:prstGeom prst="rect">
          <a:avLst/>
        </a:prstGeom>
      </dgm:spPr>
      <dgm:t>
        <a:bodyPr/>
        <a:lstStyle/>
        <a:p>
          <a:endParaRPr lang="hu-HU"/>
        </a:p>
      </dgm:t>
    </dgm:pt>
    <dgm:pt modelId="{EED57E8B-0473-469B-8BE4-BD1D70ED9DDF}" type="pres">
      <dgm:prSet presAssocID="{EDE5B30D-68EB-4B30-8737-23C6C3A0A7C9}" presName="sibTrans" presStyleLbl="sibTrans1D1" presStyleIdx="3" presStyleCnt="4"/>
      <dgm:spPr>
        <a:custGeom>
          <a:avLst/>
          <a:gdLst/>
          <a:ahLst/>
          <a:cxnLst/>
          <a:rect l="0" t="0" r="0" b="0"/>
          <a:pathLst>
            <a:path>
              <a:moveTo>
                <a:pt x="0" y="45720"/>
              </a:moveTo>
              <a:lnTo>
                <a:pt x="333543" y="45720"/>
              </a:lnTo>
            </a:path>
          </a:pathLst>
        </a:custGeom>
      </dgm:spPr>
      <dgm:t>
        <a:bodyPr/>
        <a:lstStyle/>
        <a:p>
          <a:endParaRPr lang="hu-HU"/>
        </a:p>
      </dgm:t>
    </dgm:pt>
    <dgm:pt modelId="{0471916F-B561-458E-9C8F-2189BB11F7F3}" type="pres">
      <dgm:prSet presAssocID="{EDE5B30D-68EB-4B30-8737-23C6C3A0A7C9}" presName="connectorText" presStyleLbl="sibTrans1D1" presStyleIdx="3" presStyleCnt="4"/>
      <dgm:spPr/>
      <dgm:t>
        <a:bodyPr/>
        <a:lstStyle/>
        <a:p>
          <a:endParaRPr lang="hu-HU"/>
        </a:p>
      </dgm:t>
    </dgm:pt>
    <dgm:pt modelId="{97822274-311E-4C9C-A42D-A96441B767DB}" type="pres">
      <dgm:prSet presAssocID="{01CD5D30-D06E-4A20-B81C-CBBCC4BB4BAD}" presName="node" presStyleLbl="node1" presStyleIdx="4" presStyleCnt="5">
        <dgm:presLayoutVars>
          <dgm:bulletEnabled val="1"/>
        </dgm:presLayoutVars>
      </dgm:prSet>
      <dgm:spPr>
        <a:prstGeom prst="rect">
          <a:avLst/>
        </a:prstGeom>
      </dgm:spPr>
      <dgm:t>
        <a:bodyPr/>
        <a:lstStyle/>
        <a:p>
          <a:endParaRPr lang="hu-HU"/>
        </a:p>
      </dgm:t>
    </dgm:pt>
  </dgm:ptLst>
  <dgm:cxnLst>
    <dgm:cxn modelId="{5505D996-C2C2-41BC-9BF0-CD5609355BB9}" type="presOf" srcId="{876A7762-6F6E-41F2-A571-F9B19A964136}" destId="{9C8C7CCD-6232-4C49-9EF7-A71FC0372539}" srcOrd="0" destOrd="0" presId="urn:microsoft.com/office/officeart/2005/8/layout/bProcess3"/>
    <dgm:cxn modelId="{3FB6271E-88F7-4F1E-BAFC-F4A3FC9E2148}" srcId="{31AA0A59-D3AA-433E-B6A9-901AF42F5967}" destId="{01CD5D30-D06E-4A20-B81C-CBBCC4BB4BAD}" srcOrd="4" destOrd="0" parTransId="{36820C39-E8A4-474A-A3BD-FAF897A47F16}" sibTransId="{A09A4414-9EDF-4A94-A864-030362C06443}"/>
    <dgm:cxn modelId="{E0E1D6A8-CB40-4DFE-AD00-A8228DE8305D}" srcId="{31AA0A59-D3AA-433E-B6A9-901AF42F5967}" destId="{C6D4992B-49D7-4763-AB5B-73ED9D534EFC}" srcOrd="1" destOrd="0" parTransId="{5C94075B-95CC-4358-A624-DCEA883A6CBF}" sibTransId="{420D4F3E-8233-45E3-92EC-C6DD48397F19}"/>
    <dgm:cxn modelId="{9FCB1987-A5C1-495D-BF02-23D00EF77DEB}" type="presOf" srcId="{420D4F3E-8233-45E3-92EC-C6DD48397F19}" destId="{9175ED81-F47A-434B-9AA7-72A481CE6F81}" srcOrd="1" destOrd="0" presId="urn:microsoft.com/office/officeart/2005/8/layout/bProcess3"/>
    <dgm:cxn modelId="{FA85EC92-5BB5-4A72-8E46-03DD985E0F80}" srcId="{31AA0A59-D3AA-433E-B6A9-901AF42F5967}" destId="{C1665150-14C7-46FD-8573-069D7D295807}" srcOrd="2" destOrd="0" parTransId="{31DE4C95-F965-4957-8A7E-101E69B38580}" sibTransId="{2C54D521-F040-47A7-82E0-488B4A2E8154}"/>
    <dgm:cxn modelId="{B0FD3F3E-97E9-44E4-9222-8325F2278760}" type="presOf" srcId="{876A7762-6F6E-41F2-A571-F9B19A964136}" destId="{EFED54EE-B51B-42DA-A82A-8EE24E50401C}" srcOrd="1" destOrd="0" presId="urn:microsoft.com/office/officeart/2005/8/layout/bProcess3"/>
    <dgm:cxn modelId="{DED9C84D-C2EF-4181-A04F-F7698BBFCF34}" srcId="{31AA0A59-D3AA-433E-B6A9-901AF42F5967}" destId="{E1D1CE03-A79B-429D-8895-47F904CD54FE}" srcOrd="0" destOrd="0" parTransId="{88AD75E8-BD89-430F-BCA2-4B4999D995CE}" sibTransId="{876A7762-6F6E-41F2-A571-F9B19A964136}"/>
    <dgm:cxn modelId="{FDA53518-25BB-45D2-A780-244A02DF24E6}" type="presOf" srcId="{01CD5D30-D06E-4A20-B81C-CBBCC4BB4BAD}" destId="{97822274-311E-4C9C-A42D-A96441B767DB}" srcOrd="0" destOrd="0" presId="urn:microsoft.com/office/officeart/2005/8/layout/bProcess3"/>
    <dgm:cxn modelId="{4688D117-7AD9-42F9-BCD8-DF66D7BC1524}" type="presOf" srcId="{31AA0A59-D3AA-433E-B6A9-901AF42F5967}" destId="{F0B2F067-FCCE-4B0A-9428-30BBF6F93002}" srcOrd="0" destOrd="0" presId="urn:microsoft.com/office/officeart/2005/8/layout/bProcess3"/>
    <dgm:cxn modelId="{FDD45A2C-02CA-44B9-90AC-745AD968A409}" type="presOf" srcId="{420D4F3E-8233-45E3-92EC-C6DD48397F19}" destId="{79377BC4-4D9D-49EA-81F4-C3DDBE3E8118}" srcOrd="0" destOrd="0" presId="urn:microsoft.com/office/officeart/2005/8/layout/bProcess3"/>
    <dgm:cxn modelId="{91CA30A9-268E-4F3F-A3C2-9D6CB4356F58}" srcId="{31AA0A59-D3AA-433E-B6A9-901AF42F5967}" destId="{BC43882F-8906-4D27-960B-5299F840231B}" srcOrd="3" destOrd="0" parTransId="{96A8BDFD-D558-42FC-9CA3-CEE0D8C6C9B8}" sibTransId="{EDE5B30D-68EB-4B30-8737-23C6C3A0A7C9}"/>
    <dgm:cxn modelId="{3A6B7019-7BFF-4ECF-8F48-C934BBCEFBFA}" type="presOf" srcId="{C1665150-14C7-46FD-8573-069D7D295807}" destId="{F4E962A7-5B8B-46B1-B2FC-4CB660B8560D}" srcOrd="0" destOrd="0" presId="urn:microsoft.com/office/officeart/2005/8/layout/bProcess3"/>
    <dgm:cxn modelId="{BE8DEE7A-D2FB-47A4-87D8-BA97A6DE16F9}" type="presOf" srcId="{2C54D521-F040-47A7-82E0-488B4A2E8154}" destId="{3948FD2C-0EB8-430C-B60A-4A4050AE12C9}" srcOrd="0" destOrd="0" presId="urn:microsoft.com/office/officeart/2005/8/layout/bProcess3"/>
    <dgm:cxn modelId="{9CADE8E5-A71B-4DD8-BEA6-171D6F635A89}" type="presOf" srcId="{C6D4992B-49D7-4763-AB5B-73ED9D534EFC}" destId="{19F1BD94-7C55-48E9-9D3A-4F9F4E68751F}" srcOrd="0" destOrd="0" presId="urn:microsoft.com/office/officeart/2005/8/layout/bProcess3"/>
    <dgm:cxn modelId="{1254C998-D897-416B-9923-48FAA81B1CE7}" type="presOf" srcId="{BC43882F-8906-4D27-960B-5299F840231B}" destId="{C0441555-8EF8-47EC-9092-14D8BF65C919}" srcOrd="0" destOrd="0" presId="urn:microsoft.com/office/officeart/2005/8/layout/bProcess3"/>
    <dgm:cxn modelId="{F6B08CF2-CB58-4379-A20E-40327DA11704}" type="presOf" srcId="{EDE5B30D-68EB-4B30-8737-23C6C3A0A7C9}" destId="{0471916F-B561-458E-9C8F-2189BB11F7F3}" srcOrd="1" destOrd="0" presId="urn:microsoft.com/office/officeart/2005/8/layout/bProcess3"/>
    <dgm:cxn modelId="{4B109C95-B0D0-462B-A420-4478F065ADF8}" type="presOf" srcId="{EDE5B30D-68EB-4B30-8737-23C6C3A0A7C9}" destId="{EED57E8B-0473-469B-8BE4-BD1D70ED9DDF}" srcOrd="0" destOrd="0" presId="urn:microsoft.com/office/officeart/2005/8/layout/bProcess3"/>
    <dgm:cxn modelId="{172AEF36-9307-4709-8348-D1654C1EAE42}" type="presOf" srcId="{E1D1CE03-A79B-429D-8895-47F904CD54FE}" destId="{7FC067AC-16B8-4502-8405-3F9ABCCE92CA}" srcOrd="0" destOrd="0" presId="urn:microsoft.com/office/officeart/2005/8/layout/bProcess3"/>
    <dgm:cxn modelId="{8DA9836C-5C7B-4A99-9400-0C74E60587B0}" type="presOf" srcId="{2C54D521-F040-47A7-82E0-488B4A2E8154}" destId="{8764C0D0-C0C1-4FDF-AD78-7CDA35AC5E2F}" srcOrd="1" destOrd="0" presId="urn:microsoft.com/office/officeart/2005/8/layout/bProcess3"/>
    <dgm:cxn modelId="{F04B60BF-8B1D-4712-AAAA-DFC1903949EB}" type="presParOf" srcId="{F0B2F067-FCCE-4B0A-9428-30BBF6F93002}" destId="{7FC067AC-16B8-4502-8405-3F9ABCCE92CA}" srcOrd="0" destOrd="0" presId="urn:microsoft.com/office/officeart/2005/8/layout/bProcess3"/>
    <dgm:cxn modelId="{4CFE1731-DDBA-4325-950B-41225C98DA76}" type="presParOf" srcId="{F0B2F067-FCCE-4B0A-9428-30BBF6F93002}" destId="{9C8C7CCD-6232-4C49-9EF7-A71FC0372539}" srcOrd="1" destOrd="0" presId="urn:microsoft.com/office/officeart/2005/8/layout/bProcess3"/>
    <dgm:cxn modelId="{A545D897-5626-4961-BDE6-8E1DE8F0D79D}" type="presParOf" srcId="{9C8C7CCD-6232-4C49-9EF7-A71FC0372539}" destId="{EFED54EE-B51B-42DA-A82A-8EE24E50401C}" srcOrd="0" destOrd="0" presId="urn:microsoft.com/office/officeart/2005/8/layout/bProcess3"/>
    <dgm:cxn modelId="{6FE4A42E-CFC9-48A6-8D33-40F6A791105E}" type="presParOf" srcId="{F0B2F067-FCCE-4B0A-9428-30BBF6F93002}" destId="{19F1BD94-7C55-48E9-9D3A-4F9F4E68751F}" srcOrd="2" destOrd="0" presId="urn:microsoft.com/office/officeart/2005/8/layout/bProcess3"/>
    <dgm:cxn modelId="{5EA70846-2EA0-48A7-8CEE-E5E703A8618C}" type="presParOf" srcId="{F0B2F067-FCCE-4B0A-9428-30BBF6F93002}" destId="{79377BC4-4D9D-49EA-81F4-C3DDBE3E8118}" srcOrd="3" destOrd="0" presId="urn:microsoft.com/office/officeart/2005/8/layout/bProcess3"/>
    <dgm:cxn modelId="{BA8FC661-9BB9-4548-8DC1-A5F08E6E175B}" type="presParOf" srcId="{79377BC4-4D9D-49EA-81F4-C3DDBE3E8118}" destId="{9175ED81-F47A-434B-9AA7-72A481CE6F81}" srcOrd="0" destOrd="0" presId="urn:microsoft.com/office/officeart/2005/8/layout/bProcess3"/>
    <dgm:cxn modelId="{BE81EEDF-C95F-48F7-8212-7160707E6AAB}" type="presParOf" srcId="{F0B2F067-FCCE-4B0A-9428-30BBF6F93002}" destId="{F4E962A7-5B8B-46B1-B2FC-4CB660B8560D}" srcOrd="4" destOrd="0" presId="urn:microsoft.com/office/officeart/2005/8/layout/bProcess3"/>
    <dgm:cxn modelId="{0D3B165D-EC77-4198-A445-D4DE99AE82F2}" type="presParOf" srcId="{F0B2F067-FCCE-4B0A-9428-30BBF6F93002}" destId="{3948FD2C-0EB8-430C-B60A-4A4050AE12C9}" srcOrd="5" destOrd="0" presId="urn:microsoft.com/office/officeart/2005/8/layout/bProcess3"/>
    <dgm:cxn modelId="{E68BC085-BEF1-46BF-ABB1-605636D47C4E}" type="presParOf" srcId="{3948FD2C-0EB8-430C-B60A-4A4050AE12C9}" destId="{8764C0D0-C0C1-4FDF-AD78-7CDA35AC5E2F}" srcOrd="0" destOrd="0" presId="urn:microsoft.com/office/officeart/2005/8/layout/bProcess3"/>
    <dgm:cxn modelId="{76F7F482-9CD5-41E3-A095-30DD375EF28C}" type="presParOf" srcId="{F0B2F067-FCCE-4B0A-9428-30BBF6F93002}" destId="{C0441555-8EF8-47EC-9092-14D8BF65C919}" srcOrd="6" destOrd="0" presId="urn:microsoft.com/office/officeart/2005/8/layout/bProcess3"/>
    <dgm:cxn modelId="{FA23FEAA-909B-48F3-95DD-BFEAF0231302}" type="presParOf" srcId="{F0B2F067-FCCE-4B0A-9428-30BBF6F93002}" destId="{EED57E8B-0473-469B-8BE4-BD1D70ED9DDF}" srcOrd="7" destOrd="0" presId="urn:microsoft.com/office/officeart/2005/8/layout/bProcess3"/>
    <dgm:cxn modelId="{3CCC0F4C-08D0-4ACB-86F0-370EB77C3370}" type="presParOf" srcId="{EED57E8B-0473-469B-8BE4-BD1D70ED9DDF}" destId="{0471916F-B561-458E-9C8F-2189BB11F7F3}" srcOrd="0" destOrd="0" presId="urn:microsoft.com/office/officeart/2005/8/layout/bProcess3"/>
    <dgm:cxn modelId="{0B55E665-A761-45CB-865E-1985EA78C3D6}" type="presParOf" srcId="{F0B2F067-FCCE-4B0A-9428-30BBF6F93002}" destId="{97822274-311E-4C9C-A42D-A96441B767DB}"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AA0A59-D3AA-433E-B6A9-901AF42F5967}" type="doc">
      <dgm:prSet loTypeId="urn:microsoft.com/office/officeart/2005/8/layout/bProcess3" loCatId="process" qsTypeId="urn:microsoft.com/office/officeart/2005/8/quickstyle/simple1" qsCatId="simple" csTypeId="urn:microsoft.com/office/officeart/2005/8/colors/colorful2" csCatId="colorful" phldr="1"/>
      <dgm:spPr/>
      <dgm:t>
        <a:bodyPr/>
        <a:lstStyle/>
        <a:p>
          <a:endParaRPr lang="hu-HU"/>
        </a:p>
      </dgm:t>
    </dgm:pt>
    <dgm:pt modelId="{E1D1CE03-A79B-429D-8895-47F904CD54FE}">
      <dgm:prSet phldrT="[Szöveg]"/>
      <dgm:spPr>
        <a:xfrm>
          <a:off x="4205" y="425325"/>
          <a:ext cx="1583233" cy="94994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Közgyűlés</a:t>
          </a:r>
        </a:p>
      </dgm:t>
    </dgm:pt>
    <dgm:pt modelId="{88AD75E8-BD89-430F-BCA2-4B4999D995CE}" type="parTrans" cxnId="{DED9C84D-C2EF-4181-A04F-F7698BBFCF34}">
      <dgm:prSet/>
      <dgm:spPr/>
      <dgm:t>
        <a:bodyPr/>
        <a:lstStyle/>
        <a:p>
          <a:endParaRPr lang="hu-HU"/>
        </a:p>
      </dgm:t>
    </dgm:pt>
    <dgm:pt modelId="{876A7762-6F6E-41F2-A571-F9B19A964136}" type="sibTrans" cxnId="{DED9C84D-C2EF-4181-A04F-F7698BBFCF34}">
      <dgm:prSet/>
      <dgm:spPr>
        <a:xfrm>
          <a:off x="1585639" y="854575"/>
          <a:ext cx="333543" cy="91440"/>
        </a:xfrm>
        <a:noFill/>
        <a:ln w="6350" cap="flat" cmpd="sng" algn="ctr">
          <a:solidFill>
            <a:srgbClr val="ED7D31">
              <a:hueOff val="0"/>
              <a:satOff val="0"/>
              <a:lumOff val="0"/>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C1665150-14C7-46FD-8573-069D7D295807}">
      <dgm:prSet phldrT="[Szöveg]"/>
      <dgm:spPr>
        <a:xfrm>
          <a:off x="3898960" y="425325"/>
          <a:ext cx="1583233" cy="949940"/>
        </a:xfr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Tervezést Koordináló Csoport</a:t>
          </a:r>
        </a:p>
      </dgm:t>
    </dgm:pt>
    <dgm:pt modelId="{31DE4C95-F965-4957-8A7E-101E69B38580}" type="parTrans" cxnId="{FA85EC92-5BB5-4A72-8E46-03DD985E0F80}">
      <dgm:prSet/>
      <dgm:spPr/>
      <dgm:t>
        <a:bodyPr/>
        <a:lstStyle/>
        <a:p>
          <a:endParaRPr lang="hu-HU"/>
        </a:p>
      </dgm:t>
    </dgm:pt>
    <dgm:pt modelId="{2C54D521-F040-47A7-82E0-488B4A2E8154}" type="sibTrans" cxnId="{FA85EC92-5BB5-4A72-8E46-03DD985E0F80}">
      <dgm:prSet/>
      <dgm:spPr>
        <a:xfrm>
          <a:off x="795822" y="1373465"/>
          <a:ext cx="3894754" cy="333543"/>
        </a:xfrm>
        <a:noFill/>
        <a:ln w="6350" cap="flat" cmpd="sng" algn="ctr">
          <a:solidFill>
            <a:srgbClr val="ED7D31">
              <a:hueOff val="-970242"/>
              <a:satOff val="-55952"/>
              <a:lumOff val="5752"/>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BC43882F-8906-4D27-960B-5299F840231B}">
      <dgm:prSet phldrT="[Szöveg]"/>
      <dgm:spPr>
        <a:xfrm>
          <a:off x="4205" y="1739409"/>
          <a:ext cx="1583233" cy="949940"/>
        </a:xfrm>
        <a:solidFill>
          <a:srgbClr val="ED7D31">
            <a:hueOff val="-1091522"/>
            <a:satOff val="-62946"/>
            <a:lumOff val="647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Tervezők</a:t>
          </a:r>
        </a:p>
      </dgm:t>
    </dgm:pt>
    <dgm:pt modelId="{96A8BDFD-D558-42FC-9CA3-CEE0D8C6C9B8}" type="parTrans" cxnId="{91CA30A9-268E-4F3F-A3C2-9D6CB4356F58}">
      <dgm:prSet/>
      <dgm:spPr/>
      <dgm:t>
        <a:bodyPr/>
        <a:lstStyle/>
        <a:p>
          <a:endParaRPr lang="hu-HU"/>
        </a:p>
      </dgm:t>
    </dgm:pt>
    <dgm:pt modelId="{EDE5B30D-68EB-4B30-8737-23C6C3A0A7C9}" type="sibTrans" cxnId="{91CA30A9-268E-4F3F-A3C2-9D6CB4356F58}">
      <dgm:prSet/>
      <dgm:spPr>
        <a:xfrm>
          <a:off x="1585639" y="2168659"/>
          <a:ext cx="333543" cy="91440"/>
        </a:xfrm>
        <a:noFill/>
        <a:ln w="6350" cap="flat" cmpd="sng" algn="ctr">
          <a:solidFill>
            <a:srgbClr val="ED7D31">
              <a:hueOff val="-1455363"/>
              <a:satOff val="-83928"/>
              <a:lumOff val="8628"/>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01CD5D30-D06E-4A20-B81C-CBBCC4BB4BAD}">
      <dgm:prSet phldrT="[Szöveg]"/>
      <dgm:spPr>
        <a:xfrm>
          <a:off x="1951583" y="1739409"/>
          <a:ext cx="1583233" cy="949940"/>
        </a:xfr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a:solidFill>
                <a:sysClr val="window" lastClr="FFFFFF"/>
              </a:solidFill>
              <a:latin typeface="Calibri" panose="020F0502020204030204"/>
              <a:ea typeface="+mn-ea"/>
              <a:cs typeface="+mn-cs"/>
            </a:rPr>
            <a:t>Mukaszervezet</a:t>
          </a:r>
        </a:p>
      </dgm:t>
    </dgm:pt>
    <dgm:pt modelId="{36820C39-E8A4-474A-A3BD-FAF897A47F16}" type="parTrans" cxnId="{3FB6271E-88F7-4F1E-BAFC-F4A3FC9E2148}">
      <dgm:prSet/>
      <dgm:spPr/>
      <dgm:t>
        <a:bodyPr/>
        <a:lstStyle/>
        <a:p>
          <a:endParaRPr lang="hu-HU"/>
        </a:p>
      </dgm:t>
    </dgm:pt>
    <dgm:pt modelId="{A09A4414-9EDF-4A94-A864-030362C06443}" type="sibTrans" cxnId="{3FB6271E-88F7-4F1E-BAFC-F4A3FC9E2148}">
      <dgm:prSet/>
      <dgm:spPr/>
      <dgm:t>
        <a:bodyPr/>
        <a:lstStyle/>
        <a:p>
          <a:endParaRPr lang="hu-HU"/>
        </a:p>
      </dgm:t>
    </dgm:pt>
    <dgm:pt modelId="{C6D4992B-49D7-4763-AB5B-73ED9D534EFC}">
      <dgm:prSet phldrT="[Szöveg]"/>
      <dgm:spPr>
        <a:xfrm>
          <a:off x="1951583" y="425325"/>
          <a:ext cx="1583233" cy="949940"/>
        </a:xfrm>
        <a:solidFill>
          <a:srgbClr val="ED7D31">
            <a:hueOff val="-363841"/>
            <a:satOff val="-20982"/>
            <a:lumOff val="215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hu-HU">
              <a:solidFill>
                <a:sysClr val="window" lastClr="FFFFFF"/>
              </a:solidFill>
              <a:latin typeface="Calibri" panose="020F0502020204030204"/>
              <a:ea typeface="+mn-ea"/>
              <a:cs typeface="+mn-cs"/>
            </a:rPr>
            <a:t>Elnökség</a:t>
          </a:r>
        </a:p>
      </dgm:t>
    </dgm:pt>
    <dgm:pt modelId="{420D4F3E-8233-45E3-92EC-C6DD48397F19}" type="sibTrans" cxnId="{E0E1D6A8-CB40-4DFE-AD00-A8228DE8305D}">
      <dgm:prSet/>
      <dgm:spPr>
        <a:xfrm>
          <a:off x="3533016" y="854575"/>
          <a:ext cx="333543" cy="91440"/>
        </a:xfrm>
        <a:noFill/>
        <a:ln w="6350" cap="flat" cmpd="sng" algn="ctr">
          <a:solidFill>
            <a:srgbClr val="ED7D31">
              <a:hueOff val="-485121"/>
              <a:satOff val="-27976"/>
              <a:lumOff val="2876"/>
              <a:alphaOff val="0"/>
            </a:srgbClr>
          </a:solidFill>
          <a:prstDash val="solid"/>
          <a:miter lim="800000"/>
          <a:tailEnd type="arrow"/>
        </a:ln>
        <a:effectLst/>
      </dgm:spPr>
      <dgm:t>
        <a:bodyPr/>
        <a:lstStyle/>
        <a:p>
          <a:endParaRPr lang="hu-HU">
            <a:solidFill>
              <a:sysClr val="windowText" lastClr="000000">
                <a:hueOff val="0"/>
                <a:satOff val="0"/>
                <a:lumOff val="0"/>
                <a:alphaOff val="0"/>
              </a:sysClr>
            </a:solidFill>
            <a:latin typeface="Calibri" panose="020F0502020204030204"/>
            <a:ea typeface="+mn-ea"/>
            <a:cs typeface="+mn-cs"/>
          </a:endParaRPr>
        </a:p>
      </dgm:t>
    </dgm:pt>
    <dgm:pt modelId="{5C94075B-95CC-4358-A624-DCEA883A6CBF}" type="parTrans" cxnId="{E0E1D6A8-CB40-4DFE-AD00-A8228DE8305D}">
      <dgm:prSet/>
      <dgm:spPr/>
      <dgm:t>
        <a:bodyPr/>
        <a:lstStyle/>
        <a:p>
          <a:endParaRPr lang="hu-HU"/>
        </a:p>
      </dgm:t>
    </dgm:pt>
    <dgm:pt modelId="{F0B2F067-FCCE-4B0A-9428-30BBF6F93002}" type="pres">
      <dgm:prSet presAssocID="{31AA0A59-D3AA-433E-B6A9-901AF42F5967}" presName="Name0" presStyleCnt="0">
        <dgm:presLayoutVars>
          <dgm:dir/>
          <dgm:resizeHandles val="exact"/>
        </dgm:presLayoutVars>
      </dgm:prSet>
      <dgm:spPr/>
      <dgm:t>
        <a:bodyPr/>
        <a:lstStyle/>
        <a:p>
          <a:endParaRPr lang="hu-HU"/>
        </a:p>
      </dgm:t>
    </dgm:pt>
    <dgm:pt modelId="{7FC067AC-16B8-4502-8405-3F9ABCCE92CA}" type="pres">
      <dgm:prSet presAssocID="{E1D1CE03-A79B-429D-8895-47F904CD54FE}" presName="node" presStyleLbl="node1" presStyleIdx="0" presStyleCnt="5">
        <dgm:presLayoutVars>
          <dgm:bulletEnabled val="1"/>
        </dgm:presLayoutVars>
      </dgm:prSet>
      <dgm:spPr>
        <a:prstGeom prst="rect">
          <a:avLst/>
        </a:prstGeom>
      </dgm:spPr>
      <dgm:t>
        <a:bodyPr/>
        <a:lstStyle/>
        <a:p>
          <a:endParaRPr lang="hu-HU"/>
        </a:p>
      </dgm:t>
    </dgm:pt>
    <dgm:pt modelId="{9C8C7CCD-6232-4C49-9EF7-A71FC0372539}" type="pres">
      <dgm:prSet presAssocID="{876A7762-6F6E-41F2-A571-F9B19A964136}" presName="sibTrans" presStyleLbl="sibTrans1D1" presStyleIdx="0" presStyleCnt="4"/>
      <dgm:spPr>
        <a:custGeom>
          <a:avLst/>
          <a:gdLst/>
          <a:ahLst/>
          <a:cxnLst/>
          <a:rect l="0" t="0" r="0" b="0"/>
          <a:pathLst>
            <a:path>
              <a:moveTo>
                <a:pt x="0" y="45720"/>
              </a:moveTo>
              <a:lnTo>
                <a:pt x="333543" y="45720"/>
              </a:lnTo>
            </a:path>
          </a:pathLst>
        </a:custGeom>
      </dgm:spPr>
      <dgm:t>
        <a:bodyPr/>
        <a:lstStyle/>
        <a:p>
          <a:endParaRPr lang="hu-HU"/>
        </a:p>
      </dgm:t>
    </dgm:pt>
    <dgm:pt modelId="{EFED54EE-B51B-42DA-A82A-8EE24E50401C}" type="pres">
      <dgm:prSet presAssocID="{876A7762-6F6E-41F2-A571-F9B19A964136}" presName="connectorText" presStyleLbl="sibTrans1D1" presStyleIdx="0" presStyleCnt="4"/>
      <dgm:spPr/>
      <dgm:t>
        <a:bodyPr/>
        <a:lstStyle/>
        <a:p>
          <a:endParaRPr lang="hu-HU"/>
        </a:p>
      </dgm:t>
    </dgm:pt>
    <dgm:pt modelId="{19F1BD94-7C55-48E9-9D3A-4F9F4E68751F}" type="pres">
      <dgm:prSet presAssocID="{C6D4992B-49D7-4763-AB5B-73ED9D534EFC}" presName="node" presStyleLbl="node1" presStyleIdx="1" presStyleCnt="5">
        <dgm:presLayoutVars>
          <dgm:bulletEnabled val="1"/>
        </dgm:presLayoutVars>
      </dgm:prSet>
      <dgm:spPr>
        <a:prstGeom prst="rect">
          <a:avLst/>
        </a:prstGeom>
      </dgm:spPr>
      <dgm:t>
        <a:bodyPr/>
        <a:lstStyle/>
        <a:p>
          <a:endParaRPr lang="hu-HU"/>
        </a:p>
      </dgm:t>
    </dgm:pt>
    <dgm:pt modelId="{79377BC4-4D9D-49EA-81F4-C3DDBE3E8118}" type="pres">
      <dgm:prSet presAssocID="{420D4F3E-8233-45E3-92EC-C6DD48397F19}" presName="sibTrans" presStyleLbl="sibTrans1D1" presStyleIdx="1" presStyleCnt="4"/>
      <dgm:spPr>
        <a:custGeom>
          <a:avLst/>
          <a:gdLst/>
          <a:ahLst/>
          <a:cxnLst/>
          <a:rect l="0" t="0" r="0" b="0"/>
          <a:pathLst>
            <a:path>
              <a:moveTo>
                <a:pt x="0" y="45720"/>
              </a:moveTo>
              <a:lnTo>
                <a:pt x="333543" y="45720"/>
              </a:lnTo>
            </a:path>
          </a:pathLst>
        </a:custGeom>
      </dgm:spPr>
      <dgm:t>
        <a:bodyPr/>
        <a:lstStyle/>
        <a:p>
          <a:endParaRPr lang="hu-HU"/>
        </a:p>
      </dgm:t>
    </dgm:pt>
    <dgm:pt modelId="{9175ED81-F47A-434B-9AA7-72A481CE6F81}" type="pres">
      <dgm:prSet presAssocID="{420D4F3E-8233-45E3-92EC-C6DD48397F19}" presName="connectorText" presStyleLbl="sibTrans1D1" presStyleIdx="1" presStyleCnt="4"/>
      <dgm:spPr/>
      <dgm:t>
        <a:bodyPr/>
        <a:lstStyle/>
        <a:p>
          <a:endParaRPr lang="hu-HU"/>
        </a:p>
      </dgm:t>
    </dgm:pt>
    <dgm:pt modelId="{F4E962A7-5B8B-46B1-B2FC-4CB660B8560D}" type="pres">
      <dgm:prSet presAssocID="{C1665150-14C7-46FD-8573-069D7D295807}" presName="node" presStyleLbl="node1" presStyleIdx="2" presStyleCnt="5">
        <dgm:presLayoutVars>
          <dgm:bulletEnabled val="1"/>
        </dgm:presLayoutVars>
      </dgm:prSet>
      <dgm:spPr>
        <a:prstGeom prst="rect">
          <a:avLst/>
        </a:prstGeom>
      </dgm:spPr>
      <dgm:t>
        <a:bodyPr/>
        <a:lstStyle/>
        <a:p>
          <a:endParaRPr lang="hu-HU"/>
        </a:p>
      </dgm:t>
    </dgm:pt>
    <dgm:pt modelId="{3948FD2C-0EB8-430C-B60A-4A4050AE12C9}" type="pres">
      <dgm:prSet presAssocID="{2C54D521-F040-47A7-82E0-488B4A2E8154}" presName="sibTrans" presStyleLbl="sibTrans1D1" presStyleIdx="2" presStyleCnt="4"/>
      <dgm:spPr>
        <a:custGeom>
          <a:avLst/>
          <a:gdLst/>
          <a:ahLst/>
          <a:cxnLst/>
          <a:rect l="0" t="0" r="0" b="0"/>
          <a:pathLst>
            <a:path>
              <a:moveTo>
                <a:pt x="3894754" y="0"/>
              </a:moveTo>
              <a:lnTo>
                <a:pt x="3894754" y="183871"/>
              </a:lnTo>
              <a:lnTo>
                <a:pt x="0" y="183871"/>
              </a:lnTo>
              <a:lnTo>
                <a:pt x="0" y="333543"/>
              </a:lnTo>
            </a:path>
          </a:pathLst>
        </a:custGeom>
      </dgm:spPr>
      <dgm:t>
        <a:bodyPr/>
        <a:lstStyle/>
        <a:p>
          <a:endParaRPr lang="hu-HU"/>
        </a:p>
      </dgm:t>
    </dgm:pt>
    <dgm:pt modelId="{8764C0D0-C0C1-4FDF-AD78-7CDA35AC5E2F}" type="pres">
      <dgm:prSet presAssocID="{2C54D521-F040-47A7-82E0-488B4A2E8154}" presName="connectorText" presStyleLbl="sibTrans1D1" presStyleIdx="2" presStyleCnt="4"/>
      <dgm:spPr/>
      <dgm:t>
        <a:bodyPr/>
        <a:lstStyle/>
        <a:p>
          <a:endParaRPr lang="hu-HU"/>
        </a:p>
      </dgm:t>
    </dgm:pt>
    <dgm:pt modelId="{C0441555-8EF8-47EC-9092-14D8BF65C919}" type="pres">
      <dgm:prSet presAssocID="{BC43882F-8906-4D27-960B-5299F840231B}" presName="node" presStyleLbl="node1" presStyleIdx="3" presStyleCnt="5">
        <dgm:presLayoutVars>
          <dgm:bulletEnabled val="1"/>
        </dgm:presLayoutVars>
      </dgm:prSet>
      <dgm:spPr>
        <a:prstGeom prst="rect">
          <a:avLst/>
        </a:prstGeom>
      </dgm:spPr>
      <dgm:t>
        <a:bodyPr/>
        <a:lstStyle/>
        <a:p>
          <a:endParaRPr lang="hu-HU"/>
        </a:p>
      </dgm:t>
    </dgm:pt>
    <dgm:pt modelId="{EED57E8B-0473-469B-8BE4-BD1D70ED9DDF}" type="pres">
      <dgm:prSet presAssocID="{EDE5B30D-68EB-4B30-8737-23C6C3A0A7C9}" presName="sibTrans" presStyleLbl="sibTrans1D1" presStyleIdx="3" presStyleCnt="4"/>
      <dgm:spPr>
        <a:custGeom>
          <a:avLst/>
          <a:gdLst/>
          <a:ahLst/>
          <a:cxnLst/>
          <a:rect l="0" t="0" r="0" b="0"/>
          <a:pathLst>
            <a:path>
              <a:moveTo>
                <a:pt x="0" y="45720"/>
              </a:moveTo>
              <a:lnTo>
                <a:pt x="333543" y="45720"/>
              </a:lnTo>
            </a:path>
          </a:pathLst>
        </a:custGeom>
      </dgm:spPr>
      <dgm:t>
        <a:bodyPr/>
        <a:lstStyle/>
        <a:p>
          <a:endParaRPr lang="hu-HU"/>
        </a:p>
      </dgm:t>
    </dgm:pt>
    <dgm:pt modelId="{0471916F-B561-458E-9C8F-2189BB11F7F3}" type="pres">
      <dgm:prSet presAssocID="{EDE5B30D-68EB-4B30-8737-23C6C3A0A7C9}" presName="connectorText" presStyleLbl="sibTrans1D1" presStyleIdx="3" presStyleCnt="4"/>
      <dgm:spPr/>
      <dgm:t>
        <a:bodyPr/>
        <a:lstStyle/>
        <a:p>
          <a:endParaRPr lang="hu-HU"/>
        </a:p>
      </dgm:t>
    </dgm:pt>
    <dgm:pt modelId="{97822274-311E-4C9C-A42D-A96441B767DB}" type="pres">
      <dgm:prSet presAssocID="{01CD5D30-D06E-4A20-B81C-CBBCC4BB4BAD}" presName="node" presStyleLbl="node1" presStyleIdx="4" presStyleCnt="5">
        <dgm:presLayoutVars>
          <dgm:bulletEnabled val="1"/>
        </dgm:presLayoutVars>
      </dgm:prSet>
      <dgm:spPr>
        <a:prstGeom prst="rect">
          <a:avLst/>
        </a:prstGeom>
      </dgm:spPr>
      <dgm:t>
        <a:bodyPr/>
        <a:lstStyle/>
        <a:p>
          <a:endParaRPr lang="hu-HU"/>
        </a:p>
      </dgm:t>
    </dgm:pt>
  </dgm:ptLst>
  <dgm:cxnLst>
    <dgm:cxn modelId="{3FB6271E-88F7-4F1E-BAFC-F4A3FC9E2148}" srcId="{31AA0A59-D3AA-433E-B6A9-901AF42F5967}" destId="{01CD5D30-D06E-4A20-B81C-CBBCC4BB4BAD}" srcOrd="4" destOrd="0" parTransId="{36820C39-E8A4-474A-A3BD-FAF897A47F16}" sibTransId="{A09A4414-9EDF-4A94-A864-030362C06443}"/>
    <dgm:cxn modelId="{52E0523B-95E7-4F77-B3AB-CFC7DE8BDD0E}" type="presOf" srcId="{420D4F3E-8233-45E3-92EC-C6DD48397F19}" destId="{9175ED81-F47A-434B-9AA7-72A481CE6F81}" srcOrd="1" destOrd="0" presId="urn:microsoft.com/office/officeart/2005/8/layout/bProcess3"/>
    <dgm:cxn modelId="{1DE979EE-4B91-4D6F-8D74-2A8F6D44A373}" type="presOf" srcId="{876A7762-6F6E-41F2-A571-F9B19A964136}" destId="{EFED54EE-B51B-42DA-A82A-8EE24E50401C}" srcOrd="1" destOrd="0" presId="urn:microsoft.com/office/officeart/2005/8/layout/bProcess3"/>
    <dgm:cxn modelId="{9CF6719A-4538-4A7D-9B7E-445B473D08F2}" type="presOf" srcId="{EDE5B30D-68EB-4B30-8737-23C6C3A0A7C9}" destId="{0471916F-B561-458E-9C8F-2189BB11F7F3}" srcOrd="1" destOrd="0" presId="urn:microsoft.com/office/officeart/2005/8/layout/bProcess3"/>
    <dgm:cxn modelId="{0137685A-5B94-4966-8CD8-47B9275C8EC9}" type="presOf" srcId="{876A7762-6F6E-41F2-A571-F9B19A964136}" destId="{9C8C7CCD-6232-4C49-9EF7-A71FC0372539}" srcOrd="0" destOrd="0" presId="urn:microsoft.com/office/officeart/2005/8/layout/bProcess3"/>
    <dgm:cxn modelId="{E0E1D6A8-CB40-4DFE-AD00-A8228DE8305D}" srcId="{31AA0A59-D3AA-433E-B6A9-901AF42F5967}" destId="{C6D4992B-49D7-4763-AB5B-73ED9D534EFC}" srcOrd="1" destOrd="0" parTransId="{5C94075B-95CC-4358-A624-DCEA883A6CBF}" sibTransId="{420D4F3E-8233-45E3-92EC-C6DD48397F19}"/>
    <dgm:cxn modelId="{FA85EC92-5BB5-4A72-8E46-03DD985E0F80}" srcId="{31AA0A59-D3AA-433E-B6A9-901AF42F5967}" destId="{C1665150-14C7-46FD-8573-069D7D295807}" srcOrd="2" destOrd="0" parTransId="{31DE4C95-F965-4957-8A7E-101E69B38580}" sibTransId="{2C54D521-F040-47A7-82E0-488B4A2E8154}"/>
    <dgm:cxn modelId="{85C2888E-6330-4D8E-A326-40AE90BA2E67}" type="presOf" srcId="{2C54D521-F040-47A7-82E0-488B4A2E8154}" destId="{3948FD2C-0EB8-430C-B60A-4A4050AE12C9}" srcOrd="0" destOrd="0" presId="urn:microsoft.com/office/officeart/2005/8/layout/bProcess3"/>
    <dgm:cxn modelId="{EB841E89-1C4C-4C4C-888E-E72A79A7D8D6}" type="presOf" srcId="{BC43882F-8906-4D27-960B-5299F840231B}" destId="{C0441555-8EF8-47EC-9092-14D8BF65C919}" srcOrd="0" destOrd="0" presId="urn:microsoft.com/office/officeart/2005/8/layout/bProcess3"/>
    <dgm:cxn modelId="{DED9C84D-C2EF-4181-A04F-F7698BBFCF34}" srcId="{31AA0A59-D3AA-433E-B6A9-901AF42F5967}" destId="{E1D1CE03-A79B-429D-8895-47F904CD54FE}" srcOrd="0" destOrd="0" parTransId="{88AD75E8-BD89-430F-BCA2-4B4999D995CE}" sibTransId="{876A7762-6F6E-41F2-A571-F9B19A964136}"/>
    <dgm:cxn modelId="{8CA78D95-7E5F-45B4-891B-AC748C103B23}" type="presOf" srcId="{01CD5D30-D06E-4A20-B81C-CBBCC4BB4BAD}" destId="{97822274-311E-4C9C-A42D-A96441B767DB}" srcOrd="0" destOrd="0" presId="urn:microsoft.com/office/officeart/2005/8/layout/bProcess3"/>
    <dgm:cxn modelId="{91CA30A9-268E-4F3F-A3C2-9D6CB4356F58}" srcId="{31AA0A59-D3AA-433E-B6A9-901AF42F5967}" destId="{BC43882F-8906-4D27-960B-5299F840231B}" srcOrd="3" destOrd="0" parTransId="{96A8BDFD-D558-42FC-9CA3-CEE0D8C6C9B8}" sibTransId="{EDE5B30D-68EB-4B30-8737-23C6C3A0A7C9}"/>
    <dgm:cxn modelId="{C91ED7E3-9EA3-443C-BF2B-5BBB8532CFD9}" type="presOf" srcId="{420D4F3E-8233-45E3-92EC-C6DD48397F19}" destId="{79377BC4-4D9D-49EA-81F4-C3DDBE3E8118}" srcOrd="0" destOrd="0" presId="urn:microsoft.com/office/officeart/2005/8/layout/bProcess3"/>
    <dgm:cxn modelId="{F6B0E19A-3981-41E8-8261-F8424CB529F5}" type="presOf" srcId="{EDE5B30D-68EB-4B30-8737-23C6C3A0A7C9}" destId="{EED57E8B-0473-469B-8BE4-BD1D70ED9DDF}" srcOrd="0" destOrd="0" presId="urn:microsoft.com/office/officeart/2005/8/layout/bProcess3"/>
    <dgm:cxn modelId="{C8D6537E-E2E6-46AE-A2AA-4CDAB958BE3B}" type="presOf" srcId="{C1665150-14C7-46FD-8573-069D7D295807}" destId="{F4E962A7-5B8B-46B1-B2FC-4CB660B8560D}" srcOrd="0" destOrd="0" presId="urn:microsoft.com/office/officeart/2005/8/layout/bProcess3"/>
    <dgm:cxn modelId="{65BB4943-A33B-43DB-BBFE-EBBB5A9F7911}" type="presOf" srcId="{C6D4992B-49D7-4763-AB5B-73ED9D534EFC}" destId="{19F1BD94-7C55-48E9-9D3A-4F9F4E68751F}" srcOrd="0" destOrd="0" presId="urn:microsoft.com/office/officeart/2005/8/layout/bProcess3"/>
    <dgm:cxn modelId="{6CFC2B17-C010-4D81-AADB-02569940289E}" type="presOf" srcId="{2C54D521-F040-47A7-82E0-488B4A2E8154}" destId="{8764C0D0-C0C1-4FDF-AD78-7CDA35AC5E2F}" srcOrd="1" destOrd="0" presId="urn:microsoft.com/office/officeart/2005/8/layout/bProcess3"/>
    <dgm:cxn modelId="{C0E6C8C4-A0AA-4E40-9018-282D64BD8126}" type="presOf" srcId="{31AA0A59-D3AA-433E-B6A9-901AF42F5967}" destId="{F0B2F067-FCCE-4B0A-9428-30BBF6F93002}" srcOrd="0" destOrd="0" presId="urn:microsoft.com/office/officeart/2005/8/layout/bProcess3"/>
    <dgm:cxn modelId="{090BC577-A358-4ADB-AA19-6490FAD89EED}" type="presOf" srcId="{E1D1CE03-A79B-429D-8895-47F904CD54FE}" destId="{7FC067AC-16B8-4502-8405-3F9ABCCE92CA}" srcOrd="0" destOrd="0" presId="urn:microsoft.com/office/officeart/2005/8/layout/bProcess3"/>
    <dgm:cxn modelId="{CAD7EA77-6D56-4B56-8B96-D354AB355756}" type="presParOf" srcId="{F0B2F067-FCCE-4B0A-9428-30BBF6F93002}" destId="{7FC067AC-16B8-4502-8405-3F9ABCCE92CA}" srcOrd="0" destOrd="0" presId="urn:microsoft.com/office/officeart/2005/8/layout/bProcess3"/>
    <dgm:cxn modelId="{E45500E1-0268-46E6-A32D-7B8CEB82E8FF}" type="presParOf" srcId="{F0B2F067-FCCE-4B0A-9428-30BBF6F93002}" destId="{9C8C7CCD-6232-4C49-9EF7-A71FC0372539}" srcOrd="1" destOrd="0" presId="urn:microsoft.com/office/officeart/2005/8/layout/bProcess3"/>
    <dgm:cxn modelId="{B890427D-DAC3-4F8B-8533-584D10589AC7}" type="presParOf" srcId="{9C8C7CCD-6232-4C49-9EF7-A71FC0372539}" destId="{EFED54EE-B51B-42DA-A82A-8EE24E50401C}" srcOrd="0" destOrd="0" presId="urn:microsoft.com/office/officeart/2005/8/layout/bProcess3"/>
    <dgm:cxn modelId="{10C67F12-6BB6-4ACB-9FB7-370491FE97EB}" type="presParOf" srcId="{F0B2F067-FCCE-4B0A-9428-30BBF6F93002}" destId="{19F1BD94-7C55-48E9-9D3A-4F9F4E68751F}" srcOrd="2" destOrd="0" presId="urn:microsoft.com/office/officeart/2005/8/layout/bProcess3"/>
    <dgm:cxn modelId="{61129797-0A8A-49AB-A85F-FE9A0C960091}" type="presParOf" srcId="{F0B2F067-FCCE-4B0A-9428-30BBF6F93002}" destId="{79377BC4-4D9D-49EA-81F4-C3DDBE3E8118}" srcOrd="3" destOrd="0" presId="urn:microsoft.com/office/officeart/2005/8/layout/bProcess3"/>
    <dgm:cxn modelId="{FD7E13D9-3A32-437A-A273-915A673373B8}" type="presParOf" srcId="{79377BC4-4D9D-49EA-81F4-C3DDBE3E8118}" destId="{9175ED81-F47A-434B-9AA7-72A481CE6F81}" srcOrd="0" destOrd="0" presId="urn:microsoft.com/office/officeart/2005/8/layout/bProcess3"/>
    <dgm:cxn modelId="{CE2B9A44-9534-4970-8D3B-1A14E7392781}" type="presParOf" srcId="{F0B2F067-FCCE-4B0A-9428-30BBF6F93002}" destId="{F4E962A7-5B8B-46B1-B2FC-4CB660B8560D}" srcOrd="4" destOrd="0" presId="urn:microsoft.com/office/officeart/2005/8/layout/bProcess3"/>
    <dgm:cxn modelId="{3EABAFB8-54C5-46EF-B9F8-0497BB3D1A4D}" type="presParOf" srcId="{F0B2F067-FCCE-4B0A-9428-30BBF6F93002}" destId="{3948FD2C-0EB8-430C-B60A-4A4050AE12C9}" srcOrd="5" destOrd="0" presId="urn:microsoft.com/office/officeart/2005/8/layout/bProcess3"/>
    <dgm:cxn modelId="{9A35F7B1-0A30-44C0-9014-6FEB7C55ECBC}" type="presParOf" srcId="{3948FD2C-0EB8-430C-B60A-4A4050AE12C9}" destId="{8764C0D0-C0C1-4FDF-AD78-7CDA35AC5E2F}" srcOrd="0" destOrd="0" presId="urn:microsoft.com/office/officeart/2005/8/layout/bProcess3"/>
    <dgm:cxn modelId="{B89158D6-E97D-4489-ACB8-BF0BCC48CCBD}" type="presParOf" srcId="{F0B2F067-FCCE-4B0A-9428-30BBF6F93002}" destId="{C0441555-8EF8-47EC-9092-14D8BF65C919}" srcOrd="6" destOrd="0" presId="urn:microsoft.com/office/officeart/2005/8/layout/bProcess3"/>
    <dgm:cxn modelId="{F8263071-1CB4-46DB-8860-417201460625}" type="presParOf" srcId="{F0B2F067-FCCE-4B0A-9428-30BBF6F93002}" destId="{EED57E8B-0473-469B-8BE4-BD1D70ED9DDF}" srcOrd="7" destOrd="0" presId="urn:microsoft.com/office/officeart/2005/8/layout/bProcess3"/>
    <dgm:cxn modelId="{91842CD3-7C0F-4BA2-A28E-5DE4F193B504}" type="presParOf" srcId="{EED57E8B-0473-469B-8BE4-BD1D70ED9DDF}" destId="{0471916F-B561-458E-9C8F-2189BB11F7F3}" srcOrd="0" destOrd="0" presId="urn:microsoft.com/office/officeart/2005/8/layout/bProcess3"/>
    <dgm:cxn modelId="{C9989EDF-8125-43D5-A5A9-6BB63D300B25}" type="presParOf" srcId="{F0B2F067-FCCE-4B0A-9428-30BBF6F93002}" destId="{97822274-311E-4C9C-A42D-A96441B767DB}" srcOrd="8" destOrd="0" presId="urn:microsoft.com/office/officeart/2005/8/layout/b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C7CCD-6232-4C49-9EF7-A71FC0372539}">
      <dsp:nvSpPr>
        <dsp:cNvPr id="0" name=""/>
        <dsp:cNvSpPr/>
      </dsp:nvSpPr>
      <dsp:spPr>
        <a:xfrm>
          <a:off x="1585639" y="854575"/>
          <a:ext cx="333543" cy="91440"/>
        </a:xfrm>
        <a:custGeom>
          <a:avLst/>
          <a:gdLst/>
          <a:ahLst/>
          <a:cxnLst/>
          <a:rect l="0" t="0" r="0" b="0"/>
          <a:pathLst>
            <a:path>
              <a:moveTo>
                <a:pt x="0" y="45720"/>
              </a:moveTo>
              <a:lnTo>
                <a:pt x="333543" y="45720"/>
              </a:lnTo>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1743307" y="898474"/>
        <a:ext cx="18207" cy="3641"/>
      </dsp:txXfrm>
    </dsp:sp>
    <dsp:sp modelId="{7FC067AC-16B8-4502-8405-3F9ABCCE92CA}">
      <dsp:nvSpPr>
        <dsp:cNvPr id="0" name=""/>
        <dsp:cNvSpPr/>
      </dsp:nvSpPr>
      <dsp:spPr>
        <a:xfrm>
          <a:off x="4205" y="425325"/>
          <a:ext cx="1583233" cy="949940"/>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Közgyűlés</a:t>
          </a:r>
        </a:p>
      </dsp:txBody>
      <dsp:txXfrm>
        <a:off x="4205" y="425325"/>
        <a:ext cx="1583233" cy="949940"/>
      </dsp:txXfrm>
    </dsp:sp>
    <dsp:sp modelId="{79377BC4-4D9D-49EA-81F4-C3DDBE3E8118}">
      <dsp:nvSpPr>
        <dsp:cNvPr id="0" name=""/>
        <dsp:cNvSpPr/>
      </dsp:nvSpPr>
      <dsp:spPr>
        <a:xfrm>
          <a:off x="3533016" y="854575"/>
          <a:ext cx="333543" cy="91440"/>
        </a:xfrm>
        <a:custGeom>
          <a:avLst/>
          <a:gdLst/>
          <a:ahLst/>
          <a:cxnLst/>
          <a:rect l="0" t="0" r="0" b="0"/>
          <a:pathLst>
            <a:path>
              <a:moveTo>
                <a:pt x="0" y="45720"/>
              </a:moveTo>
              <a:lnTo>
                <a:pt x="333543" y="45720"/>
              </a:lnTo>
            </a:path>
          </a:pathLst>
        </a:custGeom>
        <a:noFill/>
        <a:ln w="6350" cap="flat" cmpd="sng" algn="ctr">
          <a:solidFill>
            <a:srgbClr val="ED7D31">
              <a:hueOff val="-485121"/>
              <a:satOff val="-27976"/>
              <a:lumOff val="287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3690685" y="898474"/>
        <a:ext cx="18207" cy="3641"/>
      </dsp:txXfrm>
    </dsp:sp>
    <dsp:sp modelId="{19F1BD94-7C55-48E9-9D3A-4F9F4E68751F}">
      <dsp:nvSpPr>
        <dsp:cNvPr id="0" name=""/>
        <dsp:cNvSpPr/>
      </dsp:nvSpPr>
      <dsp:spPr>
        <a:xfrm>
          <a:off x="1951583" y="425325"/>
          <a:ext cx="1583233" cy="949940"/>
        </a:xfrm>
        <a:prstGeom prst="rect">
          <a:avLst/>
        </a:prstGeom>
        <a:solidFill>
          <a:srgbClr val="ED7D31">
            <a:hueOff val="-363841"/>
            <a:satOff val="-20982"/>
            <a:lumOff val="215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Elnökség</a:t>
          </a:r>
        </a:p>
      </dsp:txBody>
      <dsp:txXfrm>
        <a:off x="1951583" y="425325"/>
        <a:ext cx="1583233" cy="949940"/>
      </dsp:txXfrm>
    </dsp:sp>
    <dsp:sp modelId="{3948FD2C-0EB8-430C-B60A-4A4050AE12C9}">
      <dsp:nvSpPr>
        <dsp:cNvPr id="0" name=""/>
        <dsp:cNvSpPr/>
      </dsp:nvSpPr>
      <dsp:spPr>
        <a:xfrm>
          <a:off x="795822" y="1373465"/>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rgbClr val="ED7D31">
              <a:hueOff val="-970242"/>
              <a:satOff val="-55952"/>
              <a:lumOff val="575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2645406" y="1538416"/>
        <a:ext cx="195587" cy="3641"/>
      </dsp:txXfrm>
    </dsp:sp>
    <dsp:sp modelId="{F4E962A7-5B8B-46B1-B2FC-4CB660B8560D}">
      <dsp:nvSpPr>
        <dsp:cNvPr id="0" name=""/>
        <dsp:cNvSpPr/>
      </dsp:nvSpPr>
      <dsp:spPr>
        <a:xfrm>
          <a:off x="3898960" y="425325"/>
          <a:ext cx="1583233" cy="949940"/>
        </a:xfrm>
        <a:prstGeom prst="rect">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Tervezést Koordináló Csoport</a:t>
          </a:r>
        </a:p>
      </dsp:txBody>
      <dsp:txXfrm>
        <a:off x="3898960" y="425325"/>
        <a:ext cx="1583233" cy="949940"/>
      </dsp:txXfrm>
    </dsp:sp>
    <dsp:sp modelId="{EED57E8B-0473-469B-8BE4-BD1D70ED9DDF}">
      <dsp:nvSpPr>
        <dsp:cNvPr id="0" name=""/>
        <dsp:cNvSpPr/>
      </dsp:nvSpPr>
      <dsp:spPr>
        <a:xfrm>
          <a:off x="1585639" y="2168659"/>
          <a:ext cx="333543" cy="91440"/>
        </a:xfrm>
        <a:custGeom>
          <a:avLst/>
          <a:gdLst/>
          <a:ahLst/>
          <a:cxnLst/>
          <a:rect l="0" t="0" r="0" b="0"/>
          <a:pathLst>
            <a:path>
              <a:moveTo>
                <a:pt x="0" y="45720"/>
              </a:moveTo>
              <a:lnTo>
                <a:pt x="333543" y="45720"/>
              </a:lnTo>
            </a:path>
          </a:pathLst>
        </a:custGeom>
        <a:noFill/>
        <a:ln w="6350" cap="flat" cmpd="sng" algn="ctr">
          <a:solidFill>
            <a:srgbClr val="ED7D31">
              <a:hueOff val="-1455363"/>
              <a:satOff val="-83928"/>
              <a:lumOff val="8628"/>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1743307" y="2212558"/>
        <a:ext cx="18207" cy="3641"/>
      </dsp:txXfrm>
    </dsp:sp>
    <dsp:sp modelId="{C0441555-8EF8-47EC-9092-14D8BF65C919}">
      <dsp:nvSpPr>
        <dsp:cNvPr id="0" name=""/>
        <dsp:cNvSpPr/>
      </dsp:nvSpPr>
      <dsp:spPr>
        <a:xfrm>
          <a:off x="4205" y="1739409"/>
          <a:ext cx="1583233" cy="949940"/>
        </a:xfrm>
        <a:prstGeom prst="rect">
          <a:avLst/>
        </a:prstGeom>
        <a:solidFill>
          <a:srgbClr val="ED7D31">
            <a:hueOff val="-1091522"/>
            <a:satOff val="-62946"/>
            <a:lumOff val="647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Tervezők</a:t>
          </a:r>
        </a:p>
      </dsp:txBody>
      <dsp:txXfrm>
        <a:off x="4205" y="1739409"/>
        <a:ext cx="1583233" cy="949940"/>
      </dsp:txXfrm>
    </dsp:sp>
    <dsp:sp modelId="{97822274-311E-4C9C-A42D-A96441B767DB}">
      <dsp:nvSpPr>
        <dsp:cNvPr id="0" name=""/>
        <dsp:cNvSpPr/>
      </dsp:nvSpPr>
      <dsp:spPr>
        <a:xfrm>
          <a:off x="1951583" y="1739409"/>
          <a:ext cx="1583233" cy="949940"/>
        </a:xfrm>
        <a:prstGeom prst="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Mukaszervezet</a:t>
          </a:r>
        </a:p>
      </dsp:txBody>
      <dsp:txXfrm>
        <a:off x="1951583" y="1739409"/>
        <a:ext cx="1583233" cy="949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C7CCD-6232-4C49-9EF7-A71FC0372539}">
      <dsp:nvSpPr>
        <dsp:cNvPr id="0" name=""/>
        <dsp:cNvSpPr/>
      </dsp:nvSpPr>
      <dsp:spPr>
        <a:xfrm>
          <a:off x="1585639" y="854575"/>
          <a:ext cx="333543" cy="91440"/>
        </a:xfrm>
        <a:custGeom>
          <a:avLst/>
          <a:gdLst/>
          <a:ahLst/>
          <a:cxnLst/>
          <a:rect l="0" t="0" r="0" b="0"/>
          <a:pathLst>
            <a:path>
              <a:moveTo>
                <a:pt x="0" y="45720"/>
              </a:moveTo>
              <a:lnTo>
                <a:pt x="333543" y="45720"/>
              </a:lnTo>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1743307" y="898474"/>
        <a:ext cx="18207" cy="3641"/>
      </dsp:txXfrm>
    </dsp:sp>
    <dsp:sp modelId="{7FC067AC-16B8-4502-8405-3F9ABCCE92CA}">
      <dsp:nvSpPr>
        <dsp:cNvPr id="0" name=""/>
        <dsp:cNvSpPr/>
      </dsp:nvSpPr>
      <dsp:spPr>
        <a:xfrm>
          <a:off x="4205" y="425325"/>
          <a:ext cx="1583233" cy="949940"/>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Közgyűlés</a:t>
          </a:r>
        </a:p>
      </dsp:txBody>
      <dsp:txXfrm>
        <a:off x="4205" y="425325"/>
        <a:ext cx="1583233" cy="949940"/>
      </dsp:txXfrm>
    </dsp:sp>
    <dsp:sp modelId="{79377BC4-4D9D-49EA-81F4-C3DDBE3E8118}">
      <dsp:nvSpPr>
        <dsp:cNvPr id="0" name=""/>
        <dsp:cNvSpPr/>
      </dsp:nvSpPr>
      <dsp:spPr>
        <a:xfrm>
          <a:off x="3533016" y="854575"/>
          <a:ext cx="333543" cy="91440"/>
        </a:xfrm>
        <a:custGeom>
          <a:avLst/>
          <a:gdLst/>
          <a:ahLst/>
          <a:cxnLst/>
          <a:rect l="0" t="0" r="0" b="0"/>
          <a:pathLst>
            <a:path>
              <a:moveTo>
                <a:pt x="0" y="45720"/>
              </a:moveTo>
              <a:lnTo>
                <a:pt x="333543" y="45720"/>
              </a:lnTo>
            </a:path>
          </a:pathLst>
        </a:custGeom>
        <a:noFill/>
        <a:ln w="6350" cap="flat" cmpd="sng" algn="ctr">
          <a:solidFill>
            <a:srgbClr val="ED7D31">
              <a:hueOff val="-485121"/>
              <a:satOff val="-27976"/>
              <a:lumOff val="287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3690685" y="898474"/>
        <a:ext cx="18207" cy="3641"/>
      </dsp:txXfrm>
    </dsp:sp>
    <dsp:sp modelId="{19F1BD94-7C55-48E9-9D3A-4F9F4E68751F}">
      <dsp:nvSpPr>
        <dsp:cNvPr id="0" name=""/>
        <dsp:cNvSpPr/>
      </dsp:nvSpPr>
      <dsp:spPr>
        <a:xfrm>
          <a:off x="1951583" y="425325"/>
          <a:ext cx="1583233" cy="949940"/>
        </a:xfrm>
        <a:prstGeom prst="rect">
          <a:avLst/>
        </a:prstGeom>
        <a:solidFill>
          <a:srgbClr val="ED7D31">
            <a:hueOff val="-363841"/>
            <a:satOff val="-20982"/>
            <a:lumOff val="215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Elnökség</a:t>
          </a:r>
        </a:p>
      </dsp:txBody>
      <dsp:txXfrm>
        <a:off x="1951583" y="425325"/>
        <a:ext cx="1583233" cy="949940"/>
      </dsp:txXfrm>
    </dsp:sp>
    <dsp:sp modelId="{3948FD2C-0EB8-430C-B60A-4A4050AE12C9}">
      <dsp:nvSpPr>
        <dsp:cNvPr id="0" name=""/>
        <dsp:cNvSpPr/>
      </dsp:nvSpPr>
      <dsp:spPr>
        <a:xfrm>
          <a:off x="795822" y="1373465"/>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rgbClr val="ED7D31">
              <a:hueOff val="-970242"/>
              <a:satOff val="-55952"/>
              <a:lumOff val="575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2645406" y="1538416"/>
        <a:ext cx="195587" cy="3641"/>
      </dsp:txXfrm>
    </dsp:sp>
    <dsp:sp modelId="{F4E962A7-5B8B-46B1-B2FC-4CB660B8560D}">
      <dsp:nvSpPr>
        <dsp:cNvPr id="0" name=""/>
        <dsp:cNvSpPr/>
      </dsp:nvSpPr>
      <dsp:spPr>
        <a:xfrm>
          <a:off x="3898960" y="425325"/>
          <a:ext cx="1583233" cy="949940"/>
        </a:xfrm>
        <a:prstGeom prst="rect">
          <a:avLst/>
        </a:prstGeom>
        <a:solidFill>
          <a:srgbClr val="ED7D31">
            <a:hueOff val="-727682"/>
            <a:satOff val="-41964"/>
            <a:lumOff val="43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Tervezést Koordináló Csoport</a:t>
          </a:r>
        </a:p>
      </dsp:txBody>
      <dsp:txXfrm>
        <a:off x="3898960" y="425325"/>
        <a:ext cx="1583233" cy="949940"/>
      </dsp:txXfrm>
    </dsp:sp>
    <dsp:sp modelId="{EED57E8B-0473-469B-8BE4-BD1D70ED9DDF}">
      <dsp:nvSpPr>
        <dsp:cNvPr id="0" name=""/>
        <dsp:cNvSpPr/>
      </dsp:nvSpPr>
      <dsp:spPr>
        <a:xfrm>
          <a:off x="1585639" y="2168659"/>
          <a:ext cx="333543" cy="91440"/>
        </a:xfrm>
        <a:custGeom>
          <a:avLst/>
          <a:gdLst/>
          <a:ahLst/>
          <a:cxnLst/>
          <a:rect l="0" t="0" r="0" b="0"/>
          <a:pathLst>
            <a:path>
              <a:moveTo>
                <a:pt x="0" y="45720"/>
              </a:moveTo>
              <a:lnTo>
                <a:pt x="333543" y="45720"/>
              </a:lnTo>
            </a:path>
          </a:pathLst>
        </a:custGeom>
        <a:noFill/>
        <a:ln w="6350" cap="flat" cmpd="sng" algn="ctr">
          <a:solidFill>
            <a:srgbClr val="ED7D31">
              <a:hueOff val="-1455363"/>
              <a:satOff val="-83928"/>
              <a:lumOff val="8628"/>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solidFill>
              <a:sysClr val="windowText" lastClr="000000">
                <a:hueOff val="0"/>
                <a:satOff val="0"/>
                <a:lumOff val="0"/>
                <a:alphaOff val="0"/>
              </a:sysClr>
            </a:solidFill>
            <a:latin typeface="Calibri" panose="020F0502020204030204"/>
            <a:ea typeface="+mn-ea"/>
            <a:cs typeface="+mn-cs"/>
          </a:endParaRPr>
        </a:p>
      </dsp:txBody>
      <dsp:txXfrm>
        <a:off x="1743307" y="2212558"/>
        <a:ext cx="18207" cy="3641"/>
      </dsp:txXfrm>
    </dsp:sp>
    <dsp:sp modelId="{C0441555-8EF8-47EC-9092-14D8BF65C919}">
      <dsp:nvSpPr>
        <dsp:cNvPr id="0" name=""/>
        <dsp:cNvSpPr/>
      </dsp:nvSpPr>
      <dsp:spPr>
        <a:xfrm>
          <a:off x="4205" y="1739409"/>
          <a:ext cx="1583233" cy="949940"/>
        </a:xfrm>
        <a:prstGeom prst="rect">
          <a:avLst/>
        </a:prstGeom>
        <a:solidFill>
          <a:srgbClr val="ED7D31">
            <a:hueOff val="-1091522"/>
            <a:satOff val="-62946"/>
            <a:lumOff val="647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Tervezők</a:t>
          </a:r>
        </a:p>
      </dsp:txBody>
      <dsp:txXfrm>
        <a:off x="4205" y="1739409"/>
        <a:ext cx="1583233" cy="949940"/>
      </dsp:txXfrm>
    </dsp:sp>
    <dsp:sp modelId="{97822274-311E-4C9C-A42D-A96441B767DB}">
      <dsp:nvSpPr>
        <dsp:cNvPr id="0" name=""/>
        <dsp:cNvSpPr/>
      </dsp:nvSpPr>
      <dsp:spPr>
        <a:xfrm>
          <a:off x="1951583" y="1739409"/>
          <a:ext cx="1583233" cy="949940"/>
        </a:xfrm>
        <a:prstGeom prst="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hu-HU" sz="1600" kern="1200">
              <a:solidFill>
                <a:sysClr val="window" lastClr="FFFFFF"/>
              </a:solidFill>
              <a:latin typeface="Calibri" panose="020F0502020204030204"/>
              <a:ea typeface="+mn-ea"/>
              <a:cs typeface="+mn-cs"/>
            </a:rPr>
            <a:t>Mukaszervezet</a:t>
          </a:r>
        </a:p>
      </dsp:txBody>
      <dsp:txXfrm>
        <a:off x="1951583" y="1739409"/>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E020-6E53-4DDC-86A9-8CB305F3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86</Pages>
  <Words>26519</Words>
  <Characters>182984</Characters>
  <Application>Microsoft Office Word</Application>
  <DocSecurity>0</DocSecurity>
  <Lines>1524</Lines>
  <Paragraphs>418</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Szinergia Egyesület                                              7900 Szigetvár, Deák Ferenc tér 16. www.leaderszinergia.hu                                        06-73/312-511</Company>
  <LinksUpToDate>false</LinksUpToDate>
  <CharactersWithSpaces>209085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subject/>
  <dc:creator>Szinergia Egyesület</dc:creator>
  <cp:keywords/>
  <dc:description/>
  <cp:lastModifiedBy>Bernadett</cp:lastModifiedBy>
  <cp:revision>1</cp:revision>
  <cp:lastPrinted>2016-02-18T11:47:00Z</cp:lastPrinted>
  <dcterms:created xsi:type="dcterms:W3CDTF">2016-02-17T23:13:00Z</dcterms:created>
  <dcterms:modified xsi:type="dcterms:W3CDTF">2016-03-01T09:20:00Z</dcterms:modified>
</cp:coreProperties>
</file>